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F9336" w14:textId="77777777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2E06A9B2" wp14:editId="50A8ECED">
            <wp:extent cx="7620" cy="7620"/>
            <wp:effectExtent l="0" t="0" r="0" b="0"/>
            <wp:docPr id="1" name="Picture 1" descr="C:\Users\angus\AppData\Local\Microsoft\Windows\INetCache\Content.MSO\CC5D182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gus\AppData\Local\Microsoft\Windows\INetCache\Content.MSO\CC5D182C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77CF577B" w14:textId="77777777" w:rsidR="0083756B" w:rsidRDefault="0083756B" w:rsidP="0083756B">
      <w:pPr>
        <w:pStyle w:val="paragraph"/>
        <w:numPr>
          <w:ilvl w:val="0"/>
          <w:numId w:val="1"/>
        </w:numPr>
        <w:ind w:left="0" w:firstLine="0"/>
        <w:textAlignment w:val="baseline"/>
        <w:rPr>
          <w:rFonts w:ascii="Century Gothic" w:hAnsi="Century Gothic"/>
          <w:sz w:val="22"/>
          <w:szCs w:val="22"/>
          <w:lang w:val="en-US"/>
        </w:rPr>
      </w:pPr>
      <w:r>
        <w:rPr>
          <w:rStyle w:val="normaltextrun1"/>
          <w:rFonts w:ascii="Century Gothic" w:hAnsi="Century Gothic"/>
          <w:b/>
          <w:bCs/>
          <w:sz w:val="22"/>
          <w:szCs w:val="22"/>
        </w:rPr>
        <w:t>INTRODUCTION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685BF3DB" w14:textId="77777777" w:rsidR="0083756B" w:rsidRDefault="0083756B" w:rsidP="0083756B">
      <w:pPr>
        <w:pStyle w:val="paragraph"/>
        <w:ind w:left="720" w:hanging="720"/>
        <w:jc w:val="bot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6C4467EB" w14:textId="4F279FA9" w:rsidR="00C8017C" w:rsidRDefault="0083756B" w:rsidP="00DF6C38">
      <w:pPr>
        <w:pStyle w:val="paragraph"/>
        <w:ind w:left="720" w:hanging="720"/>
        <w:jc w:val="both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1.1      The application site is situated </w:t>
      </w:r>
      <w:r w:rsidR="00DF6C38">
        <w:rPr>
          <w:rStyle w:val="normaltextrun1"/>
          <w:rFonts w:ascii="Century Gothic" w:hAnsi="Century Gothic"/>
          <w:sz w:val="22"/>
          <w:szCs w:val="22"/>
        </w:rPr>
        <w:t>on a private estate</w:t>
      </w:r>
      <w:r w:rsidR="00B76408">
        <w:rPr>
          <w:rStyle w:val="normaltextrun1"/>
          <w:rFonts w:ascii="Century Gothic" w:hAnsi="Century Gothic"/>
          <w:sz w:val="22"/>
          <w:szCs w:val="22"/>
        </w:rPr>
        <w:t xml:space="preserve"> in Ardsley which is 3.68 km form Barnsley town centre</w:t>
      </w:r>
    </w:p>
    <w:p w14:paraId="366E1350" w14:textId="6528E0C9" w:rsidR="0083756B" w:rsidRDefault="0083756B" w:rsidP="0083756B">
      <w:pPr>
        <w:pStyle w:val="paragraph"/>
        <w:ind w:left="720" w:hanging="720"/>
        <w:jc w:val="bot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>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37E7AFBE" w14:textId="2C46E977" w:rsidR="0083756B" w:rsidRDefault="0083756B" w:rsidP="0083756B">
      <w:pPr>
        <w:pStyle w:val="paragraph"/>
        <w:ind w:left="720" w:hanging="720"/>
        <w:jc w:val="bot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1.3      This application seeks consent for the construction of a </w:t>
      </w:r>
      <w:r w:rsidR="00DF6C38">
        <w:rPr>
          <w:rStyle w:val="normaltextrun1"/>
          <w:rFonts w:ascii="Century Gothic" w:hAnsi="Century Gothic"/>
          <w:sz w:val="22"/>
          <w:szCs w:val="22"/>
        </w:rPr>
        <w:t>balcony to the rear of the property.</w:t>
      </w:r>
    </w:p>
    <w:p w14:paraId="4E4DD108" w14:textId="77777777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1A5904EA" w14:textId="77777777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b/>
          <w:bCs/>
          <w:sz w:val="22"/>
          <w:szCs w:val="22"/>
        </w:rPr>
        <w:t>2.0     ACCESS STATEMENT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641E32CA" w14:textId="77777777" w:rsidR="0083756B" w:rsidRDefault="0083756B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0F03DCCE" w14:textId="4470E499" w:rsidR="0083756B" w:rsidRDefault="0083756B" w:rsidP="00B76408">
      <w:pPr>
        <w:pStyle w:val="paragraph"/>
        <w:ind w:left="720" w:hanging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>2.1      Th</w:t>
      </w:r>
      <w:r w:rsidR="00B76408">
        <w:rPr>
          <w:rStyle w:val="normaltextrun1"/>
          <w:rFonts w:ascii="Century Gothic" w:hAnsi="Century Gothic"/>
          <w:sz w:val="22"/>
          <w:szCs w:val="22"/>
        </w:rPr>
        <w:t>is application will not impact on access, parking or manoeuvring.</w:t>
      </w:r>
    </w:p>
    <w:p w14:paraId="223A90E5" w14:textId="77777777" w:rsidR="0083756B" w:rsidRDefault="0083756B" w:rsidP="0083756B">
      <w:pPr>
        <w:pStyle w:val="paragraph"/>
        <w:ind w:left="720" w:hanging="720"/>
        <w:textAlignment w:val="baseline"/>
        <w:rPr>
          <w:lang w:val="en-US"/>
        </w:rPr>
      </w:pP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3BD574A9" w14:textId="77777777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b/>
          <w:bCs/>
          <w:sz w:val="22"/>
          <w:szCs w:val="22"/>
        </w:rPr>
        <w:t>3.0     DESIGN STATEMENT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06E95E93" w14:textId="77777777" w:rsidR="0083756B" w:rsidRDefault="0083756B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41DDE573" w14:textId="77777777" w:rsidR="0083756B" w:rsidRDefault="0083756B" w:rsidP="0083756B">
      <w:pPr>
        <w:pStyle w:val="paragraph"/>
        <w:ind w:left="720" w:hanging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3.1      </w:t>
      </w:r>
      <w:proofErr w:type="gramStart"/>
      <w:r>
        <w:rPr>
          <w:rStyle w:val="normaltextrun1"/>
          <w:rFonts w:ascii="Century Gothic" w:hAnsi="Century Gothic"/>
          <w:b/>
          <w:bCs/>
          <w:sz w:val="22"/>
          <w:szCs w:val="22"/>
        </w:rPr>
        <w:t>Context;</w:t>
      </w:r>
      <w:proofErr w:type="gramEnd"/>
      <w:r>
        <w:rPr>
          <w:rStyle w:val="normaltextrun1"/>
          <w:rFonts w:ascii="Century Gothic" w:hAnsi="Century Gothic"/>
          <w:sz w:val="22"/>
          <w:szCs w:val="22"/>
        </w:rPr>
        <w:t>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7A43EF1E" w14:textId="77777777" w:rsidR="004A1CDB" w:rsidRDefault="0083756B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           </w:t>
      </w:r>
    </w:p>
    <w:p w14:paraId="78B84185" w14:textId="651F3BBF" w:rsidR="0083756B" w:rsidRDefault="0083756B" w:rsidP="004A1CDB">
      <w:pPr>
        <w:pStyle w:val="paragraph"/>
        <w:ind w:left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The application site is located </w:t>
      </w:r>
      <w:r w:rsidR="00B76408">
        <w:rPr>
          <w:rStyle w:val="normaltextrun1"/>
          <w:rFonts w:ascii="Century Gothic" w:hAnsi="Century Gothic"/>
          <w:sz w:val="22"/>
          <w:szCs w:val="22"/>
        </w:rPr>
        <w:t>on a private cul-de-sac which is approached from the A635. The building overlooks a crematorium to the south, which is densely wooded.</w:t>
      </w:r>
    </w:p>
    <w:p w14:paraId="24CAE2A9" w14:textId="77777777" w:rsidR="00995102" w:rsidRDefault="00995102" w:rsidP="008375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4FB675DD" w14:textId="64582687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3.2       </w:t>
      </w:r>
      <w:proofErr w:type="gramStart"/>
      <w:r>
        <w:rPr>
          <w:rStyle w:val="normaltextrun1"/>
          <w:rFonts w:ascii="Century Gothic" w:hAnsi="Century Gothic"/>
          <w:b/>
          <w:bCs/>
          <w:sz w:val="22"/>
          <w:szCs w:val="22"/>
        </w:rPr>
        <w:t>Amount;</w:t>
      </w:r>
      <w:proofErr w:type="gramEnd"/>
      <w:r>
        <w:rPr>
          <w:rStyle w:val="normaltextrun1"/>
          <w:rFonts w:ascii="Century Gothic" w:hAnsi="Century Gothic"/>
          <w:sz w:val="22"/>
          <w:szCs w:val="22"/>
        </w:rPr>
        <w:t>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098EF63E" w14:textId="77777777" w:rsidR="004A1CDB" w:rsidRDefault="004A1CDB" w:rsidP="004A1CD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25D48484" w14:textId="16CE75EE" w:rsidR="0083756B" w:rsidRPr="004A1CDB" w:rsidRDefault="0083756B" w:rsidP="004A1CDB">
      <w:pPr>
        <w:pStyle w:val="paragraph"/>
        <w:ind w:left="720"/>
        <w:textAlignment w:val="baseline"/>
        <w:rPr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This application seeks approval for the construction </w:t>
      </w:r>
      <w:r w:rsidR="00B76408">
        <w:rPr>
          <w:rStyle w:val="normaltextrun1"/>
          <w:rFonts w:ascii="Century Gothic" w:hAnsi="Century Gothic"/>
          <w:sz w:val="22"/>
          <w:szCs w:val="22"/>
        </w:rPr>
        <w:t>of a balcon</w:t>
      </w:r>
      <w:r w:rsidR="004A1CDB">
        <w:rPr>
          <w:rStyle w:val="normaltextrun1"/>
          <w:rFonts w:ascii="Century Gothic" w:hAnsi="Century Gothic"/>
          <w:sz w:val="22"/>
          <w:szCs w:val="22"/>
        </w:rPr>
        <w:t>y.</w:t>
      </w:r>
    </w:p>
    <w:p w14:paraId="686C4CA5" w14:textId="77777777" w:rsidR="00995102" w:rsidRDefault="00995102" w:rsidP="008375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64EC7EA3" w14:textId="16662A2A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3.3       </w:t>
      </w:r>
      <w:proofErr w:type="gramStart"/>
      <w:r>
        <w:rPr>
          <w:rStyle w:val="normaltextrun1"/>
          <w:rFonts w:ascii="Century Gothic" w:hAnsi="Century Gothic"/>
          <w:b/>
          <w:bCs/>
          <w:sz w:val="22"/>
          <w:szCs w:val="22"/>
        </w:rPr>
        <w:t>Layout;</w:t>
      </w:r>
      <w:proofErr w:type="gramEnd"/>
      <w:r>
        <w:rPr>
          <w:rStyle w:val="normaltextrun1"/>
          <w:rFonts w:ascii="Century Gothic" w:hAnsi="Century Gothic"/>
          <w:sz w:val="22"/>
          <w:szCs w:val="22"/>
        </w:rPr>
        <w:t>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4E336B4F" w14:textId="77777777" w:rsidR="004A1CDB" w:rsidRDefault="004A1CDB" w:rsidP="0083756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5FC32661" w14:textId="4C8966A3" w:rsidR="0083756B" w:rsidRDefault="0083756B" w:rsidP="0083756B">
      <w:pPr>
        <w:pStyle w:val="paragraph"/>
        <w:ind w:left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The proposed layout derives from the </w:t>
      </w:r>
      <w:r w:rsidR="004A1CDB">
        <w:rPr>
          <w:rStyle w:val="normaltextrun1"/>
          <w:rFonts w:ascii="Century Gothic" w:hAnsi="Century Gothic"/>
          <w:sz w:val="22"/>
          <w:szCs w:val="22"/>
        </w:rPr>
        <w:t>location of existing windows and doors.</w:t>
      </w:r>
      <w:r w:rsidR="00C8017C">
        <w:rPr>
          <w:rStyle w:val="normaltextrun1"/>
          <w:rFonts w:ascii="Century Gothic" w:hAnsi="Century Gothic"/>
          <w:sz w:val="22"/>
          <w:szCs w:val="22"/>
        </w:rPr>
        <w:t xml:space="preserve"> </w:t>
      </w:r>
    </w:p>
    <w:p w14:paraId="682EEF79" w14:textId="77777777" w:rsidR="004A1CDB" w:rsidRDefault="004A1CDB" w:rsidP="008375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5CA4380B" w14:textId="56F3F5F0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3.4       </w:t>
      </w:r>
      <w:proofErr w:type="gramStart"/>
      <w:r>
        <w:rPr>
          <w:rStyle w:val="normaltextrun1"/>
          <w:rFonts w:ascii="Century Gothic" w:hAnsi="Century Gothic"/>
          <w:b/>
          <w:bCs/>
          <w:sz w:val="22"/>
          <w:szCs w:val="22"/>
        </w:rPr>
        <w:t>Scale</w:t>
      </w:r>
      <w:r>
        <w:rPr>
          <w:rStyle w:val="normaltextrun1"/>
          <w:rFonts w:ascii="Century Gothic" w:hAnsi="Century Gothic"/>
          <w:sz w:val="22"/>
          <w:szCs w:val="22"/>
        </w:rPr>
        <w:t>;</w:t>
      </w:r>
      <w:proofErr w:type="gramEnd"/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4D108464" w14:textId="77777777" w:rsidR="004A1CDB" w:rsidRDefault="004A1CDB" w:rsidP="0083756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2306F1EA" w14:textId="25A8855A" w:rsidR="0083756B" w:rsidRDefault="0083756B" w:rsidP="0083756B">
      <w:pPr>
        <w:pStyle w:val="paragraph"/>
        <w:ind w:left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The scale of the proposed </w:t>
      </w:r>
      <w:r w:rsidR="004A1CDB">
        <w:rPr>
          <w:rStyle w:val="normaltextrun1"/>
          <w:rFonts w:ascii="Century Gothic" w:hAnsi="Century Gothic"/>
          <w:sz w:val="22"/>
          <w:szCs w:val="22"/>
        </w:rPr>
        <w:t xml:space="preserve">balcony </w:t>
      </w:r>
      <w:r w:rsidR="00C8017C">
        <w:rPr>
          <w:rStyle w:val="normaltextrun1"/>
          <w:rFonts w:ascii="Century Gothic" w:hAnsi="Century Gothic"/>
          <w:sz w:val="22"/>
          <w:szCs w:val="22"/>
        </w:rPr>
        <w:t>will be subservient to the host dwelling</w:t>
      </w:r>
      <w:r w:rsidR="004A1CDB">
        <w:rPr>
          <w:rStyle w:val="normaltextrun1"/>
          <w:rFonts w:ascii="Century Gothic" w:hAnsi="Century Gothic"/>
          <w:sz w:val="22"/>
          <w:szCs w:val="22"/>
        </w:rPr>
        <w:t>, which will remain legible</w:t>
      </w:r>
      <w:r>
        <w:rPr>
          <w:rStyle w:val="normaltextrun1"/>
          <w:rFonts w:ascii="Century Gothic" w:hAnsi="Century Gothic"/>
          <w:sz w:val="22"/>
          <w:szCs w:val="22"/>
        </w:rPr>
        <w:t>. 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2A372F83" w14:textId="77777777" w:rsidR="00995102" w:rsidRDefault="00995102" w:rsidP="008375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5C7B5168" w14:textId="349DF11A" w:rsidR="0083756B" w:rsidRDefault="0083756B" w:rsidP="0083756B">
      <w:pPr>
        <w:pStyle w:val="paragraph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3.5       </w:t>
      </w:r>
      <w:proofErr w:type="gramStart"/>
      <w:r>
        <w:rPr>
          <w:rStyle w:val="normaltextrun1"/>
          <w:rFonts w:ascii="Century Gothic" w:hAnsi="Century Gothic"/>
          <w:b/>
          <w:bCs/>
          <w:sz w:val="22"/>
          <w:szCs w:val="22"/>
        </w:rPr>
        <w:t>Appearance;</w:t>
      </w:r>
      <w:proofErr w:type="gramEnd"/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48CF3DB8" w14:textId="77777777" w:rsidR="004A1CDB" w:rsidRDefault="004A1CDB" w:rsidP="0083756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01EEF3DA" w14:textId="2DB8D19B" w:rsidR="0083756B" w:rsidRDefault="0083756B" w:rsidP="0083756B">
      <w:pPr>
        <w:pStyle w:val="paragraph"/>
        <w:ind w:left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>The</w:t>
      </w:r>
      <w:r w:rsidR="004A1CDB">
        <w:rPr>
          <w:rStyle w:val="normaltextrun1"/>
          <w:rFonts w:ascii="Century Gothic" w:hAnsi="Century Gothic"/>
          <w:sz w:val="22"/>
          <w:szCs w:val="22"/>
        </w:rPr>
        <w:t xml:space="preserve"> balcony has been designed to be transparent so that the full rear elevation will remain visible</w:t>
      </w:r>
      <w:r>
        <w:rPr>
          <w:rStyle w:val="normaltextrun1"/>
          <w:rFonts w:ascii="Century Gothic" w:hAnsi="Century Gothic"/>
          <w:sz w:val="22"/>
          <w:szCs w:val="22"/>
        </w:rPr>
        <w:t>.</w:t>
      </w:r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  <w:r w:rsidR="004A1CDB">
        <w:rPr>
          <w:rStyle w:val="eop"/>
          <w:rFonts w:ascii="Century Gothic" w:hAnsi="Century Gothic"/>
          <w:sz w:val="22"/>
          <w:szCs w:val="22"/>
          <w:lang w:val="en-US"/>
        </w:rPr>
        <w:t>Its location at the rear of the property will not impact on the street scene.</w:t>
      </w:r>
    </w:p>
    <w:p w14:paraId="3C69812D" w14:textId="77777777" w:rsidR="00995102" w:rsidRDefault="00995102" w:rsidP="0083756B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470DA958" w14:textId="22268FDB" w:rsidR="0083756B" w:rsidRDefault="0083756B" w:rsidP="0083756B">
      <w:pPr>
        <w:pStyle w:val="paragraph"/>
        <w:ind w:left="720" w:hanging="720"/>
        <w:textAlignment w:val="baseline"/>
        <w:rPr>
          <w:lang w:val="en-US"/>
        </w:rPr>
      </w:pPr>
      <w:r>
        <w:rPr>
          <w:rStyle w:val="normaltextrun1"/>
          <w:rFonts w:ascii="Century Gothic" w:hAnsi="Century Gothic"/>
          <w:sz w:val="22"/>
          <w:szCs w:val="22"/>
        </w:rPr>
        <w:t xml:space="preserve">3.6       </w:t>
      </w:r>
      <w:proofErr w:type="gramStart"/>
      <w:r>
        <w:rPr>
          <w:rStyle w:val="normaltextrun1"/>
          <w:rFonts w:ascii="Century Gothic" w:hAnsi="Century Gothic"/>
          <w:b/>
          <w:bCs/>
          <w:sz w:val="22"/>
          <w:szCs w:val="22"/>
        </w:rPr>
        <w:t>Landscape;</w:t>
      </w:r>
      <w:proofErr w:type="gramEnd"/>
      <w:r>
        <w:rPr>
          <w:rStyle w:val="eop"/>
          <w:rFonts w:ascii="Century Gothic" w:hAnsi="Century Gothic"/>
          <w:sz w:val="22"/>
          <w:szCs w:val="22"/>
          <w:lang w:val="en-US"/>
        </w:rPr>
        <w:t> </w:t>
      </w:r>
    </w:p>
    <w:p w14:paraId="335ED659" w14:textId="77777777" w:rsidR="004A1CDB" w:rsidRDefault="004A1CDB" w:rsidP="0083756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722662D2" w14:textId="639A5940" w:rsidR="0083756B" w:rsidRDefault="004A1CDB" w:rsidP="0083756B">
      <w:pPr>
        <w:pStyle w:val="paragraph"/>
        <w:ind w:left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  <w:r>
        <w:rPr>
          <w:rStyle w:val="normaltextrun1"/>
          <w:rFonts w:ascii="Century Gothic" w:hAnsi="Century Gothic"/>
          <w:sz w:val="22"/>
          <w:szCs w:val="22"/>
        </w:rPr>
        <w:t>L</w:t>
      </w:r>
      <w:r w:rsidR="00C8017C">
        <w:rPr>
          <w:rStyle w:val="normaltextrun1"/>
          <w:rFonts w:ascii="Century Gothic" w:hAnsi="Century Gothic"/>
          <w:sz w:val="22"/>
          <w:szCs w:val="22"/>
        </w:rPr>
        <w:t>andscaping works will be restricted to the reinstatement of disturbed surfaces.</w:t>
      </w:r>
    </w:p>
    <w:p w14:paraId="0FC491C5" w14:textId="0318F15D" w:rsidR="00A6646B" w:rsidRDefault="00A6646B" w:rsidP="00A6646B">
      <w:pPr>
        <w:pStyle w:val="paragraph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6EF02924" w14:textId="0E67384E" w:rsidR="00A6646B" w:rsidRPr="00A6646B" w:rsidRDefault="00A6646B" w:rsidP="00A6646B">
      <w:pPr>
        <w:pStyle w:val="paragraph"/>
        <w:textAlignment w:val="baseline"/>
        <w:rPr>
          <w:rStyle w:val="normaltextrun1"/>
          <w:rFonts w:ascii="Century Gothic" w:hAnsi="Century Gothic"/>
          <w:b/>
          <w:bCs/>
          <w:sz w:val="22"/>
          <w:szCs w:val="22"/>
        </w:rPr>
      </w:pPr>
    </w:p>
    <w:p w14:paraId="07465EB3" w14:textId="31ABB87E" w:rsidR="00866EE5" w:rsidRDefault="00866EE5" w:rsidP="00866EE5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2C43B48B" w14:textId="3C721123" w:rsidR="00866EE5" w:rsidRDefault="00866EE5" w:rsidP="00866EE5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361FDE34" w14:textId="7F9C45DB" w:rsidR="00866EE5" w:rsidRDefault="00866EE5" w:rsidP="00866EE5">
      <w:pPr>
        <w:pStyle w:val="paragraph"/>
        <w:ind w:left="720" w:hanging="720"/>
        <w:textAlignment w:val="baseline"/>
        <w:rPr>
          <w:rStyle w:val="normaltextrun1"/>
          <w:rFonts w:ascii="Century Gothic" w:hAnsi="Century Gothic"/>
          <w:sz w:val="22"/>
          <w:szCs w:val="22"/>
        </w:rPr>
      </w:pPr>
    </w:p>
    <w:p w14:paraId="45A9F891" w14:textId="77777777" w:rsidR="0083756B" w:rsidRPr="0083756B" w:rsidRDefault="0083756B" w:rsidP="0083756B">
      <w:pPr>
        <w:pStyle w:val="paragraph"/>
        <w:ind w:left="720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0158BCC0" w14:textId="444DBB8F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7521446C" w14:textId="184AE8FC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0CD8C7DE" w14:textId="2F595065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  <w:r>
        <w:rPr>
          <w:rStyle w:val="eop"/>
          <w:rFonts w:ascii="Century Gothic" w:hAnsi="Century Gothic"/>
          <w:b/>
          <w:sz w:val="22"/>
          <w:szCs w:val="22"/>
          <w:lang w:val="en-US"/>
        </w:rPr>
        <w:tab/>
      </w:r>
    </w:p>
    <w:p w14:paraId="6535047E" w14:textId="67850654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7550B25C" w14:textId="33D75834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675F8234" w14:textId="106DF3BB" w:rsidR="00995102" w:rsidRDefault="00995102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  <w:r>
        <w:rPr>
          <w:rStyle w:val="eop"/>
          <w:rFonts w:ascii="Century Gothic" w:hAnsi="Century Gothic"/>
          <w:b/>
          <w:sz w:val="22"/>
          <w:szCs w:val="22"/>
          <w:lang w:val="en-US"/>
        </w:rPr>
        <w:tab/>
      </w:r>
    </w:p>
    <w:p w14:paraId="56C5DD33" w14:textId="7FC3D24C" w:rsidR="0083756B" w:rsidRDefault="0083756B" w:rsidP="0083756B">
      <w:pPr>
        <w:pStyle w:val="paragraph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1667B1F0" w14:textId="75C90323" w:rsidR="0083756B" w:rsidRDefault="0083756B" w:rsidP="0083756B">
      <w:pPr>
        <w:pStyle w:val="paragraph"/>
        <w:ind w:left="720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  <w:r>
        <w:rPr>
          <w:rStyle w:val="eop"/>
          <w:rFonts w:ascii="Century Gothic" w:hAnsi="Century Gothic"/>
          <w:b/>
          <w:sz w:val="22"/>
          <w:szCs w:val="22"/>
          <w:lang w:val="en-US"/>
        </w:rPr>
        <w:tab/>
      </w:r>
    </w:p>
    <w:p w14:paraId="2FC22052" w14:textId="45CDCE05" w:rsidR="0083756B" w:rsidRDefault="0083756B" w:rsidP="0083756B">
      <w:pPr>
        <w:pStyle w:val="paragraph"/>
        <w:ind w:left="720"/>
        <w:textAlignment w:val="baseline"/>
        <w:rPr>
          <w:rStyle w:val="eop"/>
          <w:rFonts w:ascii="Century Gothic" w:hAnsi="Century Gothic"/>
          <w:b/>
          <w:sz w:val="22"/>
          <w:szCs w:val="22"/>
          <w:lang w:val="en-US"/>
        </w:rPr>
      </w:pPr>
    </w:p>
    <w:p w14:paraId="207C6473" w14:textId="77777777" w:rsidR="0083756B" w:rsidRDefault="0083756B" w:rsidP="0083756B">
      <w:pPr>
        <w:pStyle w:val="paragraph"/>
        <w:ind w:left="720"/>
        <w:textAlignment w:val="baseline"/>
        <w:rPr>
          <w:b/>
          <w:lang w:val="en-US"/>
        </w:rPr>
      </w:pPr>
    </w:p>
    <w:p w14:paraId="399EE6C9" w14:textId="77777777" w:rsidR="0083756B" w:rsidRPr="0083756B" w:rsidRDefault="0083756B" w:rsidP="0083756B">
      <w:pPr>
        <w:pStyle w:val="paragraph"/>
        <w:ind w:left="720"/>
        <w:textAlignment w:val="baseline"/>
        <w:rPr>
          <w:b/>
          <w:lang w:val="en-US"/>
        </w:rPr>
      </w:pPr>
    </w:p>
    <w:p w14:paraId="4EDDD981" w14:textId="77777777" w:rsidR="00C8017C" w:rsidRPr="0083756B" w:rsidRDefault="00C8017C">
      <w:pPr>
        <w:rPr>
          <w:b/>
        </w:rPr>
      </w:pPr>
    </w:p>
    <w:sectPr w:rsidR="00C8017C" w:rsidRPr="0083756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52B6D" w14:textId="77777777" w:rsidR="00CA3AF0" w:rsidRDefault="00CA3AF0" w:rsidP="0083756B">
      <w:pPr>
        <w:spacing w:after="0" w:line="240" w:lineRule="auto"/>
      </w:pPr>
      <w:r>
        <w:separator/>
      </w:r>
    </w:p>
  </w:endnote>
  <w:endnote w:type="continuationSeparator" w:id="0">
    <w:p w14:paraId="32FE7BDB" w14:textId="77777777" w:rsidR="00CA3AF0" w:rsidRDefault="00CA3AF0" w:rsidP="00837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AED81" w14:textId="79109CFA" w:rsidR="0083756B" w:rsidRDefault="0083756B">
    <w:pPr>
      <w:pStyle w:val="Footer"/>
    </w:pPr>
    <w:r>
      <w:t>WHpARCHITECTURE</w:t>
    </w:r>
    <w:r>
      <w:tab/>
      <w:t xml:space="preserve">                                                                                                         4</w:t>
    </w:r>
    <w:r w:rsidR="00DF6C38">
      <w:t>114</w:t>
    </w:r>
    <w:r>
      <w:t>/1/C/</w:t>
    </w:r>
    <w:r w:rsidR="00DF6C38">
      <w:t>22</w:t>
    </w:r>
    <w:r>
      <w:t>-0</w:t>
    </w:r>
    <w:r w:rsidR="00DF6C38">
      <w:t>6</w:t>
    </w:r>
    <w:r>
      <w:t>-20</w:t>
    </w:r>
    <w:r w:rsidR="00DF6C38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352E5" w14:textId="77777777" w:rsidR="00CA3AF0" w:rsidRDefault="00CA3AF0" w:rsidP="0083756B">
      <w:pPr>
        <w:spacing w:after="0" w:line="240" w:lineRule="auto"/>
      </w:pPr>
      <w:r>
        <w:separator/>
      </w:r>
    </w:p>
  </w:footnote>
  <w:footnote w:type="continuationSeparator" w:id="0">
    <w:p w14:paraId="628FECBF" w14:textId="77777777" w:rsidR="00CA3AF0" w:rsidRDefault="00CA3AF0" w:rsidP="00837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917B2" w14:textId="21900913" w:rsidR="0083756B" w:rsidRDefault="0083756B">
    <w:pPr>
      <w:pStyle w:val="Header"/>
    </w:pPr>
    <w:proofErr w:type="gramStart"/>
    <w:r>
      <w:t xml:space="preserve">7  </w:t>
    </w:r>
    <w:r w:rsidR="00DF6C38">
      <w:t>EARLSMERE</w:t>
    </w:r>
    <w:proofErr w:type="gramEnd"/>
    <w:r w:rsidR="00DF6C38">
      <w:t xml:space="preserve"> DRVE</w:t>
    </w:r>
    <w:r>
      <w:t>; SUPP</w:t>
    </w:r>
    <w:r w:rsidR="004A1CDB">
      <w:t>O</w:t>
    </w:r>
    <w:r>
      <w:t xml:space="preserve">RTING STATEMENT                                                        </w:t>
    </w:r>
    <w:r w:rsidR="00C8017C">
      <w:t xml:space="preserve">            </w:t>
    </w:r>
    <w:r w:rsidR="00DF6C38">
      <w:t xml:space="preserve">JUNE </w:t>
    </w:r>
    <w:r>
      <w:t>20</w:t>
    </w:r>
    <w:r w:rsidR="00A6646B">
      <w:t>20</w:t>
    </w:r>
  </w:p>
  <w:p w14:paraId="3DDEF0F0" w14:textId="77777777" w:rsidR="0083756B" w:rsidRDefault="008375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D73FD5"/>
    <w:multiLevelType w:val="multilevel"/>
    <w:tmpl w:val="0E485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56B"/>
    <w:rsid w:val="000A4E53"/>
    <w:rsid w:val="00124611"/>
    <w:rsid w:val="0020336D"/>
    <w:rsid w:val="002D645E"/>
    <w:rsid w:val="004A1CDB"/>
    <w:rsid w:val="00615B28"/>
    <w:rsid w:val="0074054F"/>
    <w:rsid w:val="00816739"/>
    <w:rsid w:val="0083756B"/>
    <w:rsid w:val="00866EE5"/>
    <w:rsid w:val="00995102"/>
    <w:rsid w:val="00A46228"/>
    <w:rsid w:val="00A63523"/>
    <w:rsid w:val="00A6646B"/>
    <w:rsid w:val="00AF5714"/>
    <w:rsid w:val="00B76408"/>
    <w:rsid w:val="00C8017C"/>
    <w:rsid w:val="00CA3AF0"/>
    <w:rsid w:val="00DF6C38"/>
    <w:rsid w:val="00F6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42A76"/>
  <w15:chartTrackingRefBased/>
  <w15:docId w15:val="{AAA4B961-6188-40CB-B159-07093FD8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37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pellingerror">
    <w:name w:val="spellingerror"/>
    <w:basedOn w:val="DefaultParagraphFont"/>
    <w:rsid w:val="0083756B"/>
  </w:style>
  <w:style w:type="character" w:customStyle="1" w:styleId="contextualspellingandgrammarerror">
    <w:name w:val="contextualspellingandgrammarerror"/>
    <w:basedOn w:val="DefaultParagraphFont"/>
    <w:rsid w:val="0083756B"/>
  </w:style>
  <w:style w:type="character" w:customStyle="1" w:styleId="normaltextrun1">
    <w:name w:val="normaltextrun1"/>
    <w:basedOn w:val="DefaultParagraphFont"/>
    <w:rsid w:val="0083756B"/>
  </w:style>
  <w:style w:type="character" w:customStyle="1" w:styleId="eop">
    <w:name w:val="eop"/>
    <w:basedOn w:val="DefaultParagraphFont"/>
    <w:rsid w:val="0083756B"/>
  </w:style>
  <w:style w:type="paragraph" w:styleId="BalloonText">
    <w:name w:val="Balloon Text"/>
    <w:basedOn w:val="Normal"/>
    <w:link w:val="BalloonTextChar"/>
    <w:uiPriority w:val="99"/>
    <w:semiHidden/>
    <w:unhideWhenUsed/>
    <w:rsid w:val="00837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5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7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56B"/>
  </w:style>
  <w:style w:type="paragraph" w:styleId="Footer">
    <w:name w:val="footer"/>
    <w:basedOn w:val="Normal"/>
    <w:link w:val="FooterChar"/>
    <w:uiPriority w:val="99"/>
    <w:unhideWhenUsed/>
    <w:rsid w:val="00837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7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66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08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5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29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75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021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44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506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1032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929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210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9523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3105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3609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48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802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1867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345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9501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6374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7515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7161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6576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57914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18485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0594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12254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29579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063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3237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3426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6138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4977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8994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2564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2419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2054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9954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8977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7247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8365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3307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8825206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E0CADFE6-0EB2-451E-8F94-C194482780C6}"/>
</file>

<file path=customXml/itemProps2.xml><?xml version="1.0" encoding="utf-8"?>
<ds:datastoreItem xmlns:ds="http://schemas.openxmlformats.org/officeDocument/2006/customXml" ds:itemID="{9CF2F5F0-4DEB-45AD-8B15-11ADAF35538C}"/>
</file>

<file path=customXml/itemProps3.xml><?xml version="1.0" encoding="utf-8"?>
<ds:datastoreItem xmlns:ds="http://schemas.openxmlformats.org/officeDocument/2006/customXml" ds:itemID="{A5854523-0716-454E-BC08-BF97CAD16F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ANGUS ELLIS</dc:creator>
  <cp:keywords/>
  <dc:description/>
  <cp:lastModifiedBy>Angus Ellis</cp:lastModifiedBy>
  <cp:revision>3</cp:revision>
  <dcterms:created xsi:type="dcterms:W3CDTF">2020-06-22T15:15:00Z</dcterms:created>
  <dcterms:modified xsi:type="dcterms:W3CDTF">2020-06-23T13:19:00Z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