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0F" w:rsidRDefault="00135C97" w:rsidP="00821DB8">
      <w:pPr>
        <w:jc w:val="center"/>
        <w:rPr>
          <w:rFonts w:ascii="Arial" w:hAnsi="Arial" w:cs="Arial"/>
          <w:sz w:val="20"/>
          <w:szCs w:val="20"/>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6172200" cy="9144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0F" w:rsidRDefault="00135C97" w:rsidP="00594EDE">
                            <w:pPr>
                              <w:ind w:left="-180" w:right="-315"/>
                            </w:pPr>
                            <w:r>
                              <w:pict>
                                <v:rect id="_x0000_i1026" style="width:478.55pt;height:1pt" o:hralign="center" o:hrstd="t" o:hrnoshade="t" o:hr="t" fillcolor="black" stroked="f"/>
                              </w:pict>
                            </w:r>
                          </w:p>
                          <w:p w:rsidR="00977C0F" w:rsidRDefault="00977C0F" w:rsidP="00594EDE">
                            <w:pPr>
                              <w:spacing w:line="240" w:lineRule="exact"/>
                              <w:ind w:left="-180" w:right="-315"/>
                              <w:jc w:val="center"/>
                              <w:rPr>
                                <w:rFonts w:ascii="Arial" w:hAnsi="Arial" w:cs="Arial"/>
                                <w:b/>
                                <w:sz w:val="22"/>
                                <w:szCs w:val="22"/>
                              </w:rPr>
                            </w:pPr>
                            <w:r>
                              <w:rPr>
                                <w:rFonts w:ascii="Arial" w:hAnsi="Arial" w:cs="Arial"/>
                                <w:b/>
                                <w:sz w:val="22"/>
                                <w:szCs w:val="22"/>
                              </w:rPr>
                              <w:t>Development Service</w:t>
                            </w:r>
                          </w:p>
                          <w:p w:rsidR="00977C0F" w:rsidRDefault="00977C0F" w:rsidP="00594EDE">
                            <w:pPr>
                              <w:spacing w:line="240" w:lineRule="exact"/>
                              <w:ind w:left="-180" w:right="-315"/>
                              <w:jc w:val="center"/>
                              <w:rPr>
                                <w:rFonts w:ascii="Arial" w:hAnsi="Arial" w:cs="Arial"/>
                                <w:sz w:val="20"/>
                                <w:szCs w:val="20"/>
                              </w:rPr>
                            </w:pPr>
                            <w:r w:rsidRPr="00141EA5">
                              <w:rPr>
                                <w:rFonts w:ascii="Arial" w:hAnsi="Arial" w:cs="Arial"/>
                                <w:sz w:val="20"/>
                                <w:szCs w:val="20"/>
                              </w:rPr>
                              <w:t>Assistant Director:</w:t>
                            </w:r>
                            <w:r>
                              <w:rPr>
                                <w:rFonts w:ascii="Arial" w:hAnsi="Arial" w:cs="Arial"/>
                                <w:sz w:val="20"/>
                                <w:szCs w:val="20"/>
                              </w:rPr>
                              <w:t xml:space="preserve"> Mahmood Azam BEng (Hons), MSc, MBA</w:t>
                            </w:r>
                          </w:p>
                          <w:p w:rsidR="00977C0F" w:rsidRDefault="00977C0F" w:rsidP="00594EDE">
                            <w:pPr>
                              <w:spacing w:line="240" w:lineRule="exact"/>
                              <w:ind w:left="-180" w:right="-315"/>
                              <w:jc w:val="cente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sz w:val="20"/>
                                        <w:szCs w:val="20"/>
                                      </w:rPr>
                                      <w:t>P.O. Box 604</w:t>
                                    </w:r>
                                  </w:smartTag>
                                </w:smartTag>
                                <w:r>
                                  <w:rPr>
                                    <w:rFonts w:ascii="Arial" w:hAnsi="Arial" w:cs="Arial"/>
                                    <w:sz w:val="20"/>
                                    <w:szCs w:val="20"/>
                                  </w:rPr>
                                  <w:t xml:space="preserve">, </w:t>
                                </w:r>
                                <w:smartTag w:uri="urn:schemas-microsoft-com:office:smarttags" w:element="PostalCode">
                                  <w:smartTag w:uri="urn:schemas-microsoft-com:office:smarttags" w:element="City">
                                    <w:r>
                                      <w:rPr>
                                        <w:rFonts w:ascii="Arial" w:hAnsi="Arial" w:cs="Arial"/>
                                        <w:sz w:val="20"/>
                                        <w:szCs w:val="20"/>
                                      </w:rPr>
                                      <w:t>Barnsley</w:t>
                                    </w:r>
                                  </w:smartTag>
                                </w:smartTag>
                                <w:r>
                                  <w:rPr>
                                    <w:rFonts w:ascii="Arial" w:hAnsi="Arial" w:cs="Arial"/>
                                    <w:sz w:val="20"/>
                                    <w:szCs w:val="20"/>
                                  </w:rPr>
                                  <w:t xml:space="preserve"> </w:t>
                                </w:r>
                                <w:smartTag w:uri="urn:schemas-microsoft-com:office:smarttags" w:element="PostalCode">
                                  <w:r>
                                    <w:rPr>
                                      <w:rFonts w:ascii="Arial" w:hAnsi="Arial" w:cs="Arial"/>
                                      <w:sz w:val="20"/>
                                      <w:szCs w:val="20"/>
                                    </w:rPr>
                                    <w:t>S70 9FE</w:t>
                                  </w:r>
                                </w:smartTag>
                              </w:smartTag>
                            </w:smartTag>
                            <w:r w:rsidR="00135C97">
                              <w:pict>
                                <v:rect id="_x0000_i1028" style="width:478.55pt;height:1pt;flip:y" o:hralign="center" o:hrstd="t" o:hrnoshade="t" o:hr="t" fillcolor="black" stroked="f"/>
                              </w:pict>
                            </w:r>
                          </w:p>
                          <w:p w:rsidR="00977C0F" w:rsidRDefault="00977C0F" w:rsidP="00594EDE">
                            <w:pPr>
                              <w:ind w:left="-180"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0;margin-top:-9pt;width:486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bfswIAALo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" filled="f" stroked="f">
                <v:textbox>
                  <w:txbxContent>
                    <w:p w:rsidR="00977C0F" w:rsidRDefault="00135C97" w:rsidP="00594EDE">
                      <w:pPr>
                        <w:ind w:left="-180" w:right="-315"/>
                      </w:pPr>
                      <w:r>
                        <w:pict>
                          <v:rect id="_x0000_i1026" style="width:478.55pt;height:1pt" o:hralign="center" o:hrstd="t" o:hrnoshade="t" o:hr="t" fillcolor="black" stroked="f"/>
                        </w:pict>
                      </w:r>
                    </w:p>
                    <w:p w:rsidR="00977C0F" w:rsidRDefault="00977C0F" w:rsidP="00594EDE">
                      <w:pPr>
                        <w:spacing w:line="240" w:lineRule="exact"/>
                        <w:ind w:left="-180" w:right="-315"/>
                        <w:jc w:val="center"/>
                        <w:rPr>
                          <w:rFonts w:ascii="Arial" w:hAnsi="Arial" w:cs="Arial"/>
                          <w:b/>
                          <w:sz w:val="22"/>
                          <w:szCs w:val="22"/>
                        </w:rPr>
                      </w:pPr>
                      <w:r>
                        <w:rPr>
                          <w:rFonts w:ascii="Arial" w:hAnsi="Arial" w:cs="Arial"/>
                          <w:b/>
                          <w:sz w:val="22"/>
                          <w:szCs w:val="22"/>
                        </w:rPr>
                        <w:t>Development Service</w:t>
                      </w:r>
                    </w:p>
                    <w:p w:rsidR="00977C0F" w:rsidRDefault="00977C0F" w:rsidP="00594EDE">
                      <w:pPr>
                        <w:spacing w:line="240" w:lineRule="exact"/>
                        <w:ind w:left="-180" w:right="-315"/>
                        <w:jc w:val="center"/>
                        <w:rPr>
                          <w:rFonts w:ascii="Arial" w:hAnsi="Arial" w:cs="Arial"/>
                          <w:sz w:val="20"/>
                          <w:szCs w:val="20"/>
                        </w:rPr>
                      </w:pPr>
                      <w:r w:rsidRPr="00141EA5">
                        <w:rPr>
                          <w:rFonts w:ascii="Arial" w:hAnsi="Arial" w:cs="Arial"/>
                          <w:sz w:val="20"/>
                          <w:szCs w:val="20"/>
                        </w:rPr>
                        <w:t>Assistant Director:</w:t>
                      </w:r>
                      <w:r>
                        <w:rPr>
                          <w:rFonts w:ascii="Arial" w:hAnsi="Arial" w:cs="Arial"/>
                          <w:sz w:val="20"/>
                          <w:szCs w:val="20"/>
                        </w:rPr>
                        <w:t xml:space="preserve"> Mahmood Azam BEng (Hons), MSc, MBA</w:t>
                      </w:r>
                    </w:p>
                    <w:p w:rsidR="00977C0F" w:rsidRDefault="00977C0F" w:rsidP="00594EDE">
                      <w:pPr>
                        <w:spacing w:line="240" w:lineRule="exact"/>
                        <w:ind w:left="-180" w:right="-315"/>
                        <w:jc w:val="cente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sz w:val="20"/>
                                  <w:szCs w:val="20"/>
                                </w:rPr>
                                <w:t>P.O. Box 604</w:t>
                              </w:r>
                            </w:smartTag>
                          </w:smartTag>
                          <w:r>
                            <w:rPr>
                              <w:rFonts w:ascii="Arial" w:hAnsi="Arial" w:cs="Arial"/>
                              <w:sz w:val="20"/>
                              <w:szCs w:val="20"/>
                            </w:rPr>
                            <w:t xml:space="preserve">, </w:t>
                          </w:r>
                          <w:smartTag w:uri="urn:schemas-microsoft-com:office:smarttags" w:element="PostalCode">
                            <w:smartTag w:uri="urn:schemas-microsoft-com:office:smarttags" w:element="City">
                              <w:r>
                                <w:rPr>
                                  <w:rFonts w:ascii="Arial" w:hAnsi="Arial" w:cs="Arial"/>
                                  <w:sz w:val="20"/>
                                  <w:szCs w:val="20"/>
                                </w:rPr>
                                <w:t>Barnsley</w:t>
                              </w:r>
                            </w:smartTag>
                          </w:smartTag>
                          <w:r>
                            <w:rPr>
                              <w:rFonts w:ascii="Arial" w:hAnsi="Arial" w:cs="Arial"/>
                              <w:sz w:val="20"/>
                              <w:szCs w:val="20"/>
                            </w:rPr>
                            <w:t xml:space="preserve"> </w:t>
                          </w:r>
                          <w:smartTag w:uri="urn:schemas-microsoft-com:office:smarttags" w:element="PostalCode">
                            <w:r>
                              <w:rPr>
                                <w:rFonts w:ascii="Arial" w:hAnsi="Arial" w:cs="Arial"/>
                                <w:sz w:val="20"/>
                                <w:szCs w:val="20"/>
                              </w:rPr>
                              <w:t>S70 9FE</w:t>
                            </w:r>
                          </w:smartTag>
                        </w:smartTag>
                      </w:smartTag>
                      <w:r w:rsidR="00135C97">
                        <w:pict>
                          <v:rect id="_x0000_i1028" style="width:478.55pt;height:1pt;flip:y" o:hralign="center" o:hrstd="t" o:hrnoshade="t" o:hr="t" fillcolor="black" stroked="f"/>
                        </w:pict>
                      </w:r>
                    </w:p>
                    <w:p w:rsidR="00977C0F" w:rsidRDefault="00977C0F" w:rsidP="00594EDE">
                      <w:pPr>
                        <w:ind w:left="-180" w:right="-315"/>
                      </w:pPr>
                    </w:p>
                  </w:txbxContent>
                </v:textbox>
              </v:shape>
            </w:pict>
          </mc:Fallback>
        </mc:AlternateContent>
      </w:r>
      <w:r>
        <w:rPr>
          <w:rFonts w:ascii="Arial" w:hAnsi="Arial" w:cs="Arial"/>
          <w:noProof/>
          <w:sz w:val="20"/>
          <w:szCs w:val="20"/>
          <w:lang w:val="en-GB" w:eastAsia="en-GB"/>
        </w:rPr>
        <mc:AlternateContent>
          <mc:Choice Requires="wpc">
            <w:drawing>
              <wp:inline distT="0" distB="0" distL="0" distR="0">
                <wp:extent cx="6172200" cy="800100"/>
                <wp:effectExtent l="0" t="0" r="0" b="0"/>
                <wp:docPr id="3"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24" o:spid="_x0000_s1026" editas="canvas" style="width:486pt;height:63pt;mso-position-horizontal-relative:char;mso-position-vertical-relative:line" coordsize="6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8001;visibility:visible;mso-wrap-style:square">
                  <v:fill o:detectmouseclick="t"/>
                  <v:path o:connecttype="none"/>
                </v:shape>
                <w10:anchorlock/>
              </v:group>
            </w:pict>
          </mc:Fallback>
        </mc:AlternateContent>
      </w:r>
    </w:p>
    <w:p w:rsidR="00977C0F" w:rsidRDefault="00135C97" w:rsidP="00821DB8">
      <w:pPr>
        <w:ind w:left="-180"/>
        <w:jc w:val="center"/>
        <w:rPr>
          <w:rFonts w:ascii="Arial" w:hAnsi="Arial" w:cs="Arial"/>
          <w:sz w:val="20"/>
          <w:szCs w:val="20"/>
        </w:rPr>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3200400</wp:posOffset>
                </wp:positionH>
                <wp:positionV relativeFrom="paragraph">
                  <wp:posOffset>112395</wp:posOffset>
                </wp:positionV>
                <wp:extent cx="2971800" cy="1618615"/>
                <wp:effectExtent l="0" t="0" r="0" b="63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1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0F" w:rsidRDefault="00977C0F" w:rsidP="00821DB8">
                            <w:pPr>
                              <w:spacing w:line="360" w:lineRule="auto"/>
                              <w:rPr>
                                <w:rFonts w:ascii="Arial" w:hAnsi="Arial" w:cs="Arial"/>
                                <w:sz w:val="20"/>
                                <w:szCs w:val="20"/>
                              </w:rPr>
                            </w:pPr>
                            <w:r>
                              <w:rPr>
                                <w:rFonts w:ascii="Arial" w:hAnsi="Arial" w:cs="Arial"/>
                                <w:sz w:val="20"/>
                                <w:szCs w:val="20"/>
                              </w:rPr>
                              <w:t>My ref: 2013/0550</w:t>
                            </w:r>
                          </w:p>
                          <w:p w:rsidR="00977C0F" w:rsidRDefault="00977C0F" w:rsidP="00821DB8">
                            <w:pPr>
                              <w:spacing w:line="360" w:lineRule="auto"/>
                              <w:rPr>
                                <w:rFonts w:ascii="Arial" w:hAnsi="Arial" w:cs="Arial"/>
                                <w:sz w:val="20"/>
                                <w:szCs w:val="20"/>
                              </w:rPr>
                            </w:pPr>
                            <w:r>
                              <w:rPr>
                                <w:rFonts w:ascii="Arial" w:hAnsi="Arial" w:cs="Arial"/>
                                <w:sz w:val="20"/>
                                <w:szCs w:val="20"/>
                              </w:rPr>
                              <w:t>Your ref:</w:t>
                            </w:r>
                          </w:p>
                          <w:p w:rsidR="00977C0F" w:rsidRDefault="00977C0F" w:rsidP="00821DB8">
                            <w:pPr>
                              <w:spacing w:line="360" w:lineRule="auto"/>
                              <w:rPr>
                                <w:rFonts w:ascii="Arial" w:hAnsi="Arial" w:cs="Arial"/>
                                <w:sz w:val="20"/>
                                <w:szCs w:val="20"/>
                              </w:rPr>
                            </w:pPr>
                            <w:r>
                              <w:rPr>
                                <w:rFonts w:ascii="Arial" w:hAnsi="Arial" w:cs="Arial"/>
                                <w:sz w:val="20"/>
                                <w:szCs w:val="20"/>
                              </w:rPr>
                              <w:t>Enquiries to:  Elaine Ward</w:t>
                            </w:r>
                          </w:p>
                          <w:p w:rsidR="00977C0F" w:rsidRPr="0075584C" w:rsidRDefault="00977C0F" w:rsidP="00821DB8">
                            <w:pPr>
                              <w:spacing w:line="360" w:lineRule="auto"/>
                              <w:rPr>
                                <w:rFonts w:ascii="Arial" w:hAnsi="Arial" w:cs="Arial"/>
                                <w:sz w:val="18"/>
                                <w:szCs w:val="18"/>
                              </w:rPr>
                            </w:pPr>
                            <w:r>
                              <w:rPr>
                                <w:rFonts w:ascii="Arial" w:hAnsi="Arial" w:cs="Arial"/>
                                <w:sz w:val="20"/>
                                <w:szCs w:val="20"/>
                              </w:rPr>
                              <w:t xml:space="preserve">Email: </w:t>
                            </w:r>
                            <w:r w:rsidRPr="0075584C">
                              <w:rPr>
                                <w:rFonts w:ascii="Arial" w:hAnsi="Arial" w:cs="Arial"/>
                                <w:sz w:val="18"/>
                                <w:szCs w:val="18"/>
                              </w:rPr>
                              <w:t>developmentmanagement@barnsley.gov.uk</w:t>
                            </w:r>
                          </w:p>
                          <w:p w:rsidR="00977C0F" w:rsidRDefault="00977C0F" w:rsidP="00821DB8">
                            <w:pPr>
                              <w:spacing w:line="360" w:lineRule="auto"/>
                              <w:rPr>
                                <w:rFonts w:ascii="Arial" w:hAnsi="Arial" w:cs="Arial"/>
                                <w:sz w:val="20"/>
                                <w:szCs w:val="20"/>
                              </w:rPr>
                            </w:pPr>
                            <w:r>
                              <w:rPr>
                                <w:rFonts w:ascii="Arial" w:hAnsi="Arial" w:cs="Arial"/>
                                <w:sz w:val="20"/>
                                <w:szCs w:val="20"/>
                              </w:rPr>
                              <w:t>Dial Direct:  (01226) 77</w:t>
                            </w:r>
                            <w:bookmarkStart w:id="0" w:name="Officerphone"/>
                            <w:r>
                              <w:rPr>
                                <w:rFonts w:ascii="Arial" w:hAnsi="Arial" w:cs="Arial"/>
                                <w:sz w:val="20"/>
                                <w:szCs w:val="20"/>
                              </w:rPr>
                              <w:t>4731</w:t>
                            </w:r>
                            <w:bookmarkEnd w:id="0"/>
                          </w:p>
                          <w:p w:rsidR="00977C0F" w:rsidRDefault="00977C0F" w:rsidP="00821DB8">
                            <w:pPr>
                              <w:spacing w:line="360" w:lineRule="auto"/>
                              <w:rPr>
                                <w:rFonts w:ascii="Arial" w:hAnsi="Arial" w:cs="Arial"/>
                                <w:sz w:val="20"/>
                                <w:szCs w:val="20"/>
                              </w:rPr>
                            </w:pPr>
                            <w:r>
                              <w:rPr>
                                <w:rFonts w:ascii="Arial" w:hAnsi="Arial" w:cs="Arial"/>
                                <w:sz w:val="20"/>
                                <w:szCs w:val="20"/>
                              </w:rPr>
                              <w:t>Fax:  (01226) 772591</w:t>
                            </w:r>
                          </w:p>
                          <w:p w:rsidR="00977C0F" w:rsidRPr="00830CE5" w:rsidRDefault="00977C0F" w:rsidP="00821DB8">
                            <w:pPr>
                              <w:spacing w:line="360" w:lineRule="auto"/>
                              <w:rPr>
                                <w:rFonts w:ascii="Arial" w:hAnsi="Arial" w:cs="Arial"/>
                                <w:sz w:val="20"/>
                                <w:szCs w:val="20"/>
                              </w:rPr>
                            </w:pPr>
                            <w:r>
                              <w:rPr>
                                <w:rFonts w:ascii="Arial" w:hAnsi="Arial" w:cs="Arial"/>
                                <w:sz w:val="20"/>
                                <w:szCs w:val="20"/>
                              </w:rPr>
                              <w:t>Date:  10</w:t>
                            </w:r>
                            <w:r w:rsidRPr="00B45228">
                              <w:rPr>
                                <w:rFonts w:ascii="Arial" w:hAnsi="Arial" w:cs="Arial"/>
                                <w:sz w:val="20"/>
                                <w:szCs w:val="20"/>
                                <w:vertAlign w:val="superscript"/>
                              </w:rPr>
                              <w:t>th</w:t>
                            </w:r>
                            <w:r>
                              <w:rPr>
                                <w:rFonts w:ascii="Arial" w:hAnsi="Arial" w:cs="Arial"/>
                                <w:sz w:val="20"/>
                                <w:szCs w:val="20"/>
                              </w:rPr>
                              <w:t xml:space="preserve"> July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52pt;margin-top:8.85pt;width:234pt;height:12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" filled="f" stroked="f">
                <v:textbox>
                  <w:txbxContent>
                    <w:p w:rsidR="00977C0F" w:rsidRDefault="00977C0F" w:rsidP="00821DB8">
                      <w:pPr>
                        <w:spacing w:line="360" w:lineRule="auto"/>
                        <w:rPr>
                          <w:rFonts w:ascii="Arial" w:hAnsi="Arial" w:cs="Arial"/>
                          <w:sz w:val="20"/>
                          <w:szCs w:val="20"/>
                        </w:rPr>
                      </w:pPr>
                      <w:r>
                        <w:rPr>
                          <w:rFonts w:ascii="Arial" w:hAnsi="Arial" w:cs="Arial"/>
                          <w:sz w:val="20"/>
                          <w:szCs w:val="20"/>
                        </w:rPr>
                        <w:t>My ref: 2013/0550</w:t>
                      </w:r>
                    </w:p>
                    <w:p w:rsidR="00977C0F" w:rsidRDefault="00977C0F" w:rsidP="00821DB8">
                      <w:pPr>
                        <w:spacing w:line="360" w:lineRule="auto"/>
                        <w:rPr>
                          <w:rFonts w:ascii="Arial" w:hAnsi="Arial" w:cs="Arial"/>
                          <w:sz w:val="20"/>
                          <w:szCs w:val="20"/>
                        </w:rPr>
                      </w:pPr>
                      <w:r>
                        <w:rPr>
                          <w:rFonts w:ascii="Arial" w:hAnsi="Arial" w:cs="Arial"/>
                          <w:sz w:val="20"/>
                          <w:szCs w:val="20"/>
                        </w:rPr>
                        <w:t>Your ref:</w:t>
                      </w:r>
                    </w:p>
                    <w:p w:rsidR="00977C0F" w:rsidRDefault="00977C0F" w:rsidP="00821DB8">
                      <w:pPr>
                        <w:spacing w:line="360" w:lineRule="auto"/>
                        <w:rPr>
                          <w:rFonts w:ascii="Arial" w:hAnsi="Arial" w:cs="Arial"/>
                          <w:sz w:val="20"/>
                          <w:szCs w:val="20"/>
                        </w:rPr>
                      </w:pPr>
                      <w:r>
                        <w:rPr>
                          <w:rFonts w:ascii="Arial" w:hAnsi="Arial" w:cs="Arial"/>
                          <w:sz w:val="20"/>
                          <w:szCs w:val="20"/>
                        </w:rPr>
                        <w:t>Enquiries to:  Elaine Ward</w:t>
                      </w:r>
                    </w:p>
                    <w:p w:rsidR="00977C0F" w:rsidRPr="0075584C" w:rsidRDefault="00977C0F" w:rsidP="00821DB8">
                      <w:pPr>
                        <w:spacing w:line="360" w:lineRule="auto"/>
                        <w:rPr>
                          <w:rFonts w:ascii="Arial" w:hAnsi="Arial" w:cs="Arial"/>
                          <w:sz w:val="18"/>
                          <w:szCs w:val="18"/>
                        </w:rPr>
                      </w:pPr>
                      <w:r>
                        <w:rPr>
                          <w:rFonts w:ascii="Arial" w:hAnsi="Arial" w:cs="Arial"/>
                          <w:sz w:val="20"/>
                          <w:szCs w:val="20"/>
                        </w:rPr>
                        <w:t xml:space="preserve">Email: </w:t>
                      </w:r>
                      <w:r w:rsidRPr="0075584C">
                        <w:rPr>
                          <w:rFonts w:ascii="Arial" w:hAnsi="Arial" w:cs="Arial"/>
                          <w:sz w:val="18"/>
                          <w:szCs w:val="18"/>
                        </w:rPr>
                        <w:t>developmentmanagement@barnsley.gov.uk</w:t>
                      </w:r>
                    </w:p>
                    <w:p w:rsidR="00977C0F" w:rsidRDefault="00977C0F" w:rsidP="00821DB8">
                      <w:pPr>
                        <w:spacing w:line="360" w:lineRule="auto"/>
                        <w:rPr>
                          <w:rFonts w:ascii="Arial" w:hAnsi="Arial" w:cs="Arial"/>
                          <w:sz w:val="20"/>
                          <w:szCs w:val="20"/>
                        </w:rPr>
                      </w:pPr>
                      <w:r>
                        <w:rPr>
                          <w:rFonts w:ascii="Arial" w:hAnsi="Arial" w:cs="Arial"/>
                          <w:sz w:val="20"/>
                          <w:szCs w:val="20"/>
                        </w:rPr>
                        <w:t>Dial Direct:  (01226) 77</w:t>
                      </w:r>
                      <w:bookmarkStart w:id="1" w:name="Officerphone"/>
                      <w:r>
                        <w:rPr>
                          <w:rFonts w:ascii="Arial" w:hAnsi="Arial" w:cs="Arial"/>
                          <w:sz w:val="20"/>
                          <w:szCs w:val="20"/>
                        </w:rPr>
                        <w:t>4731</w:t>
                      </w:r>
                      <w:bookmarkEnd w:id="1"/>
                    </w:p>
                    <w:p w:rsidR="00977C0F" w:rsidRDefault="00977C0F" w:rsidP="00821DB8">
                      <w:pPr>
                        <w:spacing w:line="360" w:lineRule="auto"/>
                        <w:rPr>
                          <w:rFonts w:ascii="Arial" w:hAnsi="Arial" w:cs="Arial"/>
                          <w:sz w:val="20"/>
                          <w:szCs w:val="20"/>
                        </w:rPr>
                      </w:pPr>
                      <w:r>
                        <w:rPr>
                          <w:rFonts w:ascii="Arial" w:hAnsi="Arial" w:cs="Arial"/>
                          <w:sz w:val="20"/>
                          <w:szCs w:val="20"/>
                        </w:rPr>
                        <w:t>Fax:  (01226) 772591</w:t>
                      </w:r>
                    </w:p>
                    <w:p w:rsidR="00977C0F" w:rsidRPr="00830CE5" w:rsidRDefault="00977C0F" w:rsidP="00821DB8">
                      <w:pPr>
                        <w:spacing w:line="360" w:lineRule="auto"/>
                        <w:rPr>
                          <w:rFonts w:ascii="Arial" w:hAnsi="Arial" w:cs="Arial"/>
                          <w:sz w:val="20"/>
                          <w:szCs w:val="20"/>
                        </w:rPr>
                      </w:pPr>
                      <w:r>
                        <w:rPr>
                          <w:rFonts w:ascii="Arial" w:hAnsi="Arial" w:cs="Arial"/>
                          <w:sz w:val="20"/>
                          <w:szCs w:val="20"/>
                        </w:rPr>
                        <w:t>Date:  10</w:t>
                      </w:r>
                      <w:r w:rsidRPr="00B45228">
                        <w:rPr>
                          <w:rFonts w:ascii="Arial" w:hAnsi="Arial" w:cs="Arial"/>
                          <w:sz w:val="20"/>
                          <w:szCs w:val="20"/>
                          <w:vertAlign w:val="superscript"/>
                        </w:rPr>
                        <w:t>th</w:t>
                      </w:r>
                      <w:r>
                        <w:rPr>
                          <w:rFonts w:ascii="Arial" w:hAnsi="Arial" w:cs="Arial"/>
                          <w:sz w:val="20"/>
                          <w:szCs w:val="20"/>
                        </w:rPr>
                        <w:t xml:space="preserve"> July 2013</w:t>
                      </w:r>
                    </w:p>
                  </w:txbxContent>
                </v:textbox>
                <w10:wrap type="square"/>
              </v:shape>
            </w:pict>
          </mc:Fallback>
        </mc:AlternateContent>
      </w:r>
    </w:p>
    <w:p w:rsidR="00977C0F" w:rsidRDefault="00135C97" w:rsidP="00821DB8">
      <w:pPr>
        <w:ind w:left="-180"/>
        <w:jc w:val="center"/>
        <w:rPr>
          <w:rFonts w:ascii="Arial" w:hAnsi="Arial" w:cs="Arial"/>
          <w:sz w:val="20"/>
          <w:szCs w:val="20"/>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-104775</wp:posOffset>
                </wp:positionH>
                <wp:positionV relativeFrom="paragraph">
                  <wp:posOffset>194945</wp:posOffset>
                </wp:positionV>
                <wp:extent cx="3200400" cy="133794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3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0F" w:rsidRDefault="00977C0F" w:rsidP="00FC48B5">
                            <w:pPr>
                              <w:spacing w:line="300" w:lineRule="exact"/>
                              <w:rPr>
                                <w:rFonts w:ascii="Arial" w:hAnsi="Arial" w:cs="Arial"/>
                                <w:sz w:val="22"/>
                                <w:szCs w:val="22"/>
                                <w:lang w:val="en-GB"/>
                              </w:rPr>
                            </w:pPr>
                            <w:r>
                              <w:rPr>
                                <w:rFonts w:ascii="Arial" w:hAnsi="Arial" w:cs="Arial"/>
                                <w:sz w:val="22"/>
                                <w:szCs w:val="22"/>
                                <w:lang w:val="en-GB"/>
                              </w:rPr>
                              <w:t>Mr S Burlaga</w:t>
                            </w:r>
                          </w:p>
                          <w:p w:rsidR="00977C0F" w:rsidRDefault="00977C0F" w:rsidP="00FC48B5">
                            <w:pPr>
                              <w:spacing w:line="300" w:lineRule="exact"/>
                              <w:rPr>
                                <w:rFonts w:ascii="Arial" w:hAnsi="Arial" w:cs="Arial"/>
                                <w:sz w:val="22"/>
                                <w:szCs w:val="22"/>
                                <w:lang w:val="en-GB"/>
                              </w:rPr>
                            </w:pPr>
                            <w:r>
                              <w:rPr>
                                <w:rFonts w:ascii="Arial" w:hAnsi="Arial" w:cs="Arial"/>
                                <w:sz w:val="22"/>
                                <w:szCs w:val="22"/>
                                <w:lang w:val="en-GB"/>
                              </w:rPr>
                              <w:t>Talbot Chambers</w:t>
                            </w:r>
                          </w:p>
                          <w:p w:rsidR="00977C0F" w:rsidRDefault="00977C0F" w:rsidP="00FC48B5">
                            <w:pPr>
                              <w:spacing w:line="300" w:lineRule="exact"/>
                              <w:rPr>
                                <w:rFonts w:ascii="Arial" w:hAnsi="Arial" w:cs="Arial"/>
                                <w:sz w:val="22"/>
                                <w:szCs w:val="22"/>
                                <w:lang w:val="en-GB"/>
                              </w:rPr>
                            </w:pPr>
                            <w:smartTag w:uri="urn:schemas-microsoft-com:office:smarttags" w:element="address">
                              <w:smartTag w:uri="urn:schemas-microsoft-com:office:smarttags" w:element="Street">
                                <w:r>
                                  <w:rPr>
                                    <w:rFonts w:ascii="Arial" w:hAnsi="Arial" w:cs="Arial"/>
                                    <w:sz w:val="22"/>
                                    <w:szCs w:val="22"/>
                                    <w:lang w:val="en-GB"/>
                                  </w:rPr>
                                  <w:t>2-6 North Church Street</w:t>
                                </w:r>
                              </w:smartTag>
                            </w:smartTag>
                          </w:p>
                          <w:p w:rsidR="00977C0F" w:rsidRDefault="00977C0F" w:rsidP="00FC48B5">
                            <w:pPr>
                              <w:spacing w:line="300" w:lineRule="exact"/>
                              <w:rPr>
                                <w:rFonts w:ascii="Arial" w:hAnsi="Arial" w:cs="Arial"/>
                                <w:sz w:val="22"/>
                                <w:szCs w:val="22"/>
                                <w:lang w:val="en-GB"/>
                              </w:rPr>
                            </w:pPr>
                            <w:smartTag w:uri="urn:schemas-microsoft-com:office:smarttags" w:element="place">
                              <w:r>
                                <w:rPr>
                                  <w:rFonts w:ascii="Arial" w:hAnsi="Arial" w:cs="Arial"/>
                                  <w:sz w:val="22"/>
                                  <w:szCs w:val="22"/>
                                  <w:lang w:val="en-GB"/>
                                </w:rPr>
                                <w:t>Sheffield</w:t>
                              </w:r>
                            </w:smartTag>
                          </w:p>
                          <w:p w:rsidR="00977C0F" w:rsidRDefault="00977C0F" w:rsidP="00FC48B5">
                            <w:pPr>
                              <w:spacing w:line="300" w:lineRule="exact"/>
                              <w:rPr>
                                <w:rFonts w:ascii="Arial" w:hAnsi="Arial" w:cs="Arial"/>
                                <w:sz w:val="22"/>
                                <w:szCs w:val="22"/>
                                <w:lang w:val="en-GB"/>
                              </w:rPr>
                            </w:pPr>
                            <w:r>
                              <w:rPr>
                                <w:rFonts w:ascii="Arial" w:hAnsi="Arial" w:cs="Arial"/>
                                <w:sz w:val="22"/>
                                <w:szCs w:val="22"/>
                                <w:lang w:val="en-GB"/>
                              </w:rPr>
                              <w:t>S1 2DH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8.25pt;margin-top:15.35pt;width:252pt;height:10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" filled="f" stroked="f">
                <v:textbox>
                  <w:txbxContent>
                    <w:p w:rsidR="00977C0F" w:rsidRDefault="00977C0F" w:rsidP="00FC48B5">
                      <w:pPr>
                        <w:spacing w:line="300" w:lineRule="exact"/>
                        <w:rPr>
                          <w:rFonts w:ascii="Arial" w:hAnsi="Arial" w:cs="Arial"/>
                          <w:sz w:val="22"/>
                          <w:szCs w:val="22"/>
                          <w:lang w:val="en-GB"/>
                        </w:rPr>
                      </w:pPr>
                      <w:r>
                        <w:rPr>
                          <w:rFonts w:ascii="Arial" w:hAnsi="Arial" w:cs="Arial"/>
                          <w:sz w:val="22"/>
                          <w:szCs w:val="22"/>
                          <w:lang w:val="en-GB"/>
                        </w:rPr>
                        <w:t>Mr S Burlaga</w:t>
                      </w:r>
                    </w:p>
                    <w:p w:rsidR="00977C0F" w:rsidRDefault="00977C0F" w:rsidP="00FC48B5">
                      <w:pPr>
                        <w:spacing w:line="300" w:lineRule="exact"/>
                        <w:rPr>
                          <w:rFonts w:ascii="Arial" w:hAnsi="Arial" w:cs="Arial"/>
                          <w:sz w:val="22"/>
                          <w:szCs w:val="22"/>
                          <w:lang w:val="en-GB"/>
                        </w:rPr>
                      </w:pPr>
                      <w:r>
                        <w:rPr>
                          <w:rFonts w:ascii="Arial" w:hAnsi="Arial" w:cs="Arial"/>
                          <w:sz w:val="22"/>
                          <w:szCs w:val="22"/>
                          <w:lang w:val="en-GB"/>
                        </w:rPr>
                        <w:t>Talbot Chambers</w:t>
                      </w:r>
                    </w:p>
                    <w:p w:rsidR="00977C0F" w:rsidRDefault="00977C0F" w:rsidP="00FC48B5">
                      <w:pPr>
                        <w:spacing w:line="300" w:lineRule="exact"/>
                        <w:rPr>
                          <w:rFonts w:ascii="Arial" w:hAnsi="Arial" w:cs="Arial"/>
                          <w:sz w:val="22"/>
                          <w:szCs w:val="22"/>
                          <w:lang w:val="en-GB"/>
                        </w:rPr>
                      </w:pPr>
                      <w:smartTag w:uri="urn:schemas-microsoft-com:office:smarttags" w:element="address">
                        <w:smartTag w:uri="urn:schemas-microsoft-com:office:smarttags" w:element="Street">
                          <w:r>
                            <w:rPr>
                              <w:rFonts w:ascii="Arial" w:hAnsi="Arial" w:cs="Arial"/>
                              <w:sz w:val="22"/>
                              <w:szCs w:val="22"/>
                              <w:lang w:val="en-GB"/>
                            </w:rPr>
                            <w:t>2-6 North Church Street</w:t>
                          </w:r>
                        </w:smartTag>
                      </w:smartTag>
                    </w:p>
                    <w:p w:rsidR="00977C0F" w:rsidRDefault="00977C0F" w:rsidP="00FC48B5">
                      <w:pPr>
                        <w:spacing w:line="300" w:lineRule="exact"/>
                        <w:rPr>
                          <w:rFonts w:ascii="Arial" w:hAnsi="Arial" w:cs="Arial"/>
                          <w:sz w:val="22"/>
                          <w:szCs w:val="22"/>
                          <w:lang w:val="en-GB"/>
                        </w:rPr>
                      </w:pPr>
                      <w:smartTag w:uri="urn:schemas-microsoft-com:office:smarttags" w:element="place">
                        <w:r>
                          <w:rPr>
                            <w:rFonts w:ascii="Arial" w:hAnsi="Arial" w:cs="Arial"/>
                            <w:sz w:val="22"/>
                            <w:szCs w:val="22"/>
                            <w:lang w:val="en-GB"/>
                          </w:rPr>
                          <w:t>Sheffield</w:t>
                        </w:r>
                      </w:smartTag>
                    </w:p>
                    <w:p w:rsidR="00977C0F" w:rsidRDefault="00977C0F" w:rsidP="00FC48B5">
                      <w:pPr>
                        <w:spacing w:line="300" w:lineRule="exact"/>
                        <w:rPr>
                          <w:rFonts w:ascii="Arial" w:hAnsi="Arial" w:cs="Arial"/>
                          <w:sz w:val="22"/>
                          <w:szCs w:val="22"/>
                          <w:lang w:val="en-GB"/>
                        </w:rPr>
                      </w:pPr>
                      <w:r>
                        <w:rPr>
                          <w:rFonts w:ascii="Arial" w:hAnsi="Arial" w:cs="Arial"/>
                          <w:sz w:val="22"/>
                          <w:szCs w:val="22"/>
                          <w:lang w:val="en-GB"/>
                        </w:rPr>
                        <w:t>S1 2DH</w:t>
                      </w:r>
                    </w:p>
                  </w:txbxContent>
                </v:textbox>
                <w10:wrap type="square"/>
              </v:shape>
            </w:pict>
          </mc:Fallback>
        </mc:AlternateContent>
      </w:r>
    </w:p>
    <w:p w:rsidR="00977C0F" w:rsidRDefault="00977C0F" w:rsidP="00821DB8">
      <w:pPr>
        <w:ind w:left="-180"/>
        <w:jc w:val="center"/>
        <w:rPr>
          <w:rFonts w:ascii="Arial" w:hAnsi="Arial" w:cs="Arial"/>
          <w:sz w:val="20"/>
          <w:szCs w:val="20"/>
        </w:rPr>
      </w:pPr>
    </w:p>
    <w:p w:rsidR="00977C0F" w:rsidRDefault="00977C0F" w:rsidP="00386EB4">
      <w:pPr>
        <w:tabs>
          <w:tab w:val="left" w:pos="1418"/>
        </w:tabs>
        <w:rPr>
          <w:rFonts w:ascii="Arial" w:hAnsi="Arial" w:cs="Arial"/>
          <w:sz w:val="22"/>
          <w:szCs w:val="22"/>
        </w:rPr>
      </w:pPr>
      <w:r w:rsidRPr="00386EB4">
        <w:rPr>
          <w:rFonts w:ascii="Arial" w:hAnsi="Arial" w:cs="Arial"/>
          <w:sz w:val="22"/>
          <w:szCs w:val="22"/>
        </w:rPr>
        <w:t xml:space="preserve">Dear </w:t>
      </w:r>
      <w:r>
        <w:rPr>
          <w:rFonts w:ascii="Arial" w:hAnsi="Arial" w:cs="Arial"/>
          <w:sz w:val="22"/>
          <w:szCs w:val="22"/>
        </w:rPr>
        <w:t>Steve</w:t>
      </w: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b/>
          <w:sz w:val="22"/>
          <w:szCs w:val="22"/>
        </w:rPr>
      </w:pPr>
      <w:r>
        <w:rPr>
          <w:rFonts w:ascii="Arial" w:hAnsi="Arial" w:cs="Arial"/>
          <w:b/>
          <w:sz w:val="22"/>
          <w:szCs w:val="22"/>
        </w:rPr>
        <w:t>Proposal: Prior  notification of demolition of 1 dwelling</w:t>
      </w:r>
    </w:p>
    <w:p w:rsidR="00977C0F" w:rsidRDefault="00977C0F" w:rsidP="00386EB4">
      <w:pPr>
        <w:tabs>
          <w:tab w:val="left" w:pos="1418"/>
        </w:tabs>
        <w:rPr>
          <w:rFonts w:ascii="Arial" w:hAnsi="Arial" w:cs="Arial"/>
          <w:b/>
          <w:sz w:val="22"/>
          <w:szCs w:val="22"/>
        </w:rPr>
      </w:pPr>
    </w:p>
    <w:p w:rsidR="00977C0F" w:rsidRDefault="00977C0F" w:rsidP="00386EB4">
      <w:pPr>
        <w:tabs>
          <w:tab w:val="left" w:pos="1418"/>
        </w:tabs>
        <w:rPr>
          <w:rFonts w:ascii="Arial" w:hAnsi="Arial" w:cs="Arial"/>
          <w:b/>
          <w:sz w:val="22"/>
          <w:szCs w:val="22"/>
        </w:rPr>
      </w:pPr>
      <w:r>
        <w:rPr>
          <w:rFonts w:ascii="Arial" w:hAnsi="Arial" w:cs="Arial"/>
          <w:b/>
          <w:sz w:val="22"/>
          <w:szCs w:val="22"/>
        </w:rPr>
        <w:t xml:space="preserve">Address: Treetops, 7 Cliffe Hill Cawthorne, </w:t>
      </w:r>
      <w:smartTag w:uri="urn:schemas-microsoft-com:office:smarttags" w:element="place">
        <w:r>
          <w:rPr>
            <w:rFonts w:ascii="Arial" w:hAnsi="Arial" w:cs="Arial"/>
            <w:b/>
            <w:sz w:val="22"/>
            <w:szCs w:val="22"/>
          </w:rPr>
          <w:t>Barnsley</w:t>
        </w:r>
      </w:smartTag>
      <w:r>
        <w:rPr>
          <w:rFonts w:ascii="Arial" w:hAnsi="Arial" w:cs="Arial"/>
          <w:b/>
          <w:sz w:val="22"/>
          <w:szCs w:val="22"/>
        </w:rPr>
        <w:t>.  S75 4HJ</w:t>
      </w:r>
    </w:p>
    <w:p w:rsidR="00977C0F" w:rsidRDefault="00977C0F" w:rsidP="00386EB4">
      <w:pPr>
        <w:tabs>
          <w:tab w:val="left" w:pos="1418"/>
        </w:tabs>
        <w:rPr>
          <w:rFonts w:ascii="Arial" w:hAnsi="Arial" w:cs="Arial"/>
          <w:b/>
          <w:sz w:val="22"/>
          <w:szCs w:val="22"/>
        </w:rPr>
      </w:pPr>
    </w:p>
    <w:p w:rsidR="00977C0F" w:rsidRDefault="00977C0F" w:rsidP="00386EB4">
      <w:pPr>
        <w:tabs>
          <w:tab w:val="left" w:pos="1418"/>
        </w:tabs>
        <w:rPr>
          <w:rFonts w:ascii="Arial" w:hAnsi="Arial" w:cs="Arial"/>
          <w:sz w:val="22"/>
          <w:szCs w:val="22"/>
        </w:rPr>
      </w:pPr>
      <w:r>
        <w:rPr>
          <w:rFonts w:ascii="Arial" w:hAnsi="Arial" w:cs="Arial"/>
          <w:sz w:val="22"/>
          <w:szCs w:val="22"/>
        </w:rPr>
        <w:t>I refer to your application which was validated on 19</w:t>
      </w:r>
      <w:r w:rsidRPr="005645D3">
        <w:rPr>
          <w:rFonts w:ascii="Arial" w:hAnsi="Arial" w:cs="Arial"/>
          <w:sz w:val="22"/>
          <w:szCs w:val="22"/>
          <w:vertAlign w:val="superscript"/>
        </w:rPr>
        <w:t>th</w:t>
      </w:r>
      <w:r>
        <w:rPr>
          <w:rFonts w:ascii="Arial" w:hAnsi="Arial" w:cs="Arial"/>
          <w:sz w:val="22"/>
          <w:szCs w:val="22"/>
        </w:rPr>
        <w:t xml:space="preserve"> June 2013  for the proposal above.  The application stated that the currently derelict dwelling will be demolished by stripping the roof and progressively reducing the height of the bungalow.  You anticipate that roof tiles, roof timbers and brickwork will be recycled by the demolition contractor with any unsuitable material will be disposed off to a suitably licensed facility.</w:t>
      </w: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r>
        <w:rPr>
          <w:rFonts w:ascii="Arial" w:hAnsi="Arial" w:cs="Arial"/>
          <w:sz w:val="22"/>
          <w:szCs w:val="22"/>
        </w:rPr>
        <w:t>Having considered the application, it is the determination of the Local Planning Authority that prior approval for the demolition work is not required.</w:t>
      </w:r>
    </w:p>
    <w:p w:rsidR="00977C0F" w:rsidRDefault="00977C0F" w:rsidP="00386EB4">
      <w:pPr>
        <w:tabs>
          <w:tab w:val="left" w:pos="1418"/>
        </w:tabs>
        <w:rPr>
          <w:rFonts w:ascii="Arial" w:hAnsi="Arial" w:cs="Arial"/>
          <w:sz w:val="22"/>
          <w:szCs w:val="22"/>
        </w:rPr>
      </w:pPr>
    </w:p>
    <w:p w:rsidR="00977C0F" w:rsidRPr="00B45228" w:rsidRDefault="00977C0F" w:rsidP="00386EB4">
      <w:pPr>
        <w:tabs>
          <w:tab w:val="left" w:pos="1418"/>
        </w:tabs>
        <w:rPr>
          <w:rFonts w:ascii="Arial" w:hAnsi="Arial" w:cs="Arial"/>
          <w:sz w:val="22"/>
          <w:szCs w:val="22"/>
        </w:rPr>
      </w:pPr>
      <w:r>
        <w:rPr>
          <w:rFonts w:ascii="Arial" w:hAnsi="Arial" w:cs="Arial"/>
          <w:sz w:val="22"/>
          <w:szCs w:val="22"/>
        </w:rPr>
        <w:t>If you require any further help or guidance on the matter please do not hesitate to contact me.</w:t>
      </w: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r>
        <w:rPr>
          <w:rFonts w:ascii="Arial" w:hAnsi="Arial" w:cs="Arial"/>
          <w:sz w:val="22"/>
          <w:szCs w:val="22"/>
        </w:rPr>
        <w:t>Yours sincerely</w:t>
      </w: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r>
        <w:rPr>
          <w:rFonts w:ascii="Arial" w:hAnsi="Arial" w:cs="Arial"/>
          <w:sz w:val="22"/>
          <w:szCs w:val="22"/>
        </w:rPr>
        <w:t>Elaine Ward</w:t>
      </w:r>
    </w:p>
    <w:p w:rsidR="00977C0F" w:rsidRPr="00AA1840" w:rsidRDefault="00977C0F" w:rsidP="004D06C9">
      <w:pPr>
        <w:rPr>
          <w:rFonts w:ascii="Arial" w:hAnsi="Arial" w:cs="Arial"/>
          <w:sz w:val="22"/>
          <w:szCs w:val="22"/>
          <w:lang w:eastAsia="en-GB"/>
        </w:rPr>
      </w:pPr>
      <w:r w:rsidRPr="00AA1840">
        <w:rPr>
          <w:rFonts w:ascii="Arial" w:hAnsi="Arial" w:cs="Arial"/>
          <w:sz w:val="22"/>
          <w:szCs w:val="22"/>
          <w:lang w:eastAsia="en-GB"/>
        </w:rPr>
        <w:t>BSc(Hons) Dip URP MRTPI</w:t>
      </w: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r>
        <w:rPr>
          <w:rFonts w:ascii="Arial" w:hAnsi="Arial" w:cs="Arial"/>
          <w:sz w:val="22"/>
          <w:szCs w:val="22"/>
        </w:rPr>
        <w:t>For and on behalf of the Head of Planning, Building Control and Sustainability</w:t>
      </w: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r w:rsidRPr="000A780F">
        <w:rPr>
          <w:rFonts w:ascii="Arial" w:hAnsi="Arial" w:cs="Arial"/>
          <w:b/>
          <w:sz w:val="22"/>
          <w:szCs w:val="22"/>
        </w:rPr>
        <w:t>Informative -</w:t>
      </w:r>
      <w:r>
        <w:rPr>
          <w:rFonts w:ascii="Arial" w:hAnsi="Arial" w:cs="Arial"/>
          <w:sz w:val="22"/>
          <w:szCs w:val="22"/>
        </w:rPr>
        <w:t xml:space="preserve"> </w:t>
      </w:r>
      <w:bookmarkStart w:id="2" w:name="_GoBack"/>
      <w:r>
        <w:rPr>
          <w:rFonts w:ascii="Arial" w:hAnsi="Arial" w:cs="Arial"/>
          <w:sz w:val="22"/>
          <w:szCs w:val="22"/>
        </w:rPr>
        <w:t xml:space="preserve">Please note this determination relates only to the provision under the </w:t>
      </w:r>
      <w:r w:rsidR="00135C97">
        <w:rPr>
          <w:noProof/>
          <w:lang w:val="en-GB" w:eastAsia="en-GB"/>
        </w:rPr>
        <w:drawing>
          <wp:anchor distT="0" distB="0" distL="114300" distR="114300" simplePos="0" relativeHeight="251658752" behindDoc="1" locked="0" layoutInCell="1" allowOverlap="1">
            <wp:simplePos x="0" y="0"/>
            <wp:positionH relativeFrom="page">
              <wp:posOffset>6299200</wp:posOffset>
            </wp:positionH>
            <wp:positionV relativeFrom="paragraph">
              <wp:posOffset>1025525</wp:posOffset>
            </wp:positionV>
            <wp:extent cx="885825" cy="1172210"/>
            <wp:effectExtent l="0" t="0" r="9525" b="8890"/>
            <wp:wrapTight wrapText="bothSides">
              <wp:wrapPolygon edited="0">
                <wp:start x="0" y="0"/>
                <wp:lineTo x="0" y="21413"/>
                <wp:lineTo x="21368" y="21413"/>
                <wp:lineTo x="21368" y="0"/>
                <wp:lineTo x="0" y="0"/>
              </wp:wrapPolygon>
            </wp:wrapTight>
            <wp:docPr id="7" name="Picture 26" descr="CSEUK_MH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SEUK_MH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1722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2"/>
          <w:szCs w:val="22"/>
        </w:rPr>
        <w:t>Planning Act and a notice may still be required under the Building Act and its associated provisions</w:t>
      </w:r>
      <w:bookmarkEnd w:id="2"/>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77C0F" w:rsidRDefault="00977C0F" w:rsidP="00386EB4">
      <w:pPr>
        <w:tabs>
          <w:tab w:val="left" w:pos="1418"/>
        </w:tabs>
        <w:rPr>
          <w:rFonts w:ascii="Arial" w:hAnsi="Arial" w:cs="Arial"/>
          <w:sz w:val="22"/>
          <w:szCs w:val="22"/>
        </w:rPr>
      </w:pPr>
    </w:p>
    <w:p w:rsidR="00977C0F" w:rsidRDefault="00977C0F" w:rsidP="00386EB4">
      <w:pPr>
        <w:tabs>
          <w:tab w:val="left" w:pos="1418"/>
        </w:tabs>
        <w:rPr>
          <w:rFonts w:ascii="Arial" w:hAnsi="Arial" w:cs="Arial"/>
          <w:sz w:val="22"/>
          <w:szCs w:val="22"/>
        </w:rPr>
      </w:pPr>
    </w:p>
    <w:p w:rsidR="00977C0F" w:rsidRDefault="00135C97" w:rsidP="00386EB4">
      <w:pPr>
        <w:tabs>
          <w:tab w:val="left" w:pos="1418"/>
        </w:tabs>
        <w:rPr>
          <w:rFonts w:ascii="Arial" w:hAnsi="Arial" w:cs="Arial"/>
          <w:sz w:val="22"/>
          <w:szCs w:val="22"/>
        </w:rPr>
      </w:pPr>
      <w:hyperlink r:id="rId9" w:history="1">
        <w:r w:rsidR="00977C0F" w:rsidRPr="00A335EA">
          <w:rPr>
            <w:rStyle w:val="Hyperlink"/>
            <w:rFonts w:ascii="Arial" w:hAnsi="Arial" w:cs="Arial"/>
            <w:sz w:val="22"/>
            <w:szCs w:val="22"/>
          </w:rPr>
          <w:t>demolition@barnsley.gov.uk</w:t>
        </w:r>
      </w:hyperlink>
    </w:p>
    <w:p w:rsidR="00977C0F" w:rsidRDefault="00977C0F" w:rsidP="00386EB4">
      <w:pPr>
        <w:tabs>
          <w:tab w:val="left" w:pos="1418"/>
        </w:tabs>
        <w:rPr>
          <w:rFonts w:ascii="Arial" w:hAnsi="Arial" w:cs="Arial"/>
          <w:sz w:val="22"/>
          <w:szCs w:val="22"/>
        </w:rPr>
      </w:pPr>
      <w:r>
        <w:rPr>
          <w:rFonts w:ascii="Arial" w:hAnsi="Arial" w:cs="Arial"/>
          <w:sz w:val="22"/>
          <w:szCs w:val="22"/>
        </w:rPr>
        <w:t>01226 772034</w:t>
      </w:r>
    </w:p>
    <w:p w:rsidR="00977C0F" w:rsidRDefault="00977C0F" w:rsidP="00386EB4">
      <w:pPr>
        <w:tabs>
          <w:tab w:val="left" w:pos="1418"/>
        </w:tabs>
        <w:rPr>
          <w:rFonts w:ascii="Arial" w:hAnsi="Arial" w:cs="Arial"/>
          <w:sz w:val="22"/>
          <w:szCs w:val="22"/>
        </w:rPr>
      </w:pPr>
      <w:r>
        <w:rPr>
          <w:rFonts w:ascii="Arial" w:hAnsi="Arial" w:cs="Arial"/>
          <w:sz w:val="22"/>
          <w:szCs w:val="22"/>
        </w:rPr>
        <w:t>01226 772158</w:t>
      </w:r>
    </w:p>
    <w:p w:rsidR="00977C0F" w:rsidRPr="00386EB4" w:rsidRDefault="00977C0F" w:rsidP="00386EB4">
      <w:pPr>
        <w:tabs>
          <w:tab w:val="left" w:pos="1418"/>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sectPr w:rsidR="00977C0F" w:rsidRPr="00386EB4" w:rsidSect="000C6E25">
      <w:footerReference w:type="default" r:id="rId10"/>
      <w:pgSz w:w="11907" w:h="16840" w:code="9"/>
      <w:pgMar w:top="1588"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C0F" w:rsidRDefault="00977C0F">
      <w:r>
        <w:separator/>
      </w:r>
    </w:p>
  </w:endnote>
  <w:endnote w:type="continuationSeparator" w:id="0">
    <w:p w:rsidR="00977C0F" w:rsidRDefault="0097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0F" w:rsidRDefault="00977C0F" w:rsidP="000C6E25">
    <w:pPr>
      <w:pStyle w:val="Footer"/>
      <w:rPr>
        <w:rFonts w:ascii="Arial" w:hAnsi="Arial" w:cs="Arial"/>
        <w:sz w:val="20"/>
        <w:szCs w:val="20"/>
      </w:rPr>
    </w:pPr>
    <w:r>
      <w:rPr>
        <w:rFonts w:ascii="Arial" w:hAnsi="Arial" w:cs="Arial"/>
        <w:b/>
        <w:sz w:val="20"/>
        <w:szCs w:val="20"/>
      </w:rPr>
      <w:t>Development Management</w:t>
    </w:r>
  </w:p>
  <w:p w:rsidR="00977C0F" w:rsidRDefault="00977C0F" w:rsidP="000C6E25">
    <w:pPr>
      <w:pStyle w:val="Footer"/>
      <w:rPr>
        <w:rFonts w:ascii="Arial" w:hAnsi="Arial" w:cs="Arial"/>
        <w:sz w:val="20"/>
        <w:szCs w:val="20"/>
      </w:rPr>
    </w:pPr>
    <w:r>
      <w:rPr>
        <w:rFonts w:ascii="Arial" w:hAnsi="Arial" w:cs="Arial"/>
        <w:sz w:val="20"/>
        <w:szCs w:val="20"/>
      </w:rPr>
      <w:t>Stephen Moralee BA (Hons) MBA</w:t>
    </w:r>
  </w:p>
  <w:p w:rsidR="00977C0F" w:rsidRDefault="00977C0F" w:rsidP="000C6E25">
    <w:pPr>
      <w:pStyle w:val="Footer"/>
      <w:rPr>
        <w:rFonts w:ascii="Arial" w:hAnsi="Arial" w:cs="Arial"/>
        <w:sz w:val="20"/>
        <w:szCs w:val="20"/>
      </w:rPr>
    </w:pPr>
    <w:r>
      <w:rPr>
        <w:rFonts w:ascii="Arial" w:hAnsi="Arial" w:cs="Arial"/>
        <w:sz w:val="20"/>
        <w:szCs w:val="20"/>
      </w:rPr>
      <w:t>Head of Planning, Building Control and Sustainability</w:t>
    </w:r>
  </w:p>
  <w:p w:rsidR="00977C0F" w:rsidRDefault="00977C0F" w:rsidP="000C6E25">
    <w:pPr>
      <w:pStyle w:val="Footer"/>
      <w:rPr>
        <w:rFonts w:ascii="Arial" w:hAnsi="Arial" w:cs="Arial"/>
        <w:sz w:val="20"/>
        <w:szCs w:val="20"/>
      </w:rPr>
    </w:pPr>
  </w:p>
  <w:p w:rsidR="00977C0F" w:rsidRPr="000C6E25" w:rsidRDefault="00977C0F" w:rsidP="000C6E25">
    <w:pPr>
      <w:pStyle w:val="Footer"/>
      <w:rPr>
        <w:rFonts w:ascii="Arial" w:hAnsi="Arial" w:cs="Arial"/>
        <w:sz w:val="20"/>
        <w:szCs w:val="20"/>
      </w:rPr>
    </w:pPr>
    <w:r>
      <w:rPr>
        <w:rFonts w:ascii="Arial" w:hAnsi="Arial" w:cs="Arial"/>
        <w:sz w:val="20"/>
        <w:szCs w:val="20"/>
      </w:rPr>
      <w:t>www.barnsley.gov.uk/developmentmanagement</w:t>
    </w:r>
    <w:r>
      <w:rPr>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C0F" w:rsidRDefault="00977C0F">
      <w:r>
        <w:separator/>
      </w:r>
    </w:p>
  </w:footnote>
  <w:footnote w:type="continuationSeparator" w:id="0">
    <w:p w:rsidR="00977C0F" w:rsidRDefault="00977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5207"/>
    <w:multiLevelType w:val="hybridMultilevel"/>
    <w:tmpl w:val="8BBE6D0C"/>
    <w:lvl w:ilvl="0" w:tplc="4B6E2C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386614"/>
    <w:multiLevelType w:val="hybridMultilevel"/>
    <w:tmpl w:val="B284F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B13F8D"/>
    <w:multiLevelType w:val="hybridMultilevel"/>
    <w:tmpl w:val="86A60C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48453C4C"/>
    <w:multiLevelType w:val="hybridMultilevel"/>
    <w:tmpl w:val="D83E8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91E3D55"/>
    <w:multiLevelType w:val="multilevel"/>
    <w:tmpl w:val="0C1A98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3C03CC9"/>
    <w:multiLevelType w:val="singleLevel"/>
    <w:tmpl w:val="4B6E2C6C"/>
    <w:lvl w:ilvl="0">
      <w:start w:val="1"/>
      <w:numFmt w:val="bullet"/>
      <w:lvlText w:val=""/>
      <w:lvlJc w:val="left"/>
      <w:pPr>
        <w:tabs>
          <w:tab w:val="num" w:pos="360"/>
        </w:tabs>
        <w:ind w:left="340" w:hanging="340"/>
      </w:pPr>
      <w:rPr>
        <w:rFonts w:ascii="Symbol" w:hAnsi="Symbol" w:hint="default"/>
      </w:rPr>
    </w:lvl>
  </w:abstractNum>
  <w:abstractNum w:abstractNumId="6">
    <w:nsid w:val="601714CB"/>
    <w:multiLevelType w:val="singleLevel"/>
    <w:tmpl w:val="4B6E2C6C"/>
    <w:lvl w:ilvl="0">
      <w:start w:val="1"/>
      <w:numFmt w:val="bullet"/>
      <w:lvlText w:val=""/>
      <w:lvlJc w:val="left"/>
      <w:pPr>
        <w:tabs>
          <w:tab w:val="num" w:pos="360"/>
        </w:tabs>
        <w:ind w:left="340" w:hanging="340"/>
      </w:pPr>
      <w:rPr>
        <w:rFonts w:ascii="Symbol" w:hAnsi="Symbol" w:hint="default"/>
      </w:rPr>
    </w:lvl>
  </w:abstractNum>
  <w:abstractNum w:abstractNumId="7">
    <w:nsid w:val="731A037A"/>
    <w:multiLevelType w:val="hybridMultilevel"/>
    <w:tmpl w:val="0C1A98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7D"/>
    <w:rsid w:val="0005606E"/>
    <w:rsid w:val="00096DB5"/>
    <w:rsid w:val="000A780F"/>
    <w:rsid w:val="000C6E25"/>
    <w:rsid w:val="00117959"/>
    <w:rsid w:val="00135C97"/>
    <w:rsid w:val="00141EA5"/>
    <w:rsid w:val="00183936"/>
    <w:rsid w:val="001B0488"/>
    <w:rsid w:val="002037CD"/>
    <w:rsid w:val="00293B84"/>
    <w:rsid w:val="002A0163"/>
    <w:rsid w:val="002C1CA3"/>
    <w:rsid w:val="002C3EB6"/>
    <w:rsid w:val="003158FA"/>
    <w:rsid w:val="003567FA"/>
    <w:rsid w:val="00386EB4"/>
    <w:rsid w:val="00387A19"/>
    <w:rsid w:val="00394772"/>
    <w:rsid w:val="003C3C30"/>
    <w:rsid w:val="003D485C"/>
    <w:rsid w:val="00436C7D"/>
    <w:rsid w:val="00446C86"/>
    <w:rsid w:val="004878B1"/>
    <w:rsid w:val="004B3EAF"/>
    <w:rsid w:val="004D06C9"/>
    <w:rsid w:val="004E330A"/>
    <w:rsid w:val="004E3991"/>
    <w:rsid w:val="005011E7"/>
    <w:rsid w:val="00511F24"/>
    <w:rsid w:val="00531507"/>
    <w:rsid w:val="00547630"/>
    <w:rsid w:val="005645D3"/>
    <w:rsid w:val="00565B1A"/>
    <w:rsid w:val="00594EDE"/>
    <w:rsid w:val="005E7F68"/>
    <w:rsid w:val="005F501B"/>
    <w:rsid w:val="00603455"/>
    <w:rsid w:val="00690EEB"/>
    <w:rsid w:val="0069129E"/>
    <w:rsid w:val="00692C99"/>
    <w:rsid w:val="006C3037"/>
    <w:rsid w:val="006D3F77"/>
    <w:rsid w:val="006D564C"/>
    <w:rsid w:val="00724477"/>
    <w:rsid w:val="00742E91"/>
    <w:rsid w:val="0075584C"/>
    <w:rsid w:val="007E4AF7"/>
    <w:rsid w:val="007F369A"/>
    <w:rsid w:val="00811780"/>
    <w:rsid w:val="00821DB8"/>
    <w:rsid w:val="00830CE5"/>
    <w:rsid w:val="008A28EC"/>
    <w:rsid w:val="009254D5"/>
    <w:rsid w:val="00940739"/>
    <w:rsid w:val="00970F35"/>
    <w:rsid w:val="00977C0F"/>
    <w:rsid w:val="00992CC9"/>
    <w:rsid w:val="00A00C67"/>
    <w:rsid w:val="00A335EA"/>
    <w:rsid w:val="00A34F1C"/>
    <w:rsid w:val="00AA1840"/>
    <w:rsid w:val="00B012F3"/>
    <w:rsid w:val="00B053C8"/>
    <w:rsid w:val="00B21B3B"/>
    <w:rsid w:val="00B2310B"/>
    <w:rsid w:val="00B45228"/>
    <w:rsid w:val="00B96E45"/>
    <w:rsid w:val="00BA68D7"/>
    <w:rsid w:val="00BE4BBC"/>
    <w:rsid w:val="00C223B5"/>
    <w:rsid w:val="00C80BB8"/>
    <w:rsid w:val="00C86E24"/>
    <w:rsid w:val="00CE7916"/>
    <w:rsid w:val="00CF34D9"/>
    <w:rsid w:val="00D13A97"/>
    <w:rsid w:val="00D20B39"/>
    <w:rsid w:val="00D422EB"/>
    <w:rsid w:val="00D63F48"/>
    <w:rsid w:val="00DC4536"/>
    <w:rsid w:val="00E10ECE"/>
    <w:rsid w:val="00E557E6"/>
    <w:rsid w:val="00ED7E26"/>
    <w:rsid w:val="00F414F7"/>
    <w:rsid w:val="00F67F24"/>
    <w:rsid w:val="00FC48B5"/>
    <w:rsid w:val="00FE5900"/>
    <w:rsid w:val="00FE7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48"/>
    <w:rPr>
      <w:sz w:val="24"/>
      <w:szCs w:val="24"/>
      <w:lang w:val="en-US" w:eastAsia="en-US"/>
    </w:rPr>
  </w:style>
  <w:style w:type="paragraph" w:styleId="Heading1">
    <w:name w:val="heading 1"/>
    <w:basedOn w:val="Normal"/>
    <w:next w:val="Normal"/>
    <w:link w:val="Heading1Char"/>
    <w:uiPriority w:val="99"/>
    <w:qFormat/>
    <w:rsid w:val="00386EB4"/>
    <w:pPr>
      <w:keepNext/>
      <w:outlineLvl w:val="0"/>
    </w:pPr>
    <w:rPr>
      <w:rFonts w:ascii="Arial" w:hAnsi="Arial"/>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AE1"/>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A53AE1"/>
    <w:rPr>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A53AE1"/>
    <w:rPr>
      <w:sz w:val="24"/>
      <w:szCs w:val="24"/>
      <w:lang w:val="en-US" w:eastAsia="en-US"/>
    </w:rPr>
  </w:style>
  <w:style w:type="table" w:styleId="TableGrid">
    <w:name w:val="Table Grid"/>
    <w:basedOn w:val="TableNormal"/>
    <w:uiPriority w:val="99"/>
    <w:rsid w:val="00386E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C4536"/>
    <w:rPr>
      <w:rFonts w:ascii="Tahoma" w:hAnsi="Tahoma"/>
      <w:sz w:val="16"/>
      <w:szCs w:val="16"/>
    </w:rPr>
  </w:style>
  <w:style w:type="character" w:customStyle="1" w:styleId="BalloonTextChar">
    <w:name w:val="Balloon Text Char"/>
    <w:basedOn w:val="DefaultParagraphFont"/>
    <w:link w:val="BalloonText"/>
    <w:uiPriority w:val="99"/>
    <w:locked/>
    <w:rsid w:val="00DC4536"/>
    <w:rPr>
      <w:rFonts w:ascii="Tahoma" w:hAnsi="Tahoma"/>
      <w:sz w:val="16"/>
      <w:lang w:val="en-US" w:eastAsia="en-US"/>
    </w:rPr>
  </w:style>
  <w:style w:type="paragraph" w:styleId="ListParagraph">
    <w:name w:val="List Paragraph"/>
    <w:basedOn w:val="Normal"/>
    <w:uiPriority w:val="99"/>
    <w:qFormat/>
    <w:rsid w:val="006034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48"/>
    <w:rPr>
      <w:sz w:val="24"/>
      <w:szCs w:val="24"/>
      <w:lang w:val="en-US" w:eastAsia="en-US"/>
    </w:rPr>
  </w:style>
  <w:style w:type="paragraph" w:styleId="Heading1">
    <w:name w:val="heading 1"/>
    <w:basedOn w:val="Normal"/>
    <w:next w:val="Normal"/>
    <w:link w:val="Heading1Char"/>
    <w:uiPriority w:val="99"/>
    <w:qFormat/>
    <w:rsid w:val="00386EB4"/>
    <w:pPr>
      <w:keepNext/>
      <w:outlineLvl w:val="0"/>
    </w:pPr>
    <w:rPr>
      <w:rFonts w:ascii="Arial" w:hAnsi="Arial"/>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AE1"/>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A53AE1"/>
    <w:rPr>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A53AE1"/>
    <w:rPr>
      <w:sz w:val="24"/>
      <w:szCs w:val="24"/>
      <w:lang w:val="en-US" w:eastAsia="en-US"/>
    </w:rPr>
  </w:style>
  <w:style w:type="table" w:styleId="TableGrid">
    <w:name w:val="Table Grid"/>
    <w:basedOn w:val="TableNormal"/>
    <w:uiPriority w:val="99"/>
    <w:rsid w:val="00386E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C4536"/>
    <w:rPr>
      <w:rFonts w:ascii="Tahoma" w:hAnsi="Tahoma"/>
      <w:sz w:val="16"/>
      <w:szCs w:val="16"/>
    </w:rPr>
  </w:style>
  <w:style w:type="character" w:customStyle="1" w:styleId="BalloonTextChar">
    <w:name w:val="Balloon Text Char"/>
    <w:basedOn w:val="DefaultParagraphFont"/>
    <w:link w:val="BalloonText"/>
    <w:uiPriority w:val="99"/>
    <w:locked/>
    <w:rsid w:val="00DC4536"/>
    <w:rPr>
      <w:rFonts w:ascii="Tahoma" w:hAnsi="Tahoma"/>
      <w:sz w:val="16"/>
      <w:lang w:val="en-US" w:eastAsia="en-US"/>
    </w:rPr>
  </w:style>
  <w:style w:type="paragraph" w:styleId="ListParagraph">
    <w:name w:val="List Paragraph"/>
    <w:basedOn w:val="Normal"/>
    <w:uiPriority w:val="99"/>
    <w:qFormat/>
    <w:rsid w:val="00603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15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molition@barnsley.gov.uk"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War\Desktop\New%20Template%20Planning%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Decision notice</FileType1>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_Flow_SignoffStatus xmlns="0cd06ba8-3d0c-4461-b1b9-cc99cc46e7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2B524-AB5F-4DD2-8D86-E3DCA23861B8}"/>
</file>

<file path=customXml/itemProps2.xml><?xml version="1.0" encoding="utf-8"?>
<ds:datastoreItem xmlns:ds="http://schemas.openxmlformats.org/officeDocument/2006/customXml" ds:itemID="{A64C77E3-2EF6-45C7-B857-7C7BDBBB6320}"/>
</file>

<file path=customXml/itemProps3.xml><?xml version="1.0" encoding="utf-8"?>
<ds:datastoreItem xmlns:ds="http://schemas.openxmlformats.org/officeDocument/2006/customXml" ds:itemID="{1FA46CB6-ACB5-43DB-ADAF-24B0FD226600}"/>
</file>

<file path=docProps/app.xml><?xml version="1.0" encoding="utf-8"?>
<Properties xmlns="http://schemas.openxmlformats.org/officeDocument/2006/extended-properties" xmlns:vt="http://schemas.openxmlformats.org/officeDocument/2006/docPropsVTypes">
  <Template>New Template Planning Services</Template>
  <TotalTime>2</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barnsleymbc</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Barnsley MBC</cp:lastModifiedBy>
  <cp:revision>2</cp:revision>
  <cp:lastPrinted>2013-07-10T14:55:00Z</cp:lastPrinted>
  <dcterms:created xsi:type="dcterms:W3CDTF">2013-07-10T15:02:00Z</dcterms:created>
  <dcterms:modified xsi:type="dcterms:W3CDTF">2013-07-10T15:02:00Z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