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06E9C" w14:paraId="024C1640" w14:textId="77777777" w:rsidTr="002C028D">
        <w:tc>
          <w:tcPr>
            <w:tcW w:w="3964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Application </w:t>
            </w:r>
            <w:r w:rsidRPr="00AE75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5052" w:type="dxa"/>
          </w:tcPr>
          <w:p w14:paraId="376D9724" w14:textId="165B2C03" w:rsidR="00206E9C" w:rsidRPr="00206E9C" w:rsidRDefault="00AE7570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F056A">
              <w:rPr>
                <w:rFonts w:ascii="Arial" w:hAnsi="Arial" w:cs="Arial"/>
                <w:sz w:val="20"/>
                <w:szCs w:val="20"/>
              </w:rPr>
              <w:t>25/</w:t>
            </w:r>
            <w:r w:rsidR="0051053E">
              <w:rPr>
                <w:rFonts w:ascii="Arial" w:hAnsi="Arial" w:cs="Arial"/>
                <w:sz w:val="20"/>
                <w:szCs w:val="20"/>
              </w:rPr>
              <w:t>0907</w:t>
            </w:r>
          </w:p>
        </w:tc>
      </w:tr>
      <w:tr w:rsidR="00206E9C" w14:paraId="14FF1243" w14:textId="77777777" w:rsidTr="002C028D">
        <w:tc>
          <w:tcPr>
            <w:tcW w:w="3964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5052" w:type="dxa"/>
          </w:tcPr>
          <w:p w14:paraId="249220BF" w14:textId="50FB0077" w:rsidR="00206E9C" w:rsidRPr="00206E9C" w:rsidRDefault="00192C44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192C44">
              <w:rPr>
                <w:rFonts w:ascii="Arial" w:hAnsi="Arial" w:cs="Arial"/>
                <w:sz w:val="20"/>
                <w:szCs w:val="20"/>
              </w:rPr>
              <w:t>Erection of boundary fence and new vehicle restraint system.</w:t>
            </w:r>
          </w:p>
        </w:tc>
      </w:tr>
      <w:tr w:rsidR="00206E9C" w14:paraId="5AF2E6E0" w14:textId="77777777" w:rsidTr="002C028D">
        <w:tc>
          <w:tcPr>
            <w:tcW w:w="3964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052" w:type="dxa"/>
          </w:tcPr>
          <w:p w14:paraId="0C70B596" w14:textId="47D143D1" w:rsidR="00206E9C" w:rsidRPr="00206E9C" w:rsidRDefault="002C028D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2C028D">
              <w:rPr>
                <w:rFonts w:ascii="Arial" w:hAnsi="Arial" w:cs="Arial"/>
                <w:sz w:val="20"/>
                <w:szCs w:val="20"/>
              </w:rPr>
              <w:t>Digital Media Centre, County Way, Barnsley, S70 2JW</w:t>
            </w:r>
          </w:p>
        </w:tc>
      </w:tr>
      <w:tr w:rsidR="00206E9C" w14:paraId="19D3D08C" w14:textId="77777777" w:rsidTr="002C028D">
        <w:tc>
          <w:tcPr>
            <w:tcW w:w="3964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5052" w:type="dxa"/>
          </w:tcPr>
          <w:p w14:paraId="36529967" w14:textId="47019AF2" w:rsidR="00206E9C" w:rsidRPr="00206E9C" w:rsidRDefault="00E92CAC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92CA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28D">
              <w:rPr>
                <w:rFonts w:ascii="Arial" w:hAnsi="Arial" w:cs="Arial"/>
                <w:sz w:val="20"/>
                <w:szCs w:val="20"/>
              </w:rPr>
              <w:t>November 2025</w:t>
            </w:r>
          </w:p>
        </w:tc>
      </w:tr>
      <w:tr w:rsidR="00206E9C" w14:paraId="49CCCDEF" w14:textId="77777777" w:rsidTr="002C028D">
        <w:tc>
          <w:tcPr>
            <w:tcW w:w="3964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5052" w:type="dxa"/>
          </w:tcPr>
          <w:p w14:paraId="512D16B4" w14:textId="00A10031" w:rsidR="00206E9C" w:rsidRPr="00206E9C" w:rsidRDefault="00DC6EBC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Highways DC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62018" w14:textId="5FA3BD3D" w:rsidR="00206E9C" w:rsidRDefault="007E258D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information and clarification is required:</w:t>
            </w:r>
          </w:p>
          <w:p w14:paraId="3312D9F5" w14:textId="77777777" w:rsidR="007E258D" w:rsidRPr="00206E9C" w:rsidRDefault="007E258D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8987E" w14:textId="2B7C64B9" w:rsidR="00206E9C" w:rsidRPr="00206E9C" w:rsidRDefault="005038A1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unclear where the existing boundary</w:t>
            </w:r>
            <w:r w:rsidR="00293D6B">
              <w:rPr>
                <w:rFonts w:ascii="Arial" w:hAnsi="Arial" w:cs="Arial"/>
                <w:sz w:val="20"/>
                <w:szCs w:val="20"/>
              </w:rPr>
              <w:t xml:space="preserve"> fence</w:t>
            </w:r>
            <w:r>
              <w:rPr>
                <w:rFonts w:ascii="Arial" w:hAnsi="Arial" w:cs="Arial"/>
                <w:sz w:val="20"/>
                <w:szCs w:val="20"/>
              </w:rPr>
              <w:t xml:space="preserve"> is positioned in relation to the new </w:t>
            </w:r>
            <w:r w:rsidR="002E279A">
              <w:rPr>
                <w:rFonts w:ascii="Arial" w:hAnsi="Arial" w:cs="Arial"/>
                <w:sz w:val="20"/>
                <w:szCs w:val="20"/>
              </w:rPr>
              <w:t xml:space="preserve">boundary fence; it would be useful to have the existing boundary fence shown on the </w:t>
            </w:r>
            <w:r w:rsidR="00892F3A">
              <w:rPr>
                <w:rFonts w:ascii="Arial" w:hAnsi="Arial" w:cs="Arial"/>
                <w:sz w:val="20"/>
                <w:szCs w:val="20"/>
              </w:rPr>
              <w:t>proposed site plan</w:t>
            </w:r>
            <w:r w:rsidR="0079309D">
              <w:rPr>
                <w:rFonts w:ascii="Arial" w:hAnsi="Arial" w:cs="Arial"/>
                <w:sz w:val="20"/>
                <w:szCs w:val="20"/>
              </w:rPr>
              <w:t xml:space="preserve"> indicated by an additional coloured dashed line.</w:t>
            </w:r>
          </w:p>
          <w:p w14:paraId="600A75FA" w14:textId="359B9D79" w:rsidR="00C16741" w:rsidRDefault="002E3E69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F6D8F">
              <w:rPr>
                <w:rFonts w:ascii="Arial" w:hAnsi="Arial" w:cs="Arial"/>
                <w:sz w:val="20"/>
                <w:szCs w:val="20"/>
              </w:rPr>
              <w:t xml:space="preserve">f the existing boundary fence is to be removed, </w:t>
            </w:r>
            <w:r w:rsidR="00593C70">
              <w:rPr>
                <w:rFonts w:ascii="Arial" w:hAnsi="Arial" w:cs="Arial"/>
                <w:sz w:val="20"/>
                <w:szCs w:val="20"/>
              </w:rPr>
              <w:t xml:space="preserve">details should be provided in terms of how this would be achieved without compromising the </w:t>
            </w:r>
            <w:r w:rsidR="00DC36A0">
              <w:rPr>
                <w:rFonts w:ascii="Arial" w:hAnsi="Arial" w:cs="Arial"/>
                <w:sz w:val="20"/>
                <w:szCs w:val="20"/>
              </w:rPr>
              <w:t xml:space="preserve">structural </w:t>
            </w:r>
            <w:r w:rsidR="00593C70">
              <w:rPr>
                <w:rFonts w:ascii="Arial" w:hAnsi="Arial" w:cs="Arial"/>
                <w:sz w:val="20"/>
                <w:szCs w:val="20"/>
              </w:rPr>
              <w:t xml:space="preserve">stability of the </w:t>
            </w:r>
            <w:r w:rsidR="00C16741">
              <w:rPr>
                <w:rFonts w:ascii="Arial" w:hAnsi="Arial" w:cs="Arial"/>
                <w:sz w:val="20"/>
                <w:szCs w:val="20"/>
              </w:rPr>
              <w:t>top of the retaining wall.</w:t>
            </w:r>
          </w:p>
          <w:p w14:paraId="38B18253" w14:textId="0DB33C2C" w:rsidR="00D3152A" w:rsidRDefault="00732E19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foundations </w:t>
            </w:r>
            <w:r w:rsidR="00176644">
              <w:rPr>
                <w:rFonts w:ascii="Arial" w:hAnsi="Arial" w:cs="Arial"/>
                <w:sz w:val="20"/>
                <w:szCs w:val="20"/>
              </w:rPr>
              <w:t>for each of the boundary fence posts are proposed to be 700mm deep</w:t>
            </w:r>
            <w:r w:rsidR="001C151D">
              <w:rPr>
                <w:rFonts w:ascii="Arial" w:hAnsi="Arial" w:cs="Arial"/>
                <w:sz w:val="20"/>
                <w:szCs w:val="20"/>
              </w:rPr>
              <w:t>;</w:t>
            </w:r>
            <w:r w:rsidR="00413A66">
              <w:rPr>
                <w:rFonts w:ascii="Arial" w:hAnsi="Arial" w:cs="Arial"/>
                <w:sz w:val="20"/>
                <w:szCs w:val="20"/>
              </w:rPr>
              <w:t xml:space="preserve"> details should </w:t>
            </w:r>
            <w:r w:rsidR="003E5F8B">
              <w:rPr>
                <w:rFonts w:ascii="Arial" w:hAnsi="Arial" w:cs="Arial"/>
                <w:sz w:val="20"/>
                <w:szCs w:val="20"/>
              </w:rPr>
              <w:t xml:space="preserve">therefore </w:t>
            </w:r>
            <w:r w:rsidR="00413A66">
              <w:rPr>
                <w:rFonts w:ascii="Arial" w:hAnsi="Arial" w:cs="Arial"/>
                <w:sz w:val="20"/>
                <w:szCs w:val="20"/>
              </w:rPr>
              <w:t xml:space="preserve">be provided in terms of the </w:t>
            </w:r>
            <w:r w:rsidR="00BE1CE5">
              <w:rPr>
                <w:rFonts w:ascii="Arial" w:hAnsi="Arial" w:cs="Arial"/>
                <w:sz w:val="20"/>
                <w:szCs w:val="20"/>
              </w:rPr>
              <w:t xml:space="preserve">possible effect that the </w:t>
            </w:r>
            <w:r w:rsidR="00FF1604">
              <w:rPr>
                <w:rFonts w:ascii="Arial" w:hAnsi="Arial" w:cs="Arial"/>
                <w:sz w:val="20"/>
                <w:szCs w:val="20"/>
              </w:rPr>
              <w:t xml:space="preserve">excavation works could have on the structural integrity </w:t>
            </w:r>
            <w:r w:rsidR="00446B0F">
              <w:rPr>
                <w:rFonts w:ascii="Arial" w:hAnsi="Arial" w:cs="Arial"/>
                <w:sz w:val="20"/>
                <w:szCs w:val="20"/>
              </w:rPr>
              <w:t>of the retaining wall.</w:t>
            </w:r>
          </w:p>
          <w:p w14:paraId="4C34D3BD" w14:textId="27DFC147" w:rsidR="00446B0F" w:rsidRPr="00206E9C" w:rsidRDefault="00716AAE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submitted drawing </w:t>
            </w:r>
            <w:r w:rsidR="00A6433A">
              <w:rPr>
                <w:rFonts w:ascii="Arial" w:hAnsi="Arial" w:cs="Arial"/>
                <w:sz w:val="20"/>
                <w:szCs w:val="20"/>
              </w:rPr>
              <w:t xml:space="preserve">‘Fencing details 2’ shows </w:t>
            </w:r>
            <w:r w:rsidR="0035330A">
              <w:rPr>
                <w:rFonts w:ascii="Arial" w:hAnsi="Arial" w:cs="Arial"/>
                <w:sz w:val="20"/>
                <w:szCs w:val="20"/>
              </w:rPr>
              <w:t xml:space="preserve">a post </w:t>
            </w:r>
            <w:r w:rsidR="00F072FB">
              <w:rPr>
                <w:rFonts w:ascii="Arial" w:hAnsi="Arial" w:cs="Arial"/>
                <w:sz w:val="20"/>
                <w:szCs w:val="20"/>
              </w:rPr>
              <w:t xml:space="preserve">for the armco barrier </w:t>
            </w:r>
            <w:r w:rsidR="00457E77">
              <w:rPr>
                <w:rFonts w:ascii="Arial" w:hAnsi="Arial" w:cs="Arial"/>
                <w:sz w:val="20"/>
                <w:szCs w:val="20"/>
              </w:rPr>
              <w:t xml:space="preserve">positioned flush against the concrete foundation of the </w:t>
            </w:r>
            <w:r w:rsidR="008A16EC">
              <w:rPr>
                <w:rFonts w:ascii="Arial" w:hAnsi="Arial" w:cs="Arial"/>
                <w:sz w:val="20"/>
                <w:szCs w:val="20"/>
              </w:rPr>
              <w:t xml:space="preserve">boundary fence. It is assumed that </w:t>
            </w:r>
            <w:r w:rsidR="00040B5F">
              <w:rPr>
                <w:rFonts w:ascii="Arial" w:hAnsi="Arial" w:cs="Arial"/>
                <w:sz w:val="20"/>
                <w:szCs w:val="20"/>
              </w:rPr>
              <w:t xml:space="preserve">this is only indicative and that </w:t>
            </w:r>
            <w:r w:rsidR="00562393">
              <w:rPr>
                <w:rFonts w:ascii="Arial" w:hAnsi="Arial" w:cs="Arial"/>
                <w:sz w:val="20"/>
                <w:szCs w:val="20"/>
              </w:rPr>
              <w:t xml:space="preserve">there would be no actual occurrences of the </w:t>
            </w:r>
            <w:r w:rsidR="00190F8F">
              <w:rPr>
                <w:rFonts w:ascii="Arial" w:hAnsi="Arial" w:cs="Arial"/>
                <w:sz w:val="20"/>
                <w:szCs w:val="20"/>
              </w:rPr>
              <w:t xml:space="preserve">barrier posts directly abutting the foundations of the boundary fence posts. I am aware that the post </w:t>
            </w:r>
            <w:r w:rsidR="003517A4">
              <w:rPr>
                <w:rFonts w:ascii="Arial" w:hAnsi="Arial" w:cs="Arial"/>
                <w:sz w:val="20"/>
                <w:szCs w:val="20"/>
              </w:rPr>
              <w:t>spacing</w:t>
            </w:r>
            <w:r w:rsidR="00190F8F">
              <w:rPr>
                <w:rFonts w:ascii="Arial" w:hAnsi="Arial" w:cs="Arial"/>
                <w:sz w:val="20"/>
                <w:szCs w:val="20"/>
              </w:rPr>
              <w:t xml:space="preserve">s are different </w:t>
            </w:r>
            <w:r w:rsidR="0094135A">
              <w:rPr>
                <w:rFonts w:ascii="Arial" w:hAnsi="Arial" w:cs="Arial"/>
                <w:sz w:val="20"/>
                <w:szCs w:val="20"/>
              </w:rPr>
              <w:t>and that the distance between the fence and barrier varies</w:t>
            </w:r>
            <w:r w:rsidR="00B70BC6">
              <w:rPr>
                <w:rFonts w:ascii="Arial" w:hAnsi="Arial" w:cs="Arial"/>
                <w:sz w:val="20"/>
                <w:szCs w:val="20"/>
              </w:rPr>
              <w:t xml:space="preserve"> but </w:t>
            </w:r>
            <w:r w:rsidR="002E52D4">
              <w:rPr>
                <w:rFonts w:ascii="Arial" w:hAnsi="Arial" w:cs="Arial"/>
                <w:sz w:val="20"/>
                <w:szCs w:val="20"/>
              </w:rPr>
              <w:t xml:space="preserve">I would be grateful if </w:t>
            </w:r>
            <w:r w:rsidR="00912412">
              <w:rPr>
                <w:rFonts w:ascii="Arial" w:hAnsi="Arial" w:cs="Arial"/>
                <w:sz w:val="20"/>
                <w:szCs w:val="20"/>
              </w:rPr>
              <w:t xml:space="preserve">clarification/confirmation </w:t>
            </w:r>
            <w:r w:rsidR="002E52D4">
              <w:rPr>
                <w:rFonts w:ascii="Arial" w:hAnsi="Arial" w:cs="Arial"/>
                <w:sz w:val="20"/>
                <w:szCs w:val="20"/>
              </w:rPr>
              <w:t>could be provided.</w:t>
            </w:r>
          </w:p>
          <w:p w14:paraId="71022C1E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9C9BC" w14:textId="1AB3DAD7" w:rsidR="00206E9C" w:rsidRPr="00206E9C" w:rsidRDefault="000763D8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the applicant wish to </w:t>
            </w:r>
            <w:r w:rsidR="003B01BE">
              <w:rPr>
                <w:rFonts w:ascii="Arial" w:hAnsi="Arial" w:cs="Arial"/>
                <w:sz w:val="20"/>
                <w:szCs w:val="20"/>
              </w:rPr>
              <w:t>address the above-raised issues, I shall be happy to provide further comments as necessary.</w:t>
            </w:r>
          </w:p>
          <w:p w14:paraId="02AE0403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4AC4FFF9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409EE3EB" w14:textId="3648886C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Defer for amends/further informa</w:t>
            </w:r>
            <w:r w:rsidR="003B01BE">
              <w:rPr>
                <w:rFonts w:ascii="Arial" w:hAnsi="Arial" w:cs="Arial"/>
                <w:b/>
                <w:bCs/>
                <w:sz w:val="20"/>
                <w:szCs w:val="20"/>
              </w:rPr>
              <w:t>tion</w:t>
            </w:r>
          </w:p>
        </w:tc>
        <w:tc>
          <w:tcPr>
            <w:tcW w:w="3006" w:type="dxa"/>
          </w:tcPr>
          <w:p w14:paraId="75F74645" w14:textId="3B499DE1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42BC522F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45717C12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D7583" w14:textId="77777777" w:rsidR="003B01BE" w:rsidRDefault="003B01BE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A1616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95B39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631400D" w14:textId="77777777" w:rsidR="00206E9C" w:rsidRPr="005251A1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95E8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9057" w14:textId="77777777" w:rsidR="007B751B" w:rsidRDefault="007B751B" w:rsidP="00A2301D">
      <w:pPr>
        <w:spacing w:after="0" w:line="240" w:lineRule="auto"/>
      </w:pPr>
      <w:r>
        <w:separator/>
      </w:r>
    </w:p>
  </w:endnote>
  <w:endnote w:type="continuationSeparator" w:id="0">
    <w:p w14:paraId="5E6587F3" w14:textId="77777777" w:rsidR="007B751B" w:rsidRDefault="007B751B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DB83" w14:textId="77777777" w:rsidR="007B751B" w:rsidRDefault="007B751B" w:rsidP="00A2301D">
      <w:pPr>
        <w:spacing w:after="0" w:line="240" w:lineRule="auto"/>
      </w:pPr>
      <w:r>
        <w:separator/>
      </w:r>
    </w:p>
  </w:footnote>
  <w:footnote w:type="continuationSeparator" w:id="0">
    <w:p w14:paraId="3A817976" w14:textId="77777777" w:rsidR="007B751B" w:rsidRDefault="007B751B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34F2F"/>
    <w:rsid w:val="00040B5F"/>
    <w:rsid w:val="000763D8"/>
    <w:rsid w:val="000926D0"/>
    <w:rsid w:val="00093C8A"/>
    <w:rsid w:val="00097C12"/>
    <w:rsid w:val="000B4045"/>
    <w:rsid w:val="000D04F1"/>
    <w:rsid w:val="000F6D8F"/>
    <w:rsid w:val="0014254D"/>
    <w:rsid w:val="00157967"/>
    <w:rsid w:val="00176644"/>
    <w:rsid w:val="00190F8F"/>
    <w:rsid w:val="00192C44"/>
    <w:rsid w:val="001C151D"/>
    <w:rsid w:val="00206E9C"/>
    <w:rsid w:val="002200BD"/>
    <w:rsid w:val="0022108A"/>
    <w:rsid w:val="00293D6B"/>
    <w:rsid w:val="002B061C"/>
    <w:rsid w:val="002C028D"/>
    <w:rsid w:val="002C66F2"/>
    <w:rsid w:val="002C75CA"/>
    <w:rsid w:val="002E279A"/>
    <w:rsid w:val="002E3E69"/>
    <w:rsid w:val="002E52D4"/>
    <w:rsid w:val="002F05E1"/>
    <w:rsid w:val="00334584"/>
    <w:rsid w:val="003517A4"/>
    <w:rsid w:val="0035330A"/>
    <w:rsid w:val="0036728E"/>
    <w:rsid w:val="0038080F"/>
    <w:rsid w:val="00381309"/>
    <w:rsid w:val="003B01BE"/>
    <w:rsid w:val="003B58FB"/>
    <w:rsid w:val="003C7082"/>
    <w:rsid w:val="003E5F8B"/>
    <w:rsid w:val="00413A66"/>
    <w:rsid w:val="00446B0F"/>
    <w:rsid w:val="00457E77"/>
    <w:rsid w:val="00465551"/>
    <w:rsid w:val="00472F25"/>
    <w:rsid w:val="005038A1"/>
    <w:rsid w:val="0051053E"/>
    <w:rsid w:val="005251A1"/>
    <w:rsid w:val="00562393"/>
    <w:rsid w:val="005645F4"/>
    <w:rsid w:val="00575B07"/>
    <w:rsid w:val="00593C70"/>
    <w:rsid w:val="00594427"/>
    <w:rsid w:val="005F52C3"/>
    <w:rsid w:val="005F726A"/>
    <w:rsid w:val="00654C97"/>
    <w:rsid w:val="00662325"/>
    <w:rsid w:val="006A13F1"/>
    <w:rsid w:val="006B5D63"/>
    <w:rsid w:val="00716AAE"/>
    <w:rsid w:val="00732E19"/>
    <w:rsid w:val="00745D05"/>
    <w:rsid w:val="0079309D"/>
    <w:rsid w:val="007A2BAC"/>
    <w:rsid w:val="007B1A4E"/>
    <w:rsid w:val="007B751B"/>
    <w:rsid w:val="007E258D"/>
    <w:rsid w:val="007F0226"/>
    <w:rsid w:val="00864B4D"/>
    <w:rsid w:val="00876928"/>
    <w:rsid w:val="00892F3A"/>
    <w:rsid w:val="008953B3"/>
    <w:rsid w:val="008A16EC"/>
    <w:rsid w:val="0091121B"/>
    <w:rsid w:val="00912412"/>
    <w:rsid w:val="0094135A"/>
    <w:rsid w:val="0096463C"/>
    <w:rsid w:val="00A07E24"/>
    <w:rsid w:val="00A2301D"/>
    <w:rsid w:val="00A603DD"/>
    <w:rsid w:val="00A6433A"/>
    <w:rsid w:val="00AE7570"/>
    <w:rsid w:val="00B0036D"/>
    <w:rsid w:val="00B02495"/>
    <w:rsid w:val="00B276B0"/>
    <w:rsid w:val="00B338F6"/>
    <w:rsid w:val="00B70BC6"/>
    <w:rsid w:val="00B75EC3"/>
    <w:rsid w:val="00B854B2"/>
    <w:rsid w:val="00BC188D"/>
    <w:rsid w:val="00BE1CE5"/>
    <w:rsid w:val="00C16741"/>
    <w:rsid w:val="00CF77BE"/>
    <w:rsid w:val="00D3152A"/>
    <w:rsid w:val="00D35159"/>
    <w:rsid w:val="00D85BD7"/>
    <w:rsid w:val="00D93567"/>
    <w:rsid w:val="00DB3CD3"/>
    <w:rsid w:val="00DC36A0"/>
    <w:rsid w:val="00DC6EBC"/>
    <w:rsid w:val="00DE1EC8"/>
    <w:rsid w:val="00DE28AD"/>
    <w:rsid w:val="00DF056A"/>
    <w:rsid w:val="00E03148"/>
    <w:rsid w:val="00E4102C"/>
    <w:rsid w:val="00E43628"/>
    <w:rsid w:val="00E70F53"/>
    <w:rsid w:val="00E8515E"/>
    <w:rsid w:val="00E92CAC"/>
    <w:rsid w:val="00EA1615"/>
    <w:rsid w:val="00EB0947"/>
    <w:rsid w:val="00EE0471"/>
    <w:rsid w:val="00F072FB"/>
    <w:rsid w:val="00F21DB0"/>
    <w:rsid w:val="00FC36EC"/>
    <w:rsid w:val="00FD3A16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>Rec 6/5/2025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0BF6A306-ACA2-4CFB-8205-166521A3FA47}"/>
</file>

<file path=customXml/itemProps2.xml><?xml version="1.0" encoding="utf-8"?>
<ds:datastoreItem xmlns:ds="http://schemas.openxmlformats.org/officeDocument/2006/customXml" ds:itemID="{158924BF-0110-497F-A86A-40063B8CDF41}"/>
</file>

<file path=customXml/itemProps3.xml><?xml version="1.0" encoding="utf-8"?>
<ds:datastoreItem xmlns:ds="http://schemas.openxmlformats.org/officeDocument/2006/customXml" ds:itemID="{B0BBE0C8-0656-4B0E-8C60-9E78ECCC4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218</Words>
  <Characters>1592</Characters>
  <Application>Microsoft Office Word</Application>
  <DocSecurity>0</DocSecurity>
  <Lines>227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Lindsay , Chris</cp:lastModifiedBy>
  <cp:revision>48</cp:revision>
  <dcterms:created xsi:type="dcterms:W3CDTF">2025-10-31T17:08:00Z</dcterms:created>
  <dcterms:modified xsi:type="dcterms:W3CDTF">2025-11-06T15:45:00Z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