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4AA0" w:rsidRPr="00787C5C" w:rsidRDefault="00E24AA0" w:rsidP="00787C5C">
      <w:pPr>
        <w:spacing w:after="0"/>
        <w:rPr>
          <w:rFonts w:ascii="Arial" w:hAnsi="Arial" w:cs="Arial"/>
          <w:noProof/>
          <w:color w:val="D3232A"/>
          <w:lang w:eastAsia="en-GB"/>
        </w:rPr>
      </w:pPr>
    </w:p>
    <w:p w:rsidR="00E24AA0" w:rsidRDefault="00E24AA0" w:rsidP="00787C5C">
      <w:pPr>
        <w:spacing w:after="0"/>
        <w:rPr>
          <w:rFonts w:ascii="Arial" w:hAnsi="Arial" w:cs="Arial"/>
          <w:noProof/>
          <w:color w:val="D3232A"/>
          <w:lang w:eastAsia="en-GB"/>
        </w:rPr>
      </w:pPr>
    </w:p>
    <w:p w:rsidR="001E7C9D" w:rsidRDefault="001E7C9D" w:rsidP="00787C5C">
      <w:pPr>
        <w:spacing w:after="0"/>
        <w:rPr>
          <w:rFonts w:ascii="Arial" w:hAnsi="Arial" w:cs="Arial"/>
          <w:noProof/>
          <w:color w:val="D3232A"/>
          <w:lang w:eastAsia="en-GB"/>
        </w:rPr>
      </w:pPr>
    </w:p>
    <w:p w:rsidR="001E7C9D" w:rsidRDefault="001E7C9D" w:rsidP="00787C5C">
      <w:pPr>
        <w:spacing w:after="0"/>
        <w:rPr>
          <w:rFonts w:ascii="Arial" w:hAnsi="Arial" w:cs="Arial"/>
          <w:noProof/>
          <w:color w:val="D3232A"/>
          <w:lang w:eastAsia="en-GB"/>
        </w:rPr>
      </w:pPr>
    </w:p>
    <w:p w:rsidR="001E7C9D" w:rsidRPr="00787C5C" w:rsidRDefault="001E7C9D" w:rsidP="00787C5C">
      <w:pPr>
        <w:spacing w:after="0"/>
        <w:rPr>
          <w:rFonts w:ascii="Arial" w:hAnsi="Arial" w:cs="Arial"/>
          <w:noProof/>
          <w:color w:val="D3232A"/>
          <w:lang w:eastAsia="en-GB"/>
        </w:rPr>
      </w:pPr>
    </w:p>
    <w:p w:rsidR="00E24AA0" w:rsidRPr="00787C5C" w:rsidRDefault="00E24AA0" w:rsidP="00787C5C">
      <w:pPr>
        <w:spacing w:after="0"/>
        <w:rPr>
          <w:rFonts w:ascii="Arial" w:hAnsi="Arial" w:cs="Arial"/>
          <w:noProof/>
          <w:color w:val="D3232A"/>
          <w:lang w:eastAsia="en-GB"/>
        </w:rPr>
      </w:pPr>
    </w:p>
    <w:p w:rsidR="00E24AA0" w:rsidRPr="00787C5C" w:rsidRDefault="000441B0" w:rsidP="00787C5C">
      <w:pPr>
        <w:spacing w:after="0"/>
        <w:rPr>
          <w:rFonts w:ascii="Arial" w:hAnsi="Arial" w:cs="Arial"/>
          <w:noProof/>
          <w:color w:val="D3232A"/>
          <w:lang w:eastAsia="en-GB"/>
        </w:rPr>
      </w:pPr>
      <w:r w:rsidRPr="000441B0">
        <w:rPr>
          <w:rFonts w:ascii="Arial" w:hAnsi="Arial" w:cs="Arial"/>
          <w:noProof/>
          <w:color w:val="D3232A"/>
          <w:lang w:eastAsia="en-GB"/>
        </w:rPr>
        <w:drawing>
          <wp:inline distT="0" distB="0" distL="0" distR="0">
            <wp:extent cx="5278120" cy="4709269"/>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278120" cy="4709269"/>
                    </a:xfrm>
                    <a:prstGeom prst="rect">
                      <a:avLst/>
                    </a:prstGeom>
                    <a:noFill/>
                    <a:ln w="9525">
                      <a:noFill/>
                      <a:miter lim="800000"/>
                      <a:headEnd/>
                      <a:tailEnd/>
                    </a:ln>
                  </pic:spPr>
                </pic:pic>
              </a:graphicData>
            </a:graphic>
          </wp:inline>
        </w:drawing>
      </w:r>
    </w:p>
    <w:p w:rsidR="00E24AA0" w:rsidRPr="00787C5C" w:rsidRDefault="00E24AA0" w:rsidP="00787C5C">
      <w:pPr>
        <w:spacing w:after="0"/>
        <w:rPr>
          <w:rFonts w:ascii="Arial" w:hAnsi="Arial" w:cs="Arial"/>
          <w:noProof/>
          <w:color w:val="D3232A"/>
          <w:lang w:eastAsia="en-GB"/>
        </w:rPr>
      </w:pPr>
    </w:p>
    <w:p w:rsidR="00E24AA0" w:rsidRPr="00787C5C" w:rsidRDefault="00E24AA0" w:rsidP="00787C5C">
      <w:pPr>
        <w:spacing w:after="0"/>
        <w:rPr>
          <w:rFonts w:ascii="Arial" w:hAnsi="Arial" w:cs="Arial"/>
          <w:noProof/>
          <w:color w:val="D3232A"/>
          <w:lang w:eastAsia="en-GB"/>
        </w:rPr>
      </w:pPr>
    </w:p>
    <w:p w:rsidR="00E24AA0" w:rsidRPr="00787C5C" w:rsidRDefault="00E24AA0" w:rsidP="00787C5C">
      <w:pPr>
        <w:spacing w:after="0"/>
        <w:rPr>
          <w:rFonts w:ascii="Arial" w:hAnsi="Arial" w:cs="Arial"/>
          <w:noProof/>
          <w:color w:val="D3232A"/>
          <w:lang w:eastAsia="en-GB"/>
        </w:rPr>
      </w:pPr>
    </w:p>
    <w:p w:rsidR="00E24AA0" w:rsidRPr="00787C5C" w:rsidRDefault="00E24AA0" w:rsidP="00787C5C">
      <w:pPr>
        <w:spacing w:after="0"/>
        <w:rPr>
          <w:rFonts w:ascii="Arial" w:hAnsi="Arial" w:cs="Arial"/>
          <w:noProof/>
          <w:color w:val="D3232A"/>
          <w:lang w:eastAsia="en-GB"/>
        </w:rPr>
      </w:pPr>
    </w:p>
    <w:p w:rsidR="00E24AA0" w:rsidRPr="00787C5C" w:rsidRDefault="00E24AA0" w:rsidP="00787C5C">
      <w:pPr>
        <w:spacing w:after="0"/>
        <w:rPr>
          <w:rFonts w:ascii="Arial" w:hAnsi="Arial" w:cs="Arial"/>
          <w:noProof/>
          <w:color w:val="D3232A"/>
          <w:lang w:eastAsia="en-GB"/>
        </w:rPr>
      </w:pPr>
    </w:p>
    <w:p w:rsidR="00E24AA0" w:rsidRPr="00787C5C" w:rsidRDefault="00E24AA0" w:rsidP="00787C5C">
      <w:pPr>
        <w:spacing w:after="0"/>
        <w:rPr>
          <w:rFonts w:ascii="Arial" w:hAnsi="Arial" w:cs="Arial"/>
          <w:noProof/>
          <w:color w:val="D3232A"/>
          <w:lang w:eastAsia="en-GB"/>
        </w:rPr>
      </w:pPr>
    </w:p>
    <w:p w:rsidR="00E24AA0" w:rsidRPr="00787C5C" w:rsidRDefault="00E24AA0" w:rsidP="00787C5C">
      <w:pPr>
        <w:spacing w:after="0"/>
        <w:rPr>
          <w:rFonts w:ascii="Arial" w:hAnsi="Arial" w:cs="Arial"/>
          <w:noProof/>
          <w:color w:val="D3232A"/>
          <w:lang w:eastAsia="en-GB"/>
        </w:rPr>
      </w:pPr>
    </w:p>
    <w:p w:rsidR="00E24AA0" w:rsidRPr="00787C5C" w:rsidRDefault="00E24AA0" w:rsidP="00787C5C">
      <w:pPr>
        <w:spacing w:after="0"/>
        <w:rPr>
          <w:rFonts w:ascii="Arial" w:hAnsi="Arial" w:cs="Arial"/>
          <w:color w:val="D3232A"/>
          <w:sz w:val="36"/>
          <w:szCs w:val="36"/>
        </w:rPr>
      </w:pPr>
    </w:p>
    <w:p w:rsidR="00E24AA0" w:rsidRPr="00787C5C" w:rsidRDefault="00E24AA0" w:rsidP="00787C5C">
      <w:pPr>
        <w:spacing w:after="0"/>
        <w:rPr>
          <w:rFonts w:ascii="Arial" w:hAnsi="Arial" w:cs="Arial"/>
          <w:sz w:val="36"/>
          <w:szCs w:val="36"/>
        </w:rPr>
      </w:pPr>
      <w:r w:rsidRPr="00787C5C">
        <w:rPr>
          <w:rFonts w:ascii="Arial" w:hAnsi="Arial" w:cs="Arial"/>
          <w:color w:val="D3232A"/>
          <w:sz w:val="36"/>
          <w:szCs w:val="36"/>
        </w:rPr>
        <w:t xml:space="preserve">Barnsley </w:t>
      </w:r>
      <w:proofErr w:type="gramStart"/>
      <w:r w:rsidRPr="00787C5C">
        <w:rPr>
          <w:rFonts w:ascii="Arial" w:hAnsi="Arial" w:cs="Arial"/>
          <w:color w:val="D3232A"/>
          <w:sz w:val="36"/>
          <w:szCs w:val="36"/>
        </w:rPr>
        <w:t xml:space="preserve">College </w:t>
      </w:r>
      <w:r w:rsidR="00787ACA" w:rsidRPr="00787C5C">
        <w:rPr>
          <w:rFonts w:ascii="Arial" w:hAnsi="Arial" w:cs="Arial"/>
          <w:color w:val="D3232A"/>
          <w:sz w:val="36"/>
          <w:szCs w:val="36"/>
        </w:rPr>
        <w:t xml:space="preserve"> </w:t>
      </w:r>
      <w:r w:rsidRPr="00787C5C">
        <w:rPr>
          <w:rFonts w:ascii="Arial" w:hAnsi="Arial" w:cs="Arial"/>
          <w:sz w:val="36"/>
          <w:szCs w:val="36"/>
        </w:rPr>
        <w:t>Carrington</w:t>
      </w:r>
      <w:proofErr w:type="gramEnd"/>
      <w:r w:rsidRPr="00787C5C">
        <w:rPr>
          <w:rFonts w:ascii="Arial" w:hAnsi="Arial" w:cs="Arial"/>
          <w:sz w:val="36"/>
          <w:szCs w:val="36"/>
        </w:rPr>
        <w:t xml:space="preserve"> Avenue</w:t>
      </w:r>
    </w:p>
    <w:p w:rsidR="00E24AA0" w:rsidRPr="00787C5C" w:rsidRDefault="00E24AA0" w:rsidP="00787C5C">
      <w:pPr>
        <w:spacing w:after="0"/>
        <w:rPr>
          <w:rFonts w:ascii="Arial" w:hAnsi="Arial" w:cs="Arial"/>
          <w:sz w:val="36"/>
          <w:szCs w:val="36"/>
        </w:rPr>
      </w:pPr>
      <w:r w:rsidRPr="00787C5C">
        <w:rPr>
          <w:rFonts w:ascii="Arial" w:hAnsi="Arial" w:cs="Arial"/>
          <w:sz w:val="36"/>
          <w:szCs w:val="36"/>
        </w:rPr>
        <w:t xml:space="preserve">Playing Pitch Assessment </w:t>
      </w:r>
    </w:p>
    <w:p w:rsidR="00E24AA0" w:rsidRPr="00787C5C" w:rsidRDefault="00E24AA0" w:rsidP="00787C5C">
      <w:pPr>
        <w:spacing w:after="0"/>
        <w:jc w:val="both"/>
        <w:rPr>
          <w:rFonts w:ascii="Arial" w:hAnsi="Arial" w:cs="Arial"/>
        </w:rPr>
      </w:pPr>
      <w:r w:rsidRPr="00787C5C">
        <w:rPr>
          <w:rFonts w:ascii="Arial" w:hAnsi="Arial" w:cs="Arial"/>
          <w:noProof/>
          <w:lang w:eastAsia="en-GB"/>
        </w:rPr>
        <w:drawing>
          <wp:inline distT="0" distB="0" distL="0" distR="0">
            <wp:extent cx="2162175" cy="1095375"/>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2162175" cy="1095375"/>
                    </a:xfrm>
                    <a:prstGeom prst="rect">
                      <a:avLst/>
                    </a:prstGeom>
                    <a:noFill/>
                    <a:ln w="9525">
                      <a:noFill/>
                      <a:miter lim="800000"/>
                      <a:headEnd/>
                      <a:tailEnd/>
                    </a:ln>
                  </pic:spPr>
                </pic:pic>
              </a:graphicData>
            </a:graphic>
          </wp:inline>
        </w:drawing>
      </w:r>
      <w:r w:rsidRPr="00787C5C">
        <w:rPr>
          <w:rFonts w:ascii="Arial" w:hAnsi="Arial" w:cs="Arial"/>
        </w:rPr>
        <w:t xml:space="preserve">         </w:t>
      </w:r>
      <w:r w:rsidRPr="00787C5C">
        <w:rPr>
          <w:rFonts w:ascii="Arial" w:hAnsi="Arial" w:cs="Arial"/>
          <w:noProof/>
          <w:lang w:eastAsia="en-GB"/>
        </w:rPr>
        <w:drawing>
          <wp:inline distT="0" distB="0" distL="0" distR="0">
            <wp:extent cx="2695575" cy="590550"/>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2695575" cy="590550"/>
                    </a:xfrm>
                    <a:prstGeom prst="rect">
                      <a:avLst/>
                    </a:prstGeom>
                    <a:noFill/>
                    <a:ln w="9525">
                      <a:noFill/>
                      <a:miter lim="800000"/>
                      <a:headEnd/>
                      <a:tailEnd/>
                    </a:ln>
                  </pic:spPr>
                </pic:pic>
              </a:graphicData>
            </a:graphic>
          </wp:inline>
        </w:drawing>
      </w:r>
    </w:p>
    <w:p w:rsidR="00E24AA0" w:rsidRPr="00787C5C" w:rsidRDefault="00E24AA0" w:rsidP="00787C5C">
      <w:pPr>
        <w:spacing w:after="0"/>
        <w:jc w:val="right"/>
        <w:rPr>
          <w:rFonts w:ascii="Arial" w:hAnsi="Arial" w:cs="Arial"/>
        </w:rPr>
      </w:pPr>
      <w:r w:rsidRPr="00787C5C">
        <w:rPr>
          <w:rFonts w:ascii="Arial" w:hAnsi="Arial" w:cs="Arial"/>
          <w:noProof/>
          <w:lang w:eastAsia="en-GB"/>
        </w:rPr>
        <w:drawing>
          <wp:inline distT="0" distB="0" distL="0" distR="0">
            <wp:extent cx="2533650" cy="295275"/>
            <wp:effectExtent l="1905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2581024" cy="300796"/>
                    </a:xfrm>
                    <a:prstGeom prst="rect">
                      <a:avLst/>
                    </a:prstGeom>
                    <a:noFill/>
                    <a:ln w="9525">
                      <a:noFill/>
                      <a:miter lim="800000"/>
                      <a:headEnd/>
                      <a:tailEnd/>
                    </a:ln>
                  </pic:spPr>
                </pic:pic>
              </a:graphicData>
            </a:graphic>
          </wp:inline>
        </w:drawing>
      </w:r>
      <w:r w:rsidRPr="00787C5C">
        <w:rPr>
          <w:rFonts w:ascii="Arial" w:hAnsi="Arial" w:cs="Arial"/>
        </w:rPr>
        <w:t xml:space="preserve">           </w:t>
      </w:r>
    </w:p>
    <w:p w:rsidR="00E24AA0" w:rsidRDefault="00E24AA0" w:rsidP="00787C5C">
      <w:pPr>
        <w:spacing w:after="0"/>
        <w:rPr>
          <w:rFonts w:ascii="Arial" w:hAnsi="Arial" w:cs="Arial"/>
        </w:rPr>
      </w:pPr>
    </w:p>
    <w:p w:rsidR="001E7C9D" w:rsidRPr="00787C5C" w:rsidRDefault="001E7C9D" w:rsidP="00787C5C">
      <w:pPr>
        <w:spacing w:after="0"/>
        <w:rPr>
          <w:rFonts w:ascii="Arial" w:hAnsi="Arial" w:cs="Arial"/>
        </w:rPr>
      </w:pPr>
    </w:p>
    <w:p w:rsidR="00E24AA0" w:rsidRPr="00DC76F5" w:rsidRDefault="00E24AA0" w:rsidP="00787C5C">
      <w:pPr>
        <w:spacing w:after="0"/>
        <w:rPr>
          <w:rFonts w:ascii="Arial" w:hAnsi="Arial" w:cs="Arial"/>
          <w:b/>
          <w:sz w:val="20"/>
          <w:szCs w:val="20"/>
        </w:rPr>
      </w:pPr>
      <w:r w:rsidRPr="00DC76F5">
        <w:rPr>
          <w:rFonts w:ascii="Arial" w:hAnsi="Arial" w:cs="Arial"/>
          <w:b/>
          <w:sz w:val="20"/>
          <w:szCs w:val="20"/>
        </w:rPr>
        <w:lastRenderedPageBreak/>
        <w:t>CONTENTS</w:t>
      </w:r>
    </w:p>
    <w:p w:rsidR="00E24AA0" w:rsidRPr="00AD0506" w:rsidRDefault="00E24AA0" w:rsidP="00787C5C">
      <w:pPr>
        <w:spacing w:after="0"/>
        <w:rPr>
          <w:rFonts w:ascii="Arial" w:hAnsi="Arial" w:cs="Arial"/>
          <w:sz w:val="20"/>
          <w:szCs w:val="20"/>
        </w:rPr>
      </w:pPr>
    </w:p>
    <w:tbl>
      <w:tblPr>
        <w:tblStyle w:val="TableGrid"/>
        <w:tblW w:w="0" w:type="auto"/>
        <w:tblLook w:val="04A0"/>
      </w:tblPr>
      <w:tblGrid>
        <w:gridCol w:w="2842"/>
        <w:gridCol w:w="2843"/>
        <w:gridCol w:w="2843"/>
      </w:tblGrid>
      <w:tr w:rsidR="00E24AA0" w:rsidRPr="00AD0506" w:rsidTr="00D5420F">
        <w:tc>
          <w:tcPr>
            <w:tcW w:w="2842" w:type="dxa"/>
          </w:tcPr>
          <w:p w:rsidR="00E24AA0" w:rsidRPr="00AD0506" w:rsidRDefault="00E24AA0" w:rsidP="00787C5C">
            <w:pPr>
              <w:spacing w:line="276" w:lineRule="auto"/>
              <w:rPr>
                <w:rFonts w:ascii="Arial" w:hAnsi="Arial" w:cs="Arial"/>
                <w:sz w:val="20"/>
                <w:szCs w:val="20"/>
              </w:rPr>
            </w:pPr>
          </w:p>
        </w:tc>
        <w:tc>
          <w:tcPr>
            <w:tcW w:w="2843" w:type="dxa"/>
          </w:tcPr>
          <w:p w:rsidR="00E24AA0" w:rsidRPr="00AD0506" w:rsidRDefault="00E24AA0" w:rsidP="00787C5C">
            <w:pPr>
              <w:spacing w:line="276" w:lineRule="auto"/>
              <w:rPr>
                <w:rFonts w:ascii="Arial" w:hAnsi="Arial" w:cs="Arial"/>
                <w:sz w:val="20"/>
                <w:szCs w:val="20"/>
              </w:rPr>
            </w:pPr>
          </w:p>
        </w:tc>
        <w:tc>
          <w:tcPr>
            <w:tcW w:w="2843" w:type="dxa"/>
          </w:tcPr>
          <w:p w:rsidR="00E24AA0" w:rsidRPr="00AD0506" w:rsidRDefault="00E24AA0" w:rsidP="00787C5C">
            <w:pPr>
              <w:spacing w:line="276" w:lineRule="auto"/>
              <w:jc w:val="center"/>
              <w:rPr>
                <w:rFonts w:ascii="Arial" w:hAnsi="Arial" w:cs="Arial"/>
                <w:sz w:val="20"/>
                <w:szCs w:val="20"/>
              </w:rPr>
            </w:pPr>
            <w:r w:rsidRPr="00AD0506">
              <w:rPr>
                <w:rFonts w:ascii="Arial" w:hAnsi="Arial" w:cs="Arial"/>
                <w:sz w:val="20"/>
                <w:szCs w:val="20"/>
              </w:rPr>
              <w:t>Page No.</w:t>
            </w:r>
          </w:p>
        </w:tc>
      </w:tr>
      <w:tr w:rsidR="00E24AA0" w:rsidRPr="00AD0506" w:rsidTr="00D5420F">
        <w:tc>
          <w:tcPr>
            <w:tcW w:w="2842" w:type="dxa"/>
          </w:tcPr>
          <w:p w:rsidR="00E24AA0" w:rsidRPr="00AD0506" w:rsidRDefault="00E24AA0" w:rsidP="00787C5C">
            <w:pPr>
              <w:spacing w:line="276" w:lineRule="auto"/>
              <w:jc w:val="center"/>
              <w:rPr>
                <w:rFonts w:ascii="Arial" w:hAnsi="Arial" w:cs="Arial"/>
                <w:sz w:val="20"/>
                <w:szCs w:val="20"/>
              </w:rPr>
            </w:pPr>
          </w:p>
          <w:p w:rsidR="00E24AA0" w:rsidRPr="00AD0506" w:rsidRDefault="00E24AA0" w:rsidP="00787C5C">
            <w:pPr>
              <w:spacing w:line="276" w:lineRule="auto"/>
              <w:jc w:val="center"/>
              <w:rPr>
                <w:rFonts w:ascii="Arial" w:hAnsi="Arial" w:cs="Arial"/>
                <w:sz w:val="20"/>
                <w:szCs w:val="20"/>
              </w:rPr>
            </w:pPr>
            <w:r w:rsidRPr="00AD0506">
              <w:rPr>
                <w:rFonts w:ascii="Arial" w:hAnsi="Arial" w:cs="Arial"/>
                <w:sz w:val="20"/>
                <w:szCs w:val="20"/>
              </w:rPr>
              <w:t>SECTION 1</w:t>
            </w:r>
          </w:p>
          <w:p w:rsidR="00E24AA0" w:rsidRPr="00AD0506" w:rsidRDefault="00E24AA0" w:rsidP="00787C5C">
            <w:pPr>
              <w:spacing w:line="276" w:lineRule="auto"/>
              <w:jc w:val="center"/>
              <w:rPr>
                <w:rFonts w:ascii="Arial" w:hAnsi="Arial" w:cs="Arial"/>
                <w:sz w:val="20"/>
                <w:szCs w:val="20"/>
              </w:rPr>
            </w:pPr>
          </w:p>
        </w:tc>
        <w:tc>
          <w:tcPr>
            <w:tcW w:w="2843" w:type="dxa"/>
          </w:tcPr>
          <w:p w:rsidR="00E24AA0" w:rsidRPr="00AD0506" w:rsidRDefault="00E24AA0" w:rsidP="00787C5C">
            <w:pPr>
              <w:spacing w:line="276" w:lineRule="auto"/>
              <w:jc w:val="center"/>
              <w:rPr>
                <w:rFonts w:ascii="Arial" w:hAnsi="Arial" w:cs="Arial"/>
                <w:sz w:val="20"/>
                <w:szCs w:val="20"/>
              </w:rPr>
            </w:pPr>
          </w:p>
          <w:p w:rsidR="00E24AA0" w:rsidRPr="00AD0506" w:rsidRDefault="00E24AA0" w:rsidP="00787C5C">
            <w:pPr>
              <w:spacing w:line="276" w:lineRule="auto"/>
              <w:jc w:val="center"/>
              <w:rPr>
                <w:rFonts w:ascii="Arial" w:hAnsi="Arial" w:cs="Arial"/>
                <w:sz w:val="20"/>
                <w:szCs w:val="20"/>
              </w:rPr>
            </w:pPr>
            <w:r w:rsidRPr="00AD0506">
              <w:rPr>
                <w:rFonts w:ascii="Arial" w:hAnsi="Arial" w:cs="Arial"/>
                <w:sz w:val="20"/>
                <w:szCs w:val="20"/>
              </w:rPr>
              <w:t>INTRODUCTION</w:t>
            </w:r>
          </w:p>
        </w:tc>
        <w:tc>
          <w:tcPr>
            <w:tcW w:w="2843" w:type="dxa"/>
          </w:tcPr>
          <w:p w:rsidR="00E24AA0" w:rsidRPr="00AD0506" w:rsidRDefault="00E24AA0" w:rsidP="00787C5C">
            <w:pPr>
              <w:spacing w:line="276" w:lineRule="auto"/>
              <w:jc w:val="center"/>
              <w:rPr>
                <w:rFonts w:ascii="Arial" w:hAnsi="Arial" w:cs="Arial"/>
                <w:sz w:val="20"/>
                <w:szCs w:val="20"/>
              </w:rPr>
            </w:pPr>
          </w:p>
          <w:p w:rsidR="00E24AA0" w:rsidRPr="00AD0506" w:rsidRDefault="00E24AA0" w:rsidP="00787C5C">
            <w:pPr>
              <w:spacing w:line="276" w:lineRule="auto"/>
              <w:jc w:val="center"/>
              <w:rPr>
                <w:rFonts w:ascii="Arial" w:hAnsi="Arial" w:cs="Arial"/>
                <w:sz w:val="20"/>
                <w:szCs w:val="20"/>
              </w:rPr>
            </w:pPr>
            <w:r w:rsidRPr="00AD0506">
              <w:rPr>
                <w:rFonts w:ascii="Arial" w:hAnsi="Arial" w:cs="Arial"/>
                <w:sz w:val="20"/>
                <w:szCs w:val="20"/>
              </w:rPr>
              <w:t>3</w:t>
            </w:r>
          </w:p>
        </w:tc>
      </w:tr>
      <w:tr w:rsidR="00E24AA0" w:rsidRPr="00AD0506" w:rsidTr="00D5420F">
        <w:tc>
          <w:tcPr>
            <w:tcW w:w="2842" w:type="dxa"/>
          </w:tcPr>
          <w:p w:rsidR="00E24AA0" w:rsidRPr="00AD0506" w:rsidRDefault="00E24AA0" w:rsidP="00DC76F5">
            <w:pPr>
              <w:spacing w:line="276" w:lineRule="auto"/>
              <w:rPr>
                <w:rFonts w:ascii="Arial" w:hAnsi="Arial" w:cs="Arial"/>
                <w:sz w:val="20"/>
                <w:szCs w:val="20"/>
              </w:rPr>
            </w:pPr>
          </w:p>
          <w:p w:rsidR="00E24AA0" w:rsidRPr="00AD0506" w:rsidRDefault="00E24AA0" w:rsidP="00787C5C">
            <w:pPr>
              <w:spacing w:line="276" w:lineRule="auto"/>
              <w:jc w:val="center"/>
              <w:rPr>
                <w:rFonts w:ascii="Arial" w:hAnsi="Arial" w:cs="Arial"/>
                <w:sz w:val="20"/>
                <w:szCs w:val="20"/>
              </w:rPr>
            </w:pPr>
            <w:r w:rsidRPr="00AD0506">
              <w:rPr>
                <w:rFonts w:ascii="Arial" w:hAnsi="Arial" w:cs="Arial"/>
                <w:sz w:val="20"/>
                <w:szCs w:val="20"/>
              </w:rPr>
              <w:t>SECTION 2</w:t>
            </w:r>
          </w:p>
          <w:p w:rsidR="00E24AA0" w:rsidRPr="00AD0506" w:rsidRDefault="00E24AA0" w:rsidP="00DC76F5">
            <w:pPr>
              <w:spacing w:line="276" w:lineRule="auto"/>
              <w:rPr>
                <w:rFonts w:ascii="Arial" w:hAnsi="Arial" w:cs="Arial"/>
                <w:sz w:val="20"/>
                <w:szCs w:val="20"/>
              </w:rPr>
            </w:pPr>
          </w:p>
        </w:tc>
        <w:tc>
          <w:tcPr>
            <w:tcW w:w="2843" w:type="dxa"/>
          </w:tcPr>
          <w:p w:rsidR="00E24AA0" w:rsidRPr="00AD0506" w:rsidRDefault="00E24AA0" w:rsidP="00DC76F5">
            <w:pPr>
              <w:spacing w:line="276" w:lineRule="auto"/>
              <w:rPr>
                <w:rFonts w:ascii="Arial" w:hAnsi="Arial" w:cs="Arial"/>
                <w:sz w:val="20"/>
                <w:szCs w:val="20"/>
              </w:rPr>
            </w:pPr>
          </w:p>
          <w:p w:rsidR="00E24AA0" w:rsidRPr="00AD0506" w:rsidRDefault="00876D41" w:rsidP="00787C5C">
            <w:pPr>
              <w:spacing w:line="276" w:lineRule="auto"/>
              <w:jc w:val="center"/>
              <w:rPr>
                <w:rFonts w:ascii="Arial" w:hAnsi="Arial" w:cs="Arial"/>
                <w:sz w:val="20"/>
                <w:szCs w:val="20"/>
              </w:rPr>
            </w:pPr>
            <w:r w:rsidRPr="00AD0506">
              <w:rPr>
                <w:rFonts w:ascii="Arial" w:hAnsi="Arial" w:cs="Arial"/>
                <w:sz w:val="20"/>
                <w:szCs w:val="20"/>
              </w:rPr>
              <w:t>THE SITE</w:t>
            </w:r>
          </w:p>
        </w:tc>
        <w:tc>
          <w:tcPr>
            <w:tcW w:w="2843" w:type="dxa"/>
          </w:tcPr>
          <w:p w:rsidR="00E24AA0" w:rsidRPr="00AD0506" w:rsidRDefault="00E24AA0" w:rsidP="00DC76F5">
            <w:pPr>
              <w:spacing w:line="276" w:lineRule="auto"/>
              <w:rPr>
                <w:rFonts w:ascii="Arial" w:hAnsi="Arial" w:cs="Arial"/>
                <w:sz w:val="20"/>
                <w:szCs w:val="20"/>
              </w:rPr>
            </w:pPr>
          </w:p>
          <w:p w:rsidR="00E24AA0" w:rsidRPr="00AD0506" w:rsidRDefault="00501546" w:rsidP="00787C5C">
            <w:pPr>
              <w:spacing w:line="276" w:lineRule="auto"/>
              <w:jc w:val="center"/>
              <w:rPr>
                <w:rFonts w:ascii="Arial" w:hAnsi="Arial" w:cs="Arial"/>
                <w:sz w:val="20"/>
                <w:szCs w:val="20"/>
              </w:rPr>
            </w:pPr>
            <w:r w:rsidRPr="00AD0506">
              <w:rPr>
                <w:rFonts w:ascii="Arial" w:hAnsi="Arial" w:cs="Arial"/>
                <w:sz w:val="20"/>
                <w:szCs w:val="20"/>
              </w:rPr>
              <w:t>4</w:t>
            </w:r>
          </w:p>
        </w:tc>
      </w:tr>
      <w:tr w:rsidR="00E24AA0" w:rsidRPr="00AD0506" w:rsidTr="00D5420F">
        <w:tc>
          <w:tcPr>
            <w:tcW w:w="2842" w:type="dxa"/>
          </w:tcPr>
          <w:p w:rsidR="00E24AA0" w:rsidRPr="00AD0506" w:rsidRDefault="00E24AA0" w:rsidP="00787C5C">
            <w:pPr>
              <w:spacing w:line="276" w:lineRule="auto"/>
              <w:jc w:val="center"/>
              <w:rPr>
                <w:rFonts w:ascii="Arial" w:hAnsi="Arial" w:cs="Arial"/>
                <w:sz w:val="20"/>
                <w:szCs w:val="20"/>
              </w:rPr>
            </w:pPr>
          </w:p>
          <w:p w:rsidR="00E24AA0" w:rsidRPr="00AD0506" w:rsidRDefault="00E24AA0" w:rsidP="00787C5C">
            <w:pPr>
              <w:spacing w:line="276" w:lineRule="auto"/>
              <w:jc w:val="center"/>
              <w:rPr>
                <w:rFonts w:ascii="Arial" w:hAnsi="Arial" w:cs="Arial"/>
                <w:sz w:val="20"/>
                <w:szCs w:val="20"/>
              </w:rPr>
            </w:pPr>
            <w:r w:rsidRPr="00AD0506">
              <w:rPr>
                <w:rFonts w:ascii="Arial" w:hAnsi="Arial" w:cs="Arial"/>
                <w:sz w:val="20"/>
                <w:szCs w:val="20"/>
              </w:rPr>
              <w:t>SECTION 3</w:t>
            </w:r>
          </w:p>
        </w:tc>
        <w:tc>
          <w:tcPr>
            <w:tcW w:w="2843" w:type="dxa"/>
          </w:tcPr>
          <w:p w:rsidR="00E24AA0" w:rsidRPr="00AD0506" w:rsidRDefault="00E24AA0" w:rsidP="00787C5C">
            <w:pPr>
              <w:spacing w:line="276" w:lineRule="auto"/>
              <w:jc w:val="center"/>
              <w:rPr>
                <w:rFonts w:ascii="Arial" w:hAnsi="Arial" w:cs="Arial"/>
                <w:sz w:val="20"/>
                <w:szCs w:val="20"/>
              </w:rPr>
            </w:pPr>
          </w:p>
          <w:p w:rsidR="00E24AA0" w:rsidRPr="00AD0506" w:rsidRDefault="00876D41" w:rsidP="00787C5C">
            <w:pPr>
              <w:spacing w:line="276" w:lineRule="auto"/>
              <w:jc w:val="center"/>
              <w:rPr>
                <w:rFonts w:ascii="Arial" w:hAnsi="Arial" w:cs="Arial"/>
                <w:sz w:val="20"/>
                <w:szCs w:val="20"/>
              </w:rPr>
            </w:pPr>
            <w:r w:rsidRPr="00AD0506">
              <w:rPr>
                <w:rFonts w:ascii="Arial" w:hAnsi="Arial" w:cs="Arial"/>
                <w:sz w:val="20"/>
                <w:szCs w:val="20"/>
              </w:rPr>
              <w:t>NATIONAL AND LOCAL PLANNING POLICY</w:t>
            </w:r>
          </w:p>
          <w:p w:rsidR="00E24AA0" w:rsidRPr="00AD0506" w:rsidRDefault="00E24AA0" w:rsidP="00787C5C">
            <w:pPr>
              <w:spacing w:line="276" w:lineRule="auto"/>
              <w:jc w:val="center"/>
              <w:rPr>
                <w:rFonts w:ascii="Arial" w:hAnsi="Arial" w:cs="Arial"/>
                <w:sz w:val="20"/>
                <w:szCs w:val="20"/>
              </w:rPr>
            </w:pPr>
          </w:p>
        </w:tc>
        <w:tc>
          <w:tcPr>
            <w:tcW w:w="2843" w:type="dxa"/>
          </w:tcPr>
          <w:p w:rsidR="00E24AA0" w:rsidRPr="00AD0506" w:rsidRDefault="00E24AA0" w:rsidP="00787C5C">
            <w:pPr>
              <w:spacing w:line="276" w:lineRule="auto"/>
              <w:jc w:val="center"/>
              <w:rPr>
                <w:rFonts w:ascii="Arial" w:hAnsi="Arial" w:cs="Arial"/>
                <w:sz w:val="20"/>
                <w:szCs w:val="20"/>
              </w:rPr>
            </w:pPr>
          </w:p>
          <w:p w:rsidR="00E24AA0" w:rsidRPr="00AD0506" w:rsidRDefault="00501546" w:rsidP="00787C5C">
            <w:pPr>
              <w:spacing w:line="276" w:lineRule="auto"/>
              <w:jc w:val="center"/>
              <w:rPr>
                <w:rFonts w:ascii="Arial" w:hAnsi="Arial" w:cs="Arial"/>
                <w:sz w:val="20"/>
                <w:szCs w:val="20"/>
              </w:rPr>
            </w:pPr>
            <w:r w:rsidRPr="00AD0506">
              <w:rPr>
                <w:rFonts w:ascii="Arial" w:hAnsi="Arial" w:cs="Arial"/>
                <w:sz w:val="20"/>
                <w:szCs w:val="20"/>
              </w:rPr>
              <w:t>5</w:t>
            </w:r>
          </w:p>
        </w:tc>
      </w:tr>
      <w:tr w:rsidR="00E24AA0" w:rsidRPr="00AD0506" w:rsidTr="00D5420F">
        <w:tc>
          <w:tcPr>
            <w:tcW w:w="2842" w:type="dxa"/>
          </w:tcPr>
          <w:p w:rsidR="00E24AA0" w:rsidRPr="00AD0506" w:rsidRDefault="00E24AA0" w:rsidP="00DC76F5">
            <w:pPr>
              <w:spacing w:line="276" w:lineRule="auto"/>
              <w:rPr>
                <w:rFonts w:ascii="Arial" w:hAnsi="Arial" w:cs="Arial"/>
                <w:sz w:val="20"/>
                <w:szCs w:val="20"/>
              </w:rPr>
            </w:pPr>
          </w:p>
          <w:p w:rsidR="00E24AA0" w:rsidRPr="00AD0506" w:rsidRDefault="00E24AA0" w:rsidP="00787C5C">
            <w:pPr>
              <w:spacing w:line="276" w:lineRule="auto"/>
              <w:jc w:val="center"/>
              <w:rPr>
                <w:rFonts w:ascii="Arial" w:hAnsi="Arial" w:cs="Arial"/>
                <w:sz w:val="20"/>
                <w:szCs w:val="20"/>
              </w:rPr>
            </w:pPr>
            <w:r w:rsidRPr="00AD0506">
              <w:rPr>
                <w:rFonts w:ascii="Arial" w:hAnsi="Arial" w:cs="Arial"/>
                <w:sz w:val="20"/>
                <w:szCs w:val="20"/>
              </w:rPr>
              <w:t>SECTION 4</w:t>
            </w:r>
          </w:p>
          <w:p w:rsidR="00E24AA0" w:rsidRPr="00AD0506" w:rsidRDefault="00E24AA0" w:rsidP="00787C5C">
            <w:pPr>
              <w:spacing w:line="276" w:lineRule="auto"/>
              <w:jc w:val="center"/>
              <w:rPr>
                <w:rFonts w:ascii="Arial" w:hAnsi="Arial" w:cs="Arial"/>
                <w:sz w:val="20"/>
                <w:szCs w:val="20"/>
              </w:rPr>
            </w:pPr>
          </w:p>
          <w:p w:rsidR="00E24AA0" w:rsidRPr="00AD0506" w:rsidRDefault="00E24AA0" w:rsidP="00787C5C">
            <w:pPr>
              <w:spacing w:line="276" w:lineRule="auto"/>
              <w:jc w:val="center"/>
              <w:rPr>
                <w:rFonts w:ascii="Arial" w:hAnsi="Arial" w:cs="Arial"/>
                <w:sz w:val="20"/>
                <w:szCs w:val="20"/>
              </w:rPr>
            </w:pPr>
          </w:p>
        </w:tc>
        <w:tc>
          <w:tcPr>
            <w:tcW w:w="2843" w:type="dxa"/>
          </w:tcPr>
          <w:p w:rsidR="00876D41" w:rsidRPr="00AD0506" w:rsidRDefault="00876D41" w:rsidP="00DC76F5">
            <w:pPr>
              <w:spacing w:line="276" w:lineRule="auto"/>
              <w:rPr>
                <w:rFonts w:ascii="Arial" w:hAnsi="Arial" w:cs="Arial"/>
                <w:sz w:val="20"/>
                <w:szCs w:val="20"/>
              </w:rPr>
            </w:pPr>
          </w:p>
          <w:p w:rsidR="00876D41" w:rsidRPr="00AD0506" w:rsidRDefault="00876D41" w:rsidP="00787C5C">
            <w:pPr>
              <w:spacing w:line="276" w:lineRule="auto"/>
              <w:jc w:val="center"/>
              <w:rPr>
                <w:rFonts w:ascii="Arial" w:hAnsi="Arial" w:cs="Arial"/>
                <w:sz w:val="20"/>
                <w:szCs w:val="20"/>
              </w:rPr>
            </w:pPr>
            <w:r w:rsidRPr="00AD0506">
              <w:rPr>
                <w:rFonts w:ascii="Arial" w:hAnsi="Arial" w:cs="Arial"/>
                <w:sz w:val="20"/>
                <w:szCs w:val="20"/>
              </w:rPr>
              <w:t>RELEVANT PLANNING</w:t>
            </w:r>
          </w:p>
          <w:p w:rsidR="00E24AA0" w:rsidRPr="00AD0506" w:rsidRDefault="00876D41" w:rsidP="00787C5C">
            <w:pPr>
              <w:spacing w:line="276" w:lineRule="auto"/>
              <w:jc w:val="center"/>
              <w:rPr>
                <w:rFonts w:ascii="Arial" w:hAnsi="Arial" w:cs="Arial"/>
                <w:sz w:val="20"/>
                <w:szCs w:val="20"/>
              </w:rPr>
            </w:pPr>
            <w:r w:rsidRPr="00AD0506">
              <w:rPr>
                <w:rFonts w:ascii="Arial" w:hAnsi="Arial" w:cs="Arial"/>
                <w:sz w:val="20"/>
                <w:szCs w:val="20"/>
              </w:rPr>
              <w:t>HISTORY</w:t>
            </w:r>
            <w:r w:rsidR="00E24AA0" w:rsidRPr="00AD0506">
              <w:rPr>
                <w:rFonts w:ascii="Arial" w:hAnsi="Arial" w:cs="Arial"/>
                <w:sz w:val="20"/>
                <w:szCs w:val="20"/>
              </w:rPr>
              <w:t xml:space="preserve"> </w:t>
            </w:r>
          </w:p>
        </w:tc>
        <w:tc>
          <w:tcPr>
            <w:tcW w:w="2843" w:type="dxa"/>
          </w:tcPr>
          <w:p w:rsidR="00E24AA0" w:rsidRPr="00AD0506" w:rsidRDefault="00E24AA0" w:rsidP="00DC76F5">
            <w:pPr>
              <w:spacing w:line="276" w:lineRule="auto"/>
              <w:rPr>
                <w:rFonts w:ascii="Arial" w:hAnsi="Arial" w:cs="Arial"/>
                <w:sz w:val="20"/>
                <w:szCs w:val="20"/>
              </w:rPr>
            </w:pPr>
          </w:p>
          <w:p w:rsidR="00E24AA0" w:rsidRPr="00AD0506" w:rsidRDefault="00501546" w:rsidP="00787C5C">
            <w:pPr>
              <w:spacing w:line="276" w:lineRule="auto"/>
              <w:jc w:val="center"/>
              <w:rPr>
                <w:rFonts w:ascii="Arial" w:hAnsi="Arial" w:cs="Arial"/>
                <w:sz w:val="20"/>
                <w:szCs w:val="20"/>
              </w:rPr>
            </w:pPr>
            <w:r w:rsidRPr="00AD0506">
              <w:rPr>
                <w:rFonts w:ascii="Arial" w:hAnsi="Arial" w:cs="Arial"/>
                <w:sz w:val="20"/>
                <w:szCs w:val="20"/>
              </w:rPr>
              <w:t>7</w:t>
            </w:r>
          </w:p>
        </w:tc>
      </w:tr>
      <w:tr w:rsidR="00E24AA0" w:rsidRPr="00AD0506" w:rsidTr="00AD0506">
        <w:tc>
          <w:tcPr>
            <w:tcW w:w="2842" w:type="dxa"/>
          </w:tcPr>
          <w:p w:rsidR="00E24AA0" w:rsidRPr="00AD0506" w:rsidRDefault="00E24AA0" w:rsidP="00787C5C">
            <w:pPr>
              <w:spacing w:line="276" w:lineRule="auto"/>
              <w:jc w:val="center"/>
              <w:rPr>
                <w:rFonts w:ascii="Arial" w:hAnsi="Arial" w:cs="Arial"/>
                <w:sz w:val="20"/>
                <w:szCs w:val="20"/>
              </w:rPr>
            </w:pPr>
          </w:p>
          <w:p w:rsidR="00E24AA0" w:rsidRPr="00AD0506" w:rsidRDefault="00E24AA0" w:rsidP="00787C5C">
            <w:pPr>
              <w:spacing w:line="276" w:lineRule="auto"/>
              <w:jc w:val="center"/>
              <w:rPr>
                <w:rFonts w:ascii="Arial" w:hAnsi="Arial" w:cs="Arial"/>
                <w:sz w:val="20"/>
                <w:szCs w:val="20"/>
              </w:rPr>
            </w:pPr>
            <w:r w:rsidRPr="00AD0506">
              <w:rPr>
                <w:rFonts w:ascii="Arial" w:hAnsi="Arial" w:cs="Arial"/>
                <w:sz w:val="20"/>
                <w:szCs w:val="20"/>
              </w:rPr>
              <w:t>SECTION 5</w:t>
            </w:r>
          </w:p>
          <w:p w:rsidR="00E24AA0" w:rsidRPr="00AD0506" w:rsidRDefault="00E24AA0" w:rsidP="00787C5C">
            <w:pPr>
              <w:spacing w:line="276" w:lineRule="auto"/>
              <w:jc w:val="center"/>
              <w:rPr>
                <w:rFonts w:ascii="Arial" w:hAnsi="Arial" w:cs="Arial"/>
                <w:sz w:val="20"/>
                <w:szCs w:val="20"/>
              </w:rPr>
            </w:pPr>
          </w:p>
        </w:tc>
        <w:tc>
          <w:tcPr>
            <w:tcW w:w="2843" w:type="dxa"/>
          </w:tcPr>
          <w:p w:rsidR="00E24AA0" w:rsidRPr="00AD0506" w:rsidRDefault="00E24AA0" w:rsidP="00787C5C">
            <w:pPr>
              <w:spacing w:line="276" w:lineRule="auto"/>
              <w:jc w:val="center"/>
              <w:rPr>
                <w:rFonts w:ascii="Arial" w:hAnsi="Arial" w:cs="Arial"/>
                <w:sz w:val="20"/>
                <w:szCs w:val="20"/>
              </w:rPr>
            </w:pPr>
          </w:p>
          <w:p w:rsidR="0009377C" w:rsidRPr="00AD0506" w:rsidRDefault="0009377C" w:rsidP="00787C5C">
            <w:pPr>
              <w:spacing w:line="276" w:lineRule="auto"/>
              <w:jc w:val="center"/>
              <w:rPr>
                <w:rFonts w:ascii="Arial" w:hAnsi="Arial" w:cs="Arial"/>
                <w:sz w:val="20"/>
                <w:szCs w:val="20"/>
              </w:rPr>
            </w:pPr>
            <w:r w:rsidRPr="00AD0506">
              <w:rPr>
                <w:rFonts w:ascii="Arial" w:eastAsia="Times New Roman" w:hAnsi="Arial" w:cs="Arial"/>
                <w:sz w:val="20"/>
                <w:szCs w:val="20"/>
                <w:lang w:eastAsia="en-GB"/>
              </w:rPr>
              <w:t>SPORTS FACILITIES &amp; USAGE  AT BARNSLEY COLLEGE</w:t>
            </w:r>
          </w:p>
          <w:p w:rsidR="00787C5C" w:rsidRPr="00AD0506" w:rsidRDefault="00787C5C" w:rsidP="0009377C">
            <w:pPr>
              <w:jc w:val="center"/>
              <w:rPr>
                <w:rFonts w:ascii="Arial" w:hAnsi="Arial" w:cs="Arial"/>
                <w:sz w:val="20"/>
                <w:szCs w:val="20"/>
              </w:rPr>
            </w:pPr>
          </w:p>
        </w:tc>
        <w:tc>
          <w:tcPr>
            <w:tcW w:w="2843" w:type="dxa"/>
          </w:tcPr>
          <w:p w:rsidR="00E24AA0" w:rsidRPr="00AD0506" w:rsidRDefault="00E24AA0" w:rsidP="00787C5C">
            <w:pPr>
              <w:spacing w:line="276" w:lineRule="auto"/>
              <w:jc w:val="center"/>
              <w:rPr>
                <w:rFonts w:ascii="Arial" w:hAnsi="Arial" w:cs="Arial"/>
                <w:sz w:val="20"/>
                <w:szCs w:val="20"/>
              </w:rPr>
            </w:pPr>
          </w:p>
          <w:p w:rsidR="00E24AA0" w:rsidRPr="00AD0506" w:rsidRDefault="00501546" w:rsidP="00787C5C">
            <w:pPr>
              <w:spacing w:line="276" w:lineRule="auto"/>
              <w:jc w:val="center"/>
              <w:rPr>
                <w:rFonts w:ascii="Arial" w:hAnsi="Arial" w:cs="Arial"/>
                <w:sz w:val="20"/>
                <w:szCs w:val="20"/>
              </w:rPr>
            </w:pPr>
            <w:r w:rsidRPr="00AD0506">
              <w:rPr>
                <w:rFonts w:ascii="Arial" w:hAnsi="Arial" w:cs="Arial"/>
                <w:sz w:val="20"/>
                <w:szCs w:val="20"/>
              </w:rPr>
              <w:t>8</w:t>
            </w:r>
          </w:p>
          <w:p w:rsidR="00E24AA0" w:rsidRPr="00AD0506" w:rsidRDefault="00E24AA0" w:rsidP="00787C5C">
            <w:pPr>
              <w:spacing w:line="276" w:lineRule="auto"/>
              <w:jc w:val="center"/>
              <w:rPr>
                <w:rFonts w:ascii="Arial" w:hAnsi="Arial" w:cs="Arial"/>
                <w:sz w:val="20"/>
                <w:szCs w:val="20"/>
              </w:rPr>
            </w:pPr>
          </w:p>
        </w:tc>
      </w:tr>
      <w:tr w:rsidR="00E24AA0" w:rsidRPr="00AD0506" w:rsidTr="00AD0506">
        <w:tc>
          <w:tcPr>
            <w:tcW w:w="2842" w:type="dxa"/>
          </w:tcPr>
          <w:p w:rsidR="00E24AA0" w:rsidRPr="00AD0506" w:rsidRDefault="00E24AA0" w:rsidP="00787C5C">
            <w:pPr>
              <w:spacing w:line="276" w:lineRule="auto"/>
              <w:jc w:val="center"/>
              <w:rPr>
                <w:rFonts w:ascii="Arial" w:hAnsi="Arial" w:cs="Arial"/>
                <w:sz w:val="20"/>
                <w:szCs w:val="20"/>
              </w:rPr>
            </w:pPr>
          </w:p>
          <w:p w:rsidR="00E24AA0" w:rsidRPr="00AD0506" w:rsidRDefault="00E24AA0" w:rsidP="00787C5C">
            <w:pPr>
              <w:spacing w:line="276" w:lineRule="auto"/>
              <w:jc w:val="center"/>
              <w:rPr>
                <w:rFonts w:ascii="Arial" w:hAnsi="Arial" w:cs="Arial"/>
                <w:sz w:val="20"/>
                <w:szCs w:val="20"/>
              </w:rPr>
            </w:pPr>
            <w:r w:rsidRPr="00AD0506">
              <w:rPr>
                <w:rFonts w:ascii="Arial" w:hAnsi="Arial" w:cs="Arial"/>
                <w:sz w:val="20"/>
                <w:szCs w:val="20"/>
              </w:rPr>
              <w:t>SECTION 6</w:t>
            </w:r>
          </w:p>
        </w:tc>
        <w:tc>
          <w:tcPr>
            <w:tcW w:w="2843" w:type="dxa"/>
          </w:tcPr>
          <w:p w:rsidR="00E24AA0" w:rsidRPr="00AD0506" w:rsidRDefault="00E24AA0" w:rsidP="00787C5C">
            <w:pPr>
              <w:spacing w:line="276" w:lineRule="auto"/>
              <w:jc w:val="center"/>
              <w:rPr>
                <w:rFonts w:ascii="Arial" w:hAnsi="Arial" w:cs="Arial"/>
                <w:sz w:val="20"/>
                <w:szCs w:val="20"/>
              </w:rPr>
            </w:pPr>
          </w:p>
          <w:p w:rsidR="00787C5C" w:rsidRPr="00AD0506" w:rsidRDefault="00501546" w:rsidP="00501546">
            <w:pPr>
              <w:jc w:val="center"/>
              <w:rPr>
                <w:rFonts w:ascii="Arial" w:hAnsi="Arial" w:cs="Arial"/>
                <w:sz w:val="20"/>
                <w:szCs w:val="20"/>
              </w:rPr>
            </w:pPr>
            <w:r w:rsidRPr="00AD0506">
              <w:rPr>
                <w:rFonts w:ascii="Arial" w:hAnsi="Arial" w:cs="Arial"/>
                <w:sz w:val="20"/>
                <w:szCs w:val="20"/>
              </w:rPr>
              <w:t>EVID</w:t>
            </w:r>
            <w:r w:rsidR="00AD0506">
              <w:rPr>
                <w:rFonts w:ascii="Arial" w:hAnsi="Arial" w:cs="Arial"/>
                <w:sz w:val="20"/>
                <w:szCs w:val="20"/>
              </w:rPr>
              <w:t>EN</w:t>
            </w:r>
            <w:r w:rsidRPr="00AD0506">
              <w:rPr>
                <w:rFonts w:ascii="Arial" w:hAnsi="Arial" w:cs="Arial"/>
                <w:sz w:val="20"/>
                <w:szCs w:val="20"/>
              </w:rPr>
              <w:t xml:space="preserve">CE ON SUPPLY OF PITCHES </w:t>
            </w:r>
          </w:p>
          <w:p w:rsidR="00501546" w:rsidRPr="00AD0506" w:rsidRDefault="00501546" w:rsidP="00501546">
            <w:pPr>
              <w:jc w:val="center"/>
              <w:rPr>
                <w:rFonts w:ascii="Arial" w:hAnsi="Arial" w:cs="Arial"/>
                <w:sz w:val="20"/>
                <w:szCs w:val="20"/>
              </w:rPr>
            </w:pPr>
          </w:p>
        </w:tc>
        <w:tc>
          <w:tcPr>
            <w:tcW w:w="2843" w:type="dxa"/>
          </w:tcPr>
          <w:p w:rsidR="00E24AA0" w:rsidRPr="00AD0506" w:rsidRDefault="00E24AA0" w:rsidP="00787C5C">
            <w:pPr>
              <w:spacing w:line="276" w:lineRule="auto"/>
              <w:jc w:val="center"/>
              <w:rPr>
                <w:rFonts w:ascii="Arial" w:hAnsi="Arial" w:cs="Arial"/>
                <w:sz w:val="20"/>
                <w:szCs w:val="20"/>
              </w:rPr>
            </w:pPr>
          </w:p>
          <w:p w:rsidR="00E24AA0" w:rsidRPr="00AD0506" w:rsidRDefault="00E24AA0" w:rsidP="00787C5C">
            <w:pPr>
              <w:spacing w:line="276" w:lineRule="auto"/>
              <w:jc w:val="center"/>
              <w:rPr>
                <w:rFonts w:ascii="Arial" w:hAnsi="Arial" w:cs="Arial"/>
                <w:sz w:val="20"/>
                <w:szCs w:val="20"/>
              </w:rPr>
            </w:pPr>
            <w:r w:rsidRPr="00AD0506">
              <w:rPr>
                <w:rFonts w:ascii="Arial" w:hAnsi="Arial" w:cs="Arial"/>
                <w:sz w:val="20"/>
                <w:szCs w:val="20"/>
              </w:rPr>
              <w:t>10</w:t>
            </w:r>
          </w:p>
        </w:tc>
      </w:tr>
      <w:tr w:rsidR="00E24AA0" w:rsidRPr="00AD0506" w:rsidTr="00AD0506">
        <w:tc>
          <w:tcPr>
            <w:tcW w:w="2842" w:type="dxa"/>
          </w:tcPr>
          <w:p w:rsidR="00E24AA0" w:rsidRPr="00AD0506" w:rsidRDefault="00E24AA0" w:rsidP="00787C5C">
            <w:pPr>
              <w:spacing w:line="276" w:lineRule="auto"/>
              <w:jc w:val="center"/>
              <w:rPr>
                <w:rFonts w:ascii="Arial" w:hAnsi="Arial" w:cs="Arial"/>
                <w:sz w:val="20"/>
                <w:szCs w:val="20"/>
              </w:rPr>
            </w:pPr>
          </w:p>
          <w:p w:rsidR="00E24AA0" w:rsidRPr="00AD0506" w:rsidRDefault="00E24AA0" w:rsidP="00787C5C">
            <w:pPr>
              <w:spacing w:line="276" w:lineRule="auto"/>
              <w:jc w:val="center"/>
              <w:rPr>
                <w:rFonts w:ascii="Arial" w:hAnsi="Arial" w:cs="Arial"/>
                <w:sz w:val="20"/>
                <w:szCs w:val="20"/>
              </w:rPr>
            </w:pPr>
            <w:r w:rsidRPr="00AD0506">
              <w:rPr>
                <w:rFonts w:ascii="Arial" w:hAnsi="Arial" w:cs="Arial"/>
                <w:sz w:val="20"/>
                <w:szCs w:val="20"/>
              </w:rPr>
              <w:t>SECTION 7</w:t>
            </w:r>
          </w:p>
        </w:tc>
        <w:tc>
          <w:tcPr>
            <w:tcW w:w="2843" w:type="dxa"/>
          </w:tcPr>
          <w:p w:rsidR="00E24AA0" w:rsidRPr="00AD0506" w:rsidRDefault="00E24AA0" w:rsidP="00787C5C">
            <w:pPr>
              <w:spacing w:line="276" w:lineRule="auto"/>
              <w:jc w:val="center"/>
              <w:rPr>
                <w:rFonts w:ascii="Arial" w:hAnsi="Arial" w:cs="Arial"/>
                <w:sz w:val="20"/>
                <w:szCs w:val="20"/>
              </w:rPr>
            </w:pPr>
          </w:p>
          <w:p w:rsidR="00E24AA0" w:rsidRPr="00AD0506" w:rsidRDefault="00AE480E" w:rsidP="00787C5C">
            <w:pPr>
              <w:spacing w:line="276" w:lineRule="auto"/>
              <w:jc w:val="center"/>
              <w:rPr>
                <w:rFonts w:ascii="Arial" w:eastAsia="Arial Unicode MS" w:hAnsi="Arial" w:cs="Arial"/>
                <w:sz w:val="20"/>
                <w:szCs w:val="20"/>
              </w:rPr>
            </w:pPr>
            <w:r w:rsidRPr="00AD0506">
              <w:rPr>
                <w:rFonts w:ascii="Arial" w:eastAsia="Arial Unicode MS" w:hAnsi="Arial" w:cs="Arial"/>
                <w:sz w:val="20"/>
                <w:szCs w:val="20"/>
              </w:rPr>
              <w:t>ALTERNATIVE PROVISION TO COMPENSATE FOR THE LOSS OF CARRINGTON</w:t>
            </w:r>
          </w:p>
          <w:p w:rsidR="00AE480E" w:rsidRPr="00AD0506" w:rsidRDefault="00AE480E" w:rsidP="00787C5C">
            <w:pPr>
              <w:spacing w:line="276" w:lineRule="auto"/>
              <w:jc w:val="center"/>
              <w:rPr>
                <w:rFonts w:ascii="Arial" w:hAnsi="Arial" w:cs="Arial"/>
                <w:sz w:val="20"/>
                <w:szCs w:val="20"/>
              </w:rPr>
            </w:pPr>
          </w:p>
        </w:tc>
        <w:tc>
          <w:tcPr>
            <w:tcW w:w="2843" w:type="dxa"/>
          </w:tcPr>
          <w:p w:rsidR="00E24AA0" w:rsidRPr="00AD0506" w:rsidRDefault="00E24AA0" w:rsidP="00787C5C">
            <w:pPr>
              <w:spacing w:line="276" w:lineRule="auto"/>
              <w:jc w:val="center"/>
              <w:rPr>
                <w:rFonts w:ascii="Arial" w:hAnsi="Arial" w:cs="Arial"/>
                <w:sz w:val="20"/>
                <w:szCs w:val="20"/>
              </w:rPr>
            </w:pPr>
          </w:p>
          <w:p w:rsidR="00E24AA0" w:rsidRPr="00AD0506" w:rsidRDefault="00AD0506" w:rsidP="00787C5C">
            <w:pPr>
              <w:spacing w:line="276" w:lineRule="auto"/>
              <w:jc w:val="center"/>
              <w:rPr>
                <w:rFonts w:ascii="Arial" w:hAnsi="Arial" w:cs="Arial"/>
                <w:sz w:val="20"/>
                <w:szCs w:val="20"/>
              </w:rPr>
            </w:pPr>
            <w:r w:rsidRPr="00AD0506">
              <w:rPr>
                <w:rFonts w:ascii="Arial" w:hAnsi="Arial" w:cs="Arial"/>
                <w:sz w:val="20"/>
                <w:szCs w:val="20"/>
              </w:rPr>
              <w:t>12</w:t>
            </w:r>
          </w:p>
          <w:p w:rsidR="00E24AA0" w:rsidRPr="00AD0506" w:rsidRDefault="00E24AA0" w:rsidP="00787C5C">
            <w:pPr>
              <w:spacing w:line="276" w:lineRule="auto"/>
              <w:jc w:val="center"/>
              <w:rPr>
                <w:rFonts w:ascii="Arial" w:hAnsi="Arial" w:cs="Arial"/>
                <w:sz w:val="20"/>
                <w:szCs w:val="20"/>
              </w:rPr>
            </w:pPr>
          </w:p>
        </w:tc>
      </w:tr>
      <w:tr w:rsidR="00AD0506" w:rsidRPr="00AD0506" w:rsidTr="00AD0506">
        <w:tc>
          <w:tcPr>
            <w:tcW w:w="2842" w:type="dxa"/>
          </w:tcPr>
          <w:p w:rsidR="00AD0506" w:rsidRDefault="00AD0506" w:rsidP="00787C5C">
            <w:pPr>
              <w:jc w:val="center"/>
              <w:rPr>
                <w:rFonts w:ascii="Arial" w:hAnsi="Arial" w:cs="Arial"/>
                <w:sz w:val="20"/>
                <w:szCs w:val="20"/>
              </w:rPr>
            </w:pPr>
          </w:p>
          <w:p w:rsidR="00AD0506" w:rsidRPr="00AD0506" w:rsidRDefault="00AD0506" w:rsidP="00787C5C">
            <w:pPr>
              <w:jc w:val="center"/>
              <w:rPr>
                <w:rFonts w:ascii="Arial" w:hAnsi="Arial" w:cs="Arial"/>
                <w:sz w:val="20"/>
                <w:szCs w:val="20"/>
              </w:rPr>
            </w:pPr>
          </w:p>
          <w:p w:rsidR="00AD0506" w:rsidRDefault="00AD0506" w:rsidP="00787C5C">
            <w:pPr>
              <w:jc w:val="center"/>
              <w:rPr>
                <w:rFonts w:ascii="Arial" w:hAnsi="Arial" w:cs="Arial"/>
                <w:sz w:val="20"/>
                <w:szCs w:val="20"/>
              </w:rPr>
            </w:pPr>
            <w:r w:rsidRPr="00AD0506">
              <w:rPr>
                <w:rFonts w:ascii="Arial" w:hAnsi="Arial" w:cs="Arial"/>
                <w:sz w:val="20"/>
                <w:szCs w:val="20"/>
              </w:rPr>
              <w:t xml:space="preserve">SECTION 8 </w:t>
            </w:r>
          </w:p>
          <w:p w:rsidR="00AD0506" w:rsidRPr="00AD0506" w:rsidRDefault="00AD0506" w:rsidP="00787C5C">
            <w:pPr>
              <w:jc w:val="center"/>
              <w:rPr>
                <w:rFonts w:ascii="Arial" w:hAnsi="Arial" w:cs="Arial"/>
                <w:sz w:val="20"/>
                <w:szCs w:val="20"/>
              </w:rPr>
            </w:pPr>
          </w:p>
        </w:tc>
        <w:tc>
          <w:tcPr>
            <w:tcW w:w="2843" w:type="dxa"/>
          </w:tcPr>
          <w:p w:rsidR="00AD0506" w:rsidRDefault="00AD0506" w:rsidP="00787C5C">
            <w:pPr>
              <w:jc w:val="center"/>
              <w:rPr>
                <w:rFonts w:ascii="Arial" w:hAnsi="Arial" w:cs="Arial"/>
                <w:sz w:val="20"/>
                <w:szCs w:val="20"/>
              </w:rPr>
            </w:pPr>
          </w:p>
          <w:p w:rsidR="00AD0506" w:rsidRPr="00AD0506" w:rsidRDefault="00AD0506" w:rsidP="00787C5C">
            <w:pPr>
              <w:jc w:val="center"/>
              <w:rPr>
                <w:rFonts w:ascii="Arial" w:hAnsi="Arial" w:cs="Arial"/>
                <w:sz w:val="20"/>
                <w:szCs w:val="20"/>
              </w:rPr>
            </w:pPr>
            <w:r w:rsidRPr="00AD0506">
              <w:rPr>
                <w:rFonts w:ascii="Arial" w:hAnsi="Arial" w:cs="Arial"/>
                <w:sz w:val="20"/>
                <w:szCs w:val="20"/>
              </w:rPr>
              <w:t>CONSULTATION OUTCOME</w:t>
            </w:r>
          </w:p>
        </w:tc>
        <w:tc>
          <w:tcPr>
            <w:tcW w:w="2843" w:type="dxa"/>
          </w:tcPr>
          <w:p w:rsidR="00AD0506" w:rsidRDefault="00AD0506" w:rsidP="00787C5C">
            <w:pPr>
              <w:jc w:val="center"/>
              <w:rPr>
                <w:rFonts w:ascii="Arial" w:hAnsi="Arial" w:cs="Arial"/>
                <w:sz w:val="20"/>
                <w:szCs w:val="20"/>
              </w:rPr>
            </w:pPr>
          </w:p>
          <w:p w:rsidR="00AD0506" w:rsidRPr="00AD0506" w:rsidRDefault="00AD0506" w:rsidP="00787C5C">
            <w:pPr>
              <w:jc w:val="center"/>
              <w:rPr>
                <w:rFonts w:ascii="Arial" w:hAnsi="Arial" w:cs="Arial"/>
                <w:sz w:val="20"/>
                <w:szCs w:val="20"/>
              </w:rPr>
            </w:pPr>
            <w:r>
              <w:rPr>
                <w:rFonts w:ascii="Arial" w:hAnsi="Arial" w:cs="Arial"/>
                <w:sz w:val="20"/>
                <w:szCs w:val="20"/>
              </w:rPr>
              <w:t>13</w:t>
            </w:r>
          </w:p>
        </w:tc>
      </w:tr>
      <w:tr w:rsidR="00AD0506" w:rsidRPr="00AD0506" w:rsidTr="00AD0506">
        <w:tc>
          <w:tcPr>
            <w:tcW w:w="2842" w:type="dxa"/>
          </w:tcPr>
          <w:p w:rsidR="00AD0506" w:rsidRDefault="00AD0506" w:rsidP="00AD0506">
            <w:pPr>
              <w:rPr>
                <w:rFonts w:ascii="Arial" w:hAnsi="Arial" w:cs="Arial"/>
                <w:sz w:val="20"/>
                <w:szCs w:val="20"/>
              </w:rPr>
            </w:pPr>
          </w:p>
          <w:p w:rsidR="00AD0506" w:rsidRDefault="00AD0506" w:rsidP="00AD0506">
            <w:pPr>
              <w:jc w:val="center"/>
              <w:rPr>
                <w:rFonts w:ascii="Arial" w:hAnsi="Arial" w:cs="Arial"/>
                <w:sz w:val="20"/>
                <w:szCs w:val="20"/>
              </w:rPr>
            </w:pPr>
            <w:r>
              <w:rPr>
                <w:rFonts w:ascii="Arial" w:hAnsi="Arial" w:cs="Arial"/>
                <w:sz w:val="20"/>
                <w:szCs w:val="20"/>
              </w:rPr>
              <w:t>SECTION 9</w:t>
            </w:r>
          </w:p>
          <w:p w:rsidR="00AD0506" w:rsidRDefault="00AD0506" w:rsidP="00AD0506">
            <w:pPr>
              <w:jc w:val="center"/>
              <w:rPr>
                <w:rFonts w:ascii="Arial" w:hAnsi="Arial" w:cs="Arial"/>
                <w:sz w:val="20"/>
                <w:szCs w:val="20"/>
              </w:rPr>
            </w:pPr>
          </w:p>
        </w:tc>
        <w:tc>
          <w:tcPr>
            <w:tcW w:w="2843" w:type="dxa"/>
          </w:tcPr>
          <w:p w:rsidR="00AD0506" w:rsidRDefault="00AD0506" w:rsidP="00787C5C">
            <w:pPr>
              <w:jc w:val="center"/>
              <w:rPr>
                <w:rFonts w:ascii="Arial" w:hAnsi="Arial" w:cs="Arial"/>
                <w:sz w:val="20"/>
                <w:szCs w:val="20"/>
              </w:rPr>
            </w:pPr>
          </w:p>
          <w:p w:rsidR="00AD0506" w:rsidRPr="00AD0506" w:rsidRDefault="00AD0506" w:rsidP="00AD0506">
            <w:pPr>
              <w:jc w:val="center"/>
              <w:rPr>
                <w:rFonts w:ascii="Arial" w:hAnsi="Arial" w:cs="Arial"/>
                <w:sz w:val="20"/>
                <w:szCs w:val="20"/>
              </w:rPr>
            </w:pPr>
            <w:r>
              <w:rPr>
                <w:rFonts w:ascii="Arial" w:hAnsi="Arial" w:cs="Arial"/>
                <w:sz w:val="20"/>
                <w:szCs w:val="20"/>
              </w:rPr>
              <w:t>CONCLUSIONS</w:t>
            </w:r>
          </w:p>
        </w:tc>
        <w:tc>
          <w:tcPr>
            <w:tcW w:w="2843" w:type="dxa"/>
          </w:tcPr>
          <w:p w:rsidR="00AD0506" w:rsidRDefault="00AD0506" w:rsidP="00787C5C">
            <w:pPr>
              <w:jc w:val="center"/>
              <w:rPr>
                <w:rFonts w:ascii="Arial" w:hAnsi="Arial" w:cs="Arial"/>
                <w:sz w:val="20"/>
                <w:szCs w:val="20"/>
              </w:rPr>
            </w:pPr>
          </w:p>
          <w:p w:rsidR="00AD0506" w:rsidRPr="00AD0506" w:rsidRDefault="00AD0506" w:rsidP="00787C5C">
            <w:pPr>
              <w:jc w:val="center"/>
              <w:rPr>
                <w:rFonts w:ascii="Arial" w:hAnsi="Arial" w:cs="Arial"/>
                <w:sz w:val="20"/>
                <w:szCs w:val="20"/>
              </w:rPr>
            </w:pPr>
            <w:r>
              <w:rPr>
                <w:rFonts w:ascii="Arial" w:hAnsi="Arial" w:cs="Arial"/>
                <w:sz w:val="20"/>
                <w:szCs w:val="20"/>
              </w:rPr>
              <w:t>14</w:t>
            </w:r>
          </w:p>
        </w:tc>
      </w:tr>
    </w:tbl>
    <w:p w:rsidR="00E24AA0" w:rsidRPr="00787C5C" w:rsidRDefault="00E24AA0" w:rsidP="00787C5C">
      <w:pPr>
        <w:spacing w:after="0"/>
        <w:rPr>
          <w:rFonts w:ascii="Arial" w:eastAsia="Times New Roman" w:hAnsi="Arial" w:cs="Arial"/>
          <w:lang w:eastAsia="en-GB"/>
        </w:rPr>
      </w:pPr>
    </w:p>
    <w:p w:rsidR="00A74BCC" w:rsidRDefault="00A74BCC" w:rsidP="00CA32BF">
      <w:pPr>
        <w:rPr>
          <w:rFonts w:ascii="Arial" w:hAnsi="Arial" w:cs="Arial"/>
        </w:rPr>
      </w:pPr>
      <w:r>
        <w:rPr>
          <w:rFonts w:ascii="Arial" w:hAnsi="Arial" w:cs="Arial"/>
        </w:rPr>
        <w:t xml:space="preserve">TABLE 1 </w:t>
      </w:r>
      <w:r w:rsidR="00501546">
        <w:rPr>
          <w:rFonts w:ascii="Arial" w:hAnsi="Arial" w:cs="Arial"/>
        </w:rPr>
        <w:t xml:space="preserve"> </w:t>
      </w:r>
      <w:r w:rsidR="00501546">
        <w:rPr>
          <w:rFonts w:ascii="Arial" w:hAnsi="Arial" w:cs="Arial"/>
        </w:rPr>
        <w:tab/>
      </w:r>
      <w:r w:rsidR="00501546">
        <w:rPr>
          <w:rFonts w:ascii="Arial" w:hAnsi="Arial" w:cs="Arial"/>
        </w:rPr>
        <w:tab/>
      </w:r>
      <w:r w:rsidR="00501546" w:rsidRPr="00501546">
        <w:rPr>
          <w:rFonts w:ascii="Arial" w:eastAsia="Times New Roman" w:hAnsi="Arial" w:cs="Arial"/>
          <w:lang w:eastAsia="en-GB"/>
        </w:rPr>
        <w:t>Usage of Carrington Fields</w:t>
      </w:r>
    </w:p>
    <w:p w:rsidR="00A74BCC" w:rsidRDefault="00A74BCC" w:rsidP="00501546">
      <w:pPr>
        <w:spacing w:after="0"/>
        <w:ind w:left="709" w:hanging="709"/>
        <w:rPr>
          <w:rFonts w:ascii="Arial" w:eastAsia="Times New Roman" w:hAnsi="Arial" w:cs="Arial"/>
          <w:u w:val="single"/>
          <w:lang w:eastAsia="en-GB"/>
        </w:rPr>
      </w:pPr>
      <w:r>
        <w:rPr>
          <w:rFonts w:ascii="Arial" w:hAnsi="Arial" w:cs="Arial"/>
        </w:rPr>
        <w:t xml:space="preserve">TABLE </w:t>
      </w:r>
      <w:proofErr w:type="gramStart"/>
      <w:r>
        <w:rPr>
          <w:rFonts w:ascii="Arial" w:hAnsi="Arial" w:cs="Arial"/>
        </w:rPr>
        <w:t xml:space="preserve">2 </w:t>
      </w:r>
      <w:r w:rsidR="00501546">
        <w:rPr>
          <w:rFonts w:ascii="Arial" w:hAnsi="Arial" w:cs="Arial"/>
        </w:rPr>
        <w:tab/>
      </w:r>
      <w:r w:rsidR="00501546">
        <w:rPr>
          <w:rFonts w:ascii="Arial" w:hAnsi="Arial" w:cs="Arial"/>
        </w:rPr>
        <w:tab/>
      </w:r>
      <w:r w:rsidR="00501546" w:rsidRPr="00501546">
        <w:rPr>
          <w:rFonts w:ascii="Arial" w:eastAsia="Times New Roman" w:hAnsi="Arial" w:cs="Arial"/>
          <w:lang w:eastAsia="en-GB"/>
        </w:rPr>
        <w:t>Usage</w:t>
      </w:r>
      <w:proofErr w:type="gramEnd"/>
      <w:r w:rsidR="00501546" w:rsidRPr="00501546">
        <w:rPr>
          <w:rFonts w:ascii="Arial" w:eastAsia="Times New Roman" w:hAnsi="Arial" w:cs="Arial"/>
          <w:lang w:eastAsia="en-GB"/>
        </w:rPr>
        <w:t xml:space="preserve"> of 3G Pitch </w:t>
      </w:r>
      <w:r w:rsidR="000441B0">
        <w:rPr>
          <w:rFonts w:ascii="Arial" w:eastAsia="Times New Roman" w:hAnsi="Arial" w:cs="Arial"/>
          <w:lang w:eastAsia="en-GB"/>
        </w:rPr>
        <w:t xml:space="preserve">at Honeywell </w:t>
      </w:r>
      <w:r w:rsidR="00501546" w:rsidRPr="00501546">
        <w:rPr>
          <w:rFonts w:ascii="Arial" w:eastAsia="Times New Roman" w:hAnsi="Arial" w:cs="Arial"/>
          <w:lang w:eastAsia="en-GB"/>
        </w:rPr>
        <w:t>and Carrington</w:t>
      </w:r>
    </w:p>
    <w:p w:rsidR="00501546" w:rsidRPr="00501546" w:rsidRDefault="00501546" w:rsidP="00501546">
      <w:pPr>
        <w:spacing w:after="0"/>
        <w:ind w:left="709" w:hanging="709"/>
        <w:rPr>
          <w:rFonts w:ascii="Arial" w:eastAsia="Times New Roman" w:hAnsi="Arial" w:cs="Arial"/>
          <w:u w:val="single"/>
          <w:lang w:eastAsia="en-GB"/>
        </w:rPr>
      </w:pPr>
    </w:p>
    <w:p w:rsidR="00CA32BF" w:rsidRDefault="00CA32BF" w:rsidP="00CA32BF">
      <w:pPr>
        <w:rPr>
          <w:rFonts w:ascii="Arial" w:hAnsi="Arial" w:cs="Arial"/>
        </w:rPr>
      </w:pPr>
      <w:r w:rsidRPr="00787C5C">
        <w:rPr>
          <w:rFonts w:ascii="Arial" w:hAnsi="Arial" w:cs="Arial"/>
        </w:rPr>
        <w:t>APPENDIX 1</w:t>
      </w:r>
      <w:r>
        <w:rPr>
          <w:rFonts w:ascii="Arial" w:hAnsi="Arial" w:cs="Arial"/>
        </w:rPr>
        <w:t xml:space="preserve">   </w:t>
      </w:r>
      <w:r w:rsidR="00501546">
        <w:rPr>
          <w:rFonts w:ascii="Arial" w:hAnsi="Arial" w:cs="Arial"/>
        </w:rPr>
        <w:tab/>
      </w:r>
      <w:r w:rsidR="00912500">
        <w:rPr>
          <w:rFonts w:ascii="Arial" w:hAnsi="Arial" w:cs="Arial"/>
        </w:rPr>
        <w:t>Barnsley College</w:t>
      </w:r>
      <w:r>
        <w:rPr>
          <w:rFonts w:ascii="Arial" w:hAnsi="Arial" w:cs="Arial"/>
        </w:rPr>
        <w:t xml:space="preserve"> </w:t>
      </w:r>
      <w:r w:rsidR="00FB6A6A">
        <w:rPr>
          <w:rFonts w:ascii="Arial" w:hAnsi="Arial" w:cs="Arial"/>
        </w:rPr>
        <w:t>Usage</w:t>
      </w:r>
      <w:r>
        <w:rPr>
          <w:rFonts w:ascii="Arial" w:hAnsi="Arial" w:cs="Arial"/>
        </w:rPr>
        <w:t xml:space="preserve"> </w:t>
      </w:r>
      <w:r w:rsidR="00912500">
        <w:rPr>
          <w:rFonts w:ascii="Arial" w:hAnsi="Arial" w:cs="Arial"/>
        </w:rPr>
        <w:t xml:space="preserve">Data </w:t>
      </w:r>
      <w:r>
        <w:rPr>
          <w:rFonts w:ascii="Arial" w:hAnsi="Arial" w:cs="Arial"/>
        </w:rPr>
        <w:t xml:space="preserve">of </w:t>
      </w:r>
      <w:r w:rsidR="00FB6A6A">
        <w:rPr>
          <w:rFonts w:ascii="Arial" w:hAnsi="Arial" w:cs="Arial"/>
        </w:rPr>
        <w:t xml:space="preserve">Sports Facilities 2011 -2014 </w:t>
      </w:r>
    </w:p>
    <w:p w:rsidR="00FB6A6A" w:rsidRDefault="00FB6A6A" w:rsidP="00501546">
      <w:pPr>
        <w:ind w:left="2160" w:hanging="2160"/>
        <w:rPr>
          <w:rFonts w:ascii="Arial" w:hAnsi="Arial" w:cs="Arial"/>
        </w:rPr>
      </w:pPr>
      <w:r>
        <w:rPr>
          <w:rFonts w:ascii="Arial" w:hAnsi="Arial" w:cs="Arial"/>
        </w:rPr>
        <w:t xml:space="preserve">APPENDIX 2 </w:t>
      </w:r>
      <w:r w:rsidR="00501546">
        <w:rPr>
          <w:rFonts w:ascii="Arial" w:hAnsi="Arial" w:cs="Arial"/>
        </w:rPr>
        <w:tab/>
      </w:r>
      <w:r>
        <w:rPr>
          <w:rFonts w:ascii="Arial" w:hAnsi="Arial" w:cs="Arial"/>
        </w:rPr>
        <w:t xml:space="preserve">Extract of Barnsley Council Playing Pitch Strategy – Football Pitch Quality and Quantity </w:t>
      </w:r>
    </w:p>
    <w:p w:rsidR="00B42201" w:rsidRDefault="00541A60" w:rsidP="00CA32BF">
      <w:pPr>
        <w:spacing w:after="0"/>
        <w:jc w:val="both"/>
        <w:rPr>
          <w:rFonts w:ascii="Arial" w:eastAsia="Times New Roman" w:hAnsi="Arial" w:cs="Arial"/>
          <w:lang w:eastAsia="en-GB"/>
        </w:rPr>
      </w:pPr>
      <w:r>
        <w:rPr>
          <w:rFonts w:ascii="Arial" w:eastAsia="Times New Roman" w:hAnsi="Arial" w:cs="Arial"/>
          <w:lang w:eastAsia="en-GB"/>
        </w:rPr>
        <w:t xml:space="preserve">APPENDIX 3 </w:t>
      </w:r>
      <w:r w:rsidR="00501546">
        <w:rPr>
          <w:rFonts w:ascii="Arial" w:eastAsia="Times New Roman" w:hAnsi="Arial" w:cs="Arial"/>
          <w:lang w:eastAsia="en-GB"/>
        </w:rPr>
        <w:tab/>
      </w:r>
      <w:r w:rsidR="00501546">
        <w:rPr>
          <w:rFonts w:ascii="Arial" w:eastAsia="Times New Roman" w:hAnsi="Arial" w:cs="Arial"/>
          <w:lang w:eastAsia="en-GB"/>
        </w:rPr>
        <w:tab/>
      </w:r>
      <w:r w:rsidR="00B42201">
        <w:rPr>
          <w:rFonts w:ascii="Arial" w:eastAsia="Times New Roman" w:hAnsi="Arial" w:cs="Arial"/>
          <w:lang w:eastAsia="en-GB"/>
        </w:rPr>
        <w:t xml:space="preserve">Alternative Locations for Mini pitches </w:t>
      </w:r>
    </w:p>
    <w:p w:rsidR="00B42201" w:rsidRDefault="00B42201" w:rsidP="00CA32BF">
      <w:pPr>
        <w:spacing w:after="0"/>
        <w:jc w:val="both"/>
        <w:rPr>
          <w:rFonts w:ascii="Arial" w:eastAsia="Times New Roman" w:hAnsi="Arial" w:cs="Arial"/>
          <w:lang w:eastAsia="en-GB"/>
        </w:rPr>
      </w:pPr>
    </w:p>
    <w:p w:rsidR="00E24AA0" w:rsidRPr="00787C5C" w:rsidRDefault="00B42201" w:rsidP="00CA32BF">
      <w:pPr>
        <w:spacing w:after="0"/>
        <w:jc w:val="both"/>
        <w:rPr>
          <w:rFonts w:ascii="Arial" w:eastAsia="Times New Roman" w:hAnsi="Arial" w:cs="Arial"/>
          <w:lang w:eastAsia="en-GB"/>
        </w:rPr>
      </w:pPr>
      <w:r>
        <w:rPr>
          <w:rFonts w:ascii="Arial" w:eastAsia="Times New Roman" w:hAnsi="Arial" w:cs="Arial"/>
          <w:lang w:eastAsia="en-GB"/>
        </w:rPr>
        <w:t xml:space="preserve">APPENDIX </w:t>
      </w:r>
      <w:proofErr w:type="gramStart"/>
      <w:r>
        <w:rPr>
          <w:rFonts w:ascii="Arial" w:eastAsia="Times New Roman" w:hAnsi="Arial" w:cs="Arial"/>
          <w:lang w:eastAsia="en-GB"/>
        </w:rPr>
        <w:t xml:space="preserve">4 </w:t>
      </w:r>
      <w:r>
        <w:rPr>
          <w:rFonts w:ascii="Arial" w:eastAsia="Times New Roman" w:hAnsi="Arial" w:cs="Arial"/>
          <w:lang w:eastAsia="en-GB"/>
        </w:rPr>
        <w:tab/>
      </w:r>
      <w:r>
        <w:rPr>
          <w:rFonts w:ascii="Arial" w:eastAsia="Times New Roman" w:hAnsi="Arial" w:cs="Arial"/>
          <w:lang w:eastAsia="en-GB"/>
        </w:rPr>
        <w:tab/>
      </w:r>
      <w:r w:rsidR="00541A60">
        <w:rPr>
          <w:rFonts w:ascii="Arial" w:eastAsia="Times New Roman" w:hAnsi="Arial" w:cs="Arial"/>
          <w:lang w:eastAsia="en-GB"/>
        </w:rPr>
        <w:t>Football Association Response</w:t>
      </w:r>
      <w:proofErr w:type="gramEnd"/>
    </w:p>
    <w:p w:rsidR="00E24AA0" w:rsidRDefault="00E24AA0" w:rsidP="00787C5C">
      <w:pPr>
        <w:spacing w:after="0"/>
        <w:rPr>
          <w:rFonts w:ascii="Arial" w:eastAsia="Times New Roman" w:hAnsi="Arial" w:cs="Arial"/>
          <w:lang w:eastAsia="en-GB"/>
        </w:rPr>
      </w:pPr>
    </w:p>
    <w:p w:rsidR="00541A60" w:rsidRDefault="00541A60" w:rsidP="00787C5C">
      <w:pPr>
        <w:spacing w:after="0"/>
        <w:rPr>
          <w:rFonts w:ascii="Arial" w:eastAsia="Times New Roman" w:hAnsi="Arial" w:cs="Arial"/>
          <w:lang w:eastAsia="en-GB"/>
        </w:rPr>
      </w:pPr>
    </w:p>
    <w:p w:rsidR="00AD0506" w:rsidRDefault="00AD0506" w:rsidP="00787C5C">
      <w:pPr>
        <w:spacing w:after="0"/>
        <w:rPr>
          <w:rFonts w:ascii="Arial" w:eastAsia="Times New Roman" w:hAnsi="Arial" w:cs="Arial"/>
          <w:lang w:eastAsia="en-GB"/>
        </w:rPr>
      </w:pPr>
    </w:p>
    <w:p w:rsidR="00AD0506" w:rsidRDefault="00AD0506" w:rsidP="00787C5C">
      <w:pPr>
        <w:spacing w:after="0"/>
        <w:rPr>
          <w:rFonts w:ascii="Arial" w:eastAsia="Times New Roman" w:hAnsi="Arial" w:cs="Arial"/>
          <w:lang w:eastAsia="en-GB"/>
        </w:rPr>
      </w:pPr>
    </w:p>
    <w:p w:rsidR="00501546" w:rsidRPr="00787C5C" w:rsidRDefault="00501546" w:rsidP="00787C5C">
      <w:pPr>
        <w:spacing w:after="0"/>
        <w:rPr>
          <w:rFonts w:ascii="Arial" w:eastAsia="Times New Roman" w:hAnsi="Arial" w:cs="Arial"/>
          <w:lang w:eastAsia="en-GB"/>
        </w:rPr>
      </w:pPr>
    </w:p>
    <w:p w:rsidR="00D5420F" w:rsidRDefault="00E634BD" w:rsidP="0062610C">
      <w:pPr>
        <w:spacing w:after="0"/>
        <w:ind w:left="851" w:hanging="567"/>
        <w:rPr>
          <w:rFonts w:ascii="Arial" w:eastAsia="Times New Roman" w:hAnsi="Arial" w:cs="Arial"/>
          <w:b/>
          <w:lang w:eastAsia="en-GB"/>
        </w:rPr>
      </w:pPr>
      <w:r w:rsidRPr="00E634BD">
        <w:rPr>
          <w:rFonts w:ascii="Arial" w:eastAsia="Times New Roman" w:hAnsi="Arial" w:cs="Arial"/>
          <w:b/>
          <w:lang w:eastAsia="en-GB"/>
        </w:rPr>
        <w:t>SECTION 1</w:t>
      </w:r>
      <w:r>
        <w:rPr>
          <w:rFonts w:ascii="Arial" w:eastAsia="Times New Roman" w:hAnsi="Arial" w:cs="Arial"/>
          <w:b/>
          <w:lang w:eastAsia="en-GB"/>
        </w:rPr>
        <w:t xml:space="preserve">  </w:t>
      </w:r>
      <w:r w:rsidRPr="00E634BD">
        <w:rPr>
          <w:rFonts w:ascii="Arial" w:eastAsia="Times New Roman" w:hAnsi="Arial" w:cs="Arial"/>
          <w:b/>
          <w:lang w:eastAsia="en-GB"/>
        </w:rPr>
        <w:t xml:space="preserve"> INTRODUCTION </w:t>
      </w:r>
    </w:p>
    <w:p w:rsidR="00E634BD" w:rsidRPr="00E634BD" w:rsidRDefault="00E634BD" w:rsidP="0062610C">
      <w:pPr>
        <w:spacing w:after="0"/>
        <w:ind w:left="851" w:hanging="567"/>
        <w:rPr>
          <w:rFonts w:ascii="Arial" w:eastAsia="Times New Roman" w:hAnsi="Arial" w:cs="Arial"/>
          <w:b/>
          <w:lang w:eastAsia="en-GB"/>
        </w:rPr>
      </w:pPr>
    </w:p>
    <w:p w:rsidR="007C7B20" w:rsidRDefault="007C7B20" w:rsidP="0062610C">
      <w:pPr>
        <w:pStyle w:val="ListParagraph"/>
        <w:numPr>
          <w:ilvl w:val="1"/>
          <w:numId w:val="2"/>
        </w:numPr>
        <w:spacing w:after="0"/>
        <w:ind w:left="851" w:hanging="567"/>
        <w:rPr>
          <w:rFonts w:ascii="Arial" w:eastAsia="Times New Roman" w:hAnsi="Arial" w:cs="Arial"/>
          <w:lang w:eastAsia="en-GB"/>
        </w:rPr>
      </w:pPr>
      <w:r w:rsidRPr="007C7B20">
        <w:rPr>
          <w:rFonts w:ascii="Arial" w:eastAsia="Times New Roman" w:hAnsi="Arial" w:cs="Arial"/>
          <w:lang w:eastAsia="en-GB"/>
        </w:rPr>
        <w:t xml:space="preserve">Carrington Ave has been used as a sports facility by Barnsley College as playing pitches for a number of years and has been given over to use as two adult football pitches. </w:t>
      </w:r>
      <w:r w:rsidR="00354BB4">
        <w:rPr>
          <w:rFonts w:ascii="Arial" w:hAnsi="Arial" w:cs="Arial"/>
        </w:rPr>
        <w:t xml:space="preserve">In the last five years </w:t>
      </w:r>
      <w:r w:rsidR="00354BB4" w:rsidRPr="00B63094">
        <w:rPr>
          <w:rFonts w:ascii="Arial" w:hAnsi="Arial" w:cs="Arial"/>
        </w:rPr>
        <w:t>Barnsley College has made substantial improvements to their existing facilities, with a key part of the plan</w:t>
      </w:r>
      <w:r w:rsidR="00354BB4">
        <w:rPr>
          <w:rFonts w:ascii="Arial" w:hAnsi="Arial" w:cs="Arial"/>
        </w:rPr>
        <w:t xml:space="preserve"> involving </w:t>
      </w:r>
      <w:r w:rsidR="00354BB4" w:rsidRPr="00B63094">
        <w:rPr>
          <w:rFonts w:ascii="Arial" w:hAnsi="Arial" w:cs="Arial"/>
        </w:rPr>
        <w:t>the centralisation of the College departments around the Old Mill Lane s</w:t>
      </w:r>
      <w:r w:rsidR="00354BB4">
        <w:rPr>
          <w:rFonts w:ascii="Arial" w:hAnsi="Arial" w:cs="Arial"/>
        </w:rPr>
        <w:t xml:space="preserve">ite within Barnsley Town Centre. </w:t>
      </w:r>
      <w:r w:rsidRPr="007C7B20">
        <w:rPr>
          <w:rFonts w:ascii="Arial" w:eastAsia="Times New Roman" w:hAnsi="Arial" w:cs="Arial"/>
          <w:lang w:eastAsia="en-GB"/>
        </w:rPr>
        <w:t>Following the development of additional facilities at the Honeywell Campus and The Fleets site in 2012 as part of the overall creation of the Barnsley College Sports Academy</w:t>
      </w:r>
      <w:r w:rsidR="00354BB4">
        <w:rPr>
          <w:rFonts w:ascii="Arial" w:eastAsia="Times New Roman" w:hAnsi="Arial" w:cs="Arial"/>
          <w:lang w:eastAsia="en-GB"/>
        </w:rPr>
        <w:t>,</w:t>
      </w:r>
      <w:r w:rsidRPr="007C7B20">
        <w:rPr>
          <w:rFonts w:ascii="Arial" w:eastAsia="Times New Roman" w:hAnsi="Arial" w:cs="Arial"/>
          <w:lang w:eastAsia="en-GB"/>
        </w:rPr>
        <w:t xml:space="preserve"> the pitches at Carrington Ave are now considered surplus to requirements. It is the intention of the College to obtain planning permission for residential development for the site and dispose of this asset. </w:t>
      </w:r>
    </w:p>
    <w:p w:rsidR="007C7B20" w:rsidRPr="007C7B20" w:rsidRDefault="007C7B20" w:rsidP="0062610C">
      <w:pPr>
        <w:pStyle w:val="ListParagraph"/>
        <w:spacing w:after="0"/>
        <w:ind w:left="851" w:hanging="567"/>
        <w:rPr>
          <w:rFonts w:ascii="Arial" w:eastAsia="Times New Roman" w:hAnsi="Arial" w:cs="Arial"/>
          <w:lang w:eastAsia="en-GB"/>
        </w:rPr>
      </w:pPr>
    </w:p>
    <w:p w:rsidR="00D5420F" w:rsidRDefault="00DC76F5" w:rsidP="0062610C">
      <w:pPr>
        <w:pStyle w:val="ListParagraph"/>
        <w:numPr>
          <w:ilvl w:val="1"/>
          <w:numId w:val="2"/>
        </w:numPr>
        <w:autoSpaceDE w:val="0"/>
        <w:autoSpaceDN w:val="0"/>
        <w:adjustRightInd w:val="0"/>
        <w:spacing w:after="0"/>
        <w:ind w:left="851" w:hanging="567"/>
        <w:rPr>
          <w:rFonts w:ascii="Arial" w:hAnsi="Arial" w:cs="Arial"/>
        </w:rPr>
      </w:pPr>
      <w:r>
        <w:rPr>
          <w:rFonts w:ascii="Arial" w:hAnsi="Arial" w:cs="Arial"/>
        </w:rPr>
        <w:t>T</w:t>
      </w:r>
      <w:r w:rsidR="00D5420F">
        <w:rPr>
          <w:rFonts w:ascii="Arial" w:hAnsi="Arial" w:cs="Arial"/>
        </w:rPr>
        <w:t>he College has established a</w:t>
      </w:r>
      <w:r>
        <w:rPr>
          <w:rFonts w:ascii="Arial" w:hAnsi="Arial" w:cs="Arial"/>
        </w:rPr>
        <w:t>n outstanding</w:t>
      </w:r>
      <w:r w:rsidR="00D5420F">
        <w:rPr>
          <w:rFonts w:ascii="Arial" w:hAnsi="Arial" w:cs="Arial"/>
        </w:rPr>
        <w:t xml:space="preserve"> Sports Aca</w:t>
      </w:r>
      <w:r w:rsidR="00354BB4">
        <w:rPr>
          <w:rFonts w:ascii="Arial" w:hAnsi="Arial" w:cs="Arial"/>
        </w:rPr>
        <w:t>demy at the Honeywell site with</w:t>
      </w:r>
      <w:r w:rsidR="00D5420F">
        <w:rPr>
          <w:rFonts w:ascii="Arial" w:hAnsi="Arial" w:cs="Arial"/>
        </w:rPr>
        <w:t xml:space="preserve"> the creation of a range of quality sports facilities. </w:t>
      </w:r>
      <w:r w:rsidR="00D5420F" w:rsidRPr="00B63094">
        <w:rPr>
          <w:rFonts w:ascii="Arial" w:hAnsi="Arial" w:cs="Arial"/>
        </w:rPr>
        <w:t>As a consequence</w:t>
      </w:r>
      <w:r w:rsidR="00D5420F">
        <w:rPr>
          <w:rFonts w:ascii="Arial" w:hAnsi="Arial" w:cs="Arial"/>
        </w:rPr>
        <w:t xml:space="preserve"> of these developments</w:t>
      </w:r>
      <w:r w:rsidR="00D5420F" w:rsidRPr="00B63094">
        <w:rPr>
          <w:rFonts w:ascii="Arial" w:hAnsi="Arial" w:cs="Arial"/>
        </w:rPr>
        <w:t xml:space="preserve">, </w:t>
      </w:r>
      <w:r>
        <w:rPr>
          <w:rFonts w:ascii="Arial" w:hAnsi="Arial" w:cs="Arial"/>
        </w:rPr>
        <w:t xml:space="preserve">both </w:t>
      </w:r>
      <w:r w:rsidR="00D5420F" w:rsidRPr="00B63094">
        <w:rPr>
          <w:rFonts w:ascii="Arial" w:hAnsi="Arial" w:cs="Arial"/>
        </w:rPr>
        <w:t>Carri</w:t>
      </w:r>
      <w:r>
        <w:rPr>
          <w:rFonts w:ascii="Arial" w:hAnsi="Arial" w:cs="Arial"/>
        </w:rPr>
        <w:t>ngton Ave and the Belle Vue campus</w:t>
      </w:r>
      <w:r w:rsidR="00D5420F" w:rsidRPr="00B63094">
        <w:rPr>
          <w:rFonts w:ascii="Arial" w:hAnsi="Arial" w:cs="Arial"/>
        </w:rPr>
        <w:t xml:space="preserve"> will become surplus to </w:t>
      </w:r>
      <w:r w:rsidR="00D5420F">
        <w:rPr>
          <w:rFonts w:ascii="Arial" w:hAnsi="Arial" w:cs="Arial"/>
        </w:rPr>
        <w:t xml:space="preserve">the College’s </w:t>
      </w:r>
      <w:r w:rsidR="00D5420F" w:rsidRPr="00B63094">
        <w:rPr>
          <w:rFonts w:ascii="Arial" w:hAnsi="Arial" w:cs="Arial"/>
        </w:rPr>
        <w:t>requirements.</w:t>
      </w:r>
    </w:p>
    <w:p w:rsidR="00D5420F" w:rsidRDefault="00D5420F" w:rsidP="0062610C">
      <w:pPr>
        <w:pStyle w:val="ListParagraph"/>
        <w:autoSpaceDE w:val="0"/>
        <w:autoSpaceDN w:val="0"/>
        <w:adjustRightInd w:val="0"/>
        <w:spacing w:after="0"/>
        <w:ind w:left="851" w:hanging="567"/>
        <w:rPr>
          <w:rFonts w:ascii="Arial" w:hAnsi="Arial" w:cs="Arial"/>
        </w:rPr>
      </w:pPr>
    </w:p>
    <w:p w:rsidR="007C7B20" w:rsidRDefault="00D5420F" w:rsidP="0062610C">
      <w:pPr>
        <w:pStyle w:val="ListParagraph"/>
        <w:numPr>
          <w:ilvl w:val="1"/>
          <w:numId w:val="2"/>
        </w:numPr>
        <w:autoSpaceDE w:val="0"/>
        <w:autoSpaceDN w:val="0"/>
        <w:adjustRightInd w:val="0"/>
        <w:spacing w:after="0"/>
        <w:ind w:left="851" w:hanging="567"/>
        <w:rPr>
          <w:rFonts w:ascii="Arial" w:hAnsi="Arial" w:cs="Arial"/>
        </w:rPr>
      </w:pPr>
      <w:r w:rsidRPr="008E45E9">
        <w:rPr>
          <w:rFonts w:ascii="Arial" w:hAnsi="Arial" w:cs="Arial"/>
        </w:rPr>
        <w:t xml:space="preserve">Barnsley College, </w:t>
      </w:r>
      <w:r w:rsidR="00030AA4" w:rsidRPr="008E45E9">
        <w:rPr>
          <w:rFonts w:ascii="Arial" w:hAnsi="Arial" w:cs="Arial"/>
        </w:rPr>
        <w:t xml:space="preserve">have appointed </w:t>
      </w:r>
      <w:r w:rsidRPr="008E45E9">
        <w:rPr>
          <w:rFonts w:ascii="Arial" w:hAnsi="Arial" w:cs="Arial"/>
        </w:rPr>
        <w:t>Capita</w:t>
      </w:r>
      <w:r w:rsidR="00030AA4" w:rsidRPr="008E45E9">
        <w:rPr>
          <w:rFonts w:ascii="Arial" w:hAnsi="Arial" w:cs="Arial"/>
        </w:rPr>
        <w:t xml:space="preserve"> to </w:t>
      </w:r>
      <w:r w:rsidR="007C7B20" w:rsidRPr="008E45E9">
        <w:rPr>
          <w:rFonts w:ascii="Arial" w:hAnsi="Arial" w:cs="Arial"/>
        </w:rPr>
        <w:t xml:space="preserve"> produce a Playing Pitch Assessment in support of the College’s planning application for housing development at the Carrington Avenue site. </w:t>
      </w:r>
    </w:p>
    <w:p w:rsidR="00B663BE" w:rsidRPr="00B663BE" w:rsidRDefault="00B663BE" w:rsidP="0062610C">
      <w:pPr>
        <w:pStyle w:val="ListParagraph"/>
        <w:ind w:left="851" w:hanging="567"/>
        <w:rPr>
          <w:rFonts w:ascii="Arial" w:hAnsi="Arial" w:cs="Arial"/>
        </w:rPr>
      </w:pPr>
    </w:p>
    <w:p w:rsidR="00B663BE" w:rsidRPr="00B663BE" w:rsidRDefault="007C7B20" w:rsidP="0062610C">
      <w:pPr>
        <w:pStyle w:val="ListParagraph"/>
        <w:numPr>
          <w:ilvl w:val="1"/>
          <w:numId w:val="2"/>
        </w:numPr>
        <w:autoSpaceDE w:val="0"/>
        <w:autoSpaceDN w:val="0"/>
        <w:adjustRightInd w:val="0"/>
        <w:spacing w:after="0"/>
        <w:ind w:left="851" w:hanging="567"/>
        <w:rPr>
          <w:rFonts w:ascii="Arial" w:hAnsi="Arial" w:cs="Arial"/>
        </w:rPr>
      </w:pPr>
      <w:r w:rsidRPr="00B663BE">
        <w:rPr>
          <w:rFonts w:ascii="Arial" w:hAnsi="Arial" w:cs="Arial"/>
        </w:rPr>
        <w:t xml:space="preserve">This Assessment will set out the relevant government and local policy relating to playing fields This Assessment </w:t>
      </w:r>
      <w:r w:rsidR="00DC76F5">
        <w:rPr>
          <w:rFonts w:ascii="Arial" w:hAnsi="Arial" w:cs="Arial"/>
        </w:rPr>
        <w:t xml:space="preserve">will </w:t>
      </w:r>
      <w:r w:rsidR="00030AA4" w:rsidRPr="00B663BE">
        <w:rPr>
          <w:rFonts w:ascii="Arial" w:hAnsi="Arial" w:cs="Arial"/>
        </w:rPr>
        <w:t xml:space="preserve">consider the </w:t>
      </w:r>
      <w:r w:rsidR="008E45E9" w:rsidRPr="00B663BE">
        <w:rPr>
          <w:rFonts w:ascii="Arial" w:hAnsi="Arial" w:cs="Arial"/>
        </w:rPr>
        <w:t xml:space="preserve">available evidence surrounding the supply and </w:t>
      </w:r>
      <w:r w:rsidRPr="00B663BE">
        <w:rPr>
          <w:rFonts w:ascii="Arial" w:hAnsi="Arial" w:cs="Arial"/>
        </w:rPr>
        <w:t>future need for football</w:t>
      </w:r>
      <w:r w:rsidR="008E45E9" w:rsidRPr="00B663BE">
        <w:rPr>
          <w:rFonts w:ascii="Arial" w:hAnsi="Arial" w:cs="Arial"/>
        </w:rPr>
        <w:t xml:space="preserve"> pitches</w:t>
      </w:r>
      <w:r w:rsidRPr="00B663BE">
        <w:rPr>
          <w:rFonts w:ascii="Arial" w:hAnsi="Arial" w:cs="Arial"/>
        </w:rPr>
        <w:t xml:space="preserve"> in the area</w:t>
      </w:r>
      <w:r w:rsidR="00EC107D" w:rsidRPr="00B663BE">
        <w:rPr>
          <w:rFonts w:ascii="Arial" w:hAnsi="Arial" w:cs="Arial"/>
        </w:rPr>
        <w:t>.</w:t>
      </w:r>
      <w:r w:rsidR="008E45E9" w:rsidRPr="00B663BE">
        <w:rPr>
          <w:rFonts w:ascii="Arial" w:hAnsi="Arial" w:cs="Arial"/>
        </w:rPr>
        <w:t xml:space="preserve"> </w:t>
      </w:r>
      <w:r w:rsidR="00B663BE" w:rsidRPr="00B663BE">
        <w:rPr>
          <w:rFonts w:ascii="Arial" w:eastAsia="Times New Roman" w:hAnsi="Arial" w:cs="Arial"/>
          <w:lang w:eastAsia="en-GB"/>
        </w:rPr>
        <w:t>As part of this Assessment Capita have undertaken consultation with a range of organisations and bodies including the Local Planning Authority, Sport England, the Football Association as well as numerous local football clubs.</w:t>
      </w:r>
    </w:p>
    <w:p w:rsidR="00D5420F" w:rsidRDefault="00D5420F" w:rsidP="0062610C">
      <w:pPr>
        <w:autoSpaceDE w:val="0"/>
        <w:autoSpaceDN w:val="0"/>
        <w:adjustRightInd w:val="0"/>
        <w:spacing w:after="0"/>
        <w:ind w:left="851" w:hanging="567"/>
        <w:rPr>
          <w:rFonts w:ascii="Arial" w:hAnsi="Arial" w:cs="Arial"/>
        </w:rPr>
      </w:pPr>
    </w:p>
    <w:p w:rsidR="00F3717B" w:rsidRDefault="00F3717B" w:rsidP="0062610C">
      <w:pPr>
        <w:autoSpaceDE w:val="0"/>
        <w:autoSpaceDN w:val="0"/>
        <w:adjustRightInd w:val="0"/>
        <w:spacing w:after="0"/>
        <w:ind w:left="851" w:hanging="567"/>
        <w:rPr>
          <w:rFonts w:ascii="Arial" w:hAnsi="Arial" w:cs="Arial"/>
        </w:rPr>
      </w:pPr>
    </w:p>
    <w:p w:rsidR="00F3717B" w:rsidRDefault="00F3717B" w:rsidP="0062610C">
      <w:pPr>
        <w:autoSpaceDE w:val="0"/>
        <w:autoSpaceDN w:val="0"/>
        <w:adjustRightInd w:val="0"/>
        <w:spacing w:after="0"/>
        <w:ind w:left="851" w:hanging="567"/>
        <w:rPr>
          <w:rFonts w:ascii="Arial" w:hAnsi="Arial" w:cs="Arial"/>
        </w:rPr>
      </w:pPr>
    </w:p>
    <w:p w:rsidR="00F3717B" w:rsidRDefault="00F3717B" w:rsidP="0062610C">
      <w:pPr>
        <w:autoSpaceDE w:val="0"/>
        <w:autoSpaceDN w:val="0"/>
        <w:adjustRightInd w:val="0"/>
        <w:spacing w:after="0"/>
        <w:ind w:left="851" w:hanging="567"/>
        <w:rPr>
          <w:rFonts w:ascii="Arial" w:hAnsi="Arial" w:cs="Arial"/>
        </w:rPr>
      </w:pPr>
    </w:p>
    <w:p w:rsidR="00F3717B" w:rsidRDefault="00F3717B" w:rsidP="0062610C">
      <w:pPr>
        <w:autoSpaceDE w:val="0"/>
        <w:autoSpaceDN w:val="0"/>
        <w:adjustRightInd w:val="0"/>
        <w:spacing w:after="0"/>
        <w:ind w:left="851" w:hanging="567"/>
        <w:rPr>
          <w:rFonts w:ascii="Arial" w:hAnsi="Arial" w:cs="Arial"/>
        </w:rPr>
      </w:pPr>
    </w:p>
    <w:p w:rsidR="00F3717B" w:rsidRDefault="00F3717B" w:rsidP="0062610C">
      <w:pPr>
        <w:autoSpaceDE w:val="0"/>
        <w:autoSpaceDN w:val="0"/>
        <w:adjustRightInd w:val="0"/>
        <w:spacing w:after="0"/>
        <w:ind w:left="851" w:hanging="567"/>
        <w:rPr>
          <w:rFonts w:ascii="Arial" w:hAnsi="Arial" w:cs="Arial"/>
        </w:rPr>
      </w:pPr>
    </w:p>
    <w:p w:rsidR="00F3717B" w:rsidRDefault="00F3717B" w:rsidP="0062610C">
      <w:pPr>
        <w:autoSpaceDE w:val="0"/>
        <w:autoSpaceDN w:val="0"/>
        <w:adjustRightInd w:val="0"/>
        <w:spacing w:after="0"/>
        <w:ind w:left="851" w:hanging="567"/>
        <w:rPr>
          <w:rFonts w:ascii="Arial" w:hAnsi="Arial" w:cs="Arial"/>
        </w:rPr>
      </w:pPr>
    </w:p>
    <w:p w:rsidR="00F3717B" w:rsidRDefault="00F3717B" w:rsidP="0062610C">
      <w:pPr>
        <w:autoSpaceDE w:val="0"/>
        <w:autoSpaceDN w:val="0"/>
        <w:adjustRightInd w:val="0"/>
        <w:spacing w:after="0"/>
        <w:ind w:left="851" w:hanging="567"/>
        <w:rPr>
          <w:rFonts w:ascii="Arial" w:hAnsi="Arial" w:cs="Arial"/>
        </w:rPr>
      </w:pPr>
    </w:p>
    <w:p w:rsidR="00F3717B" w:rsidRDefault="00F3717B" w:rsidP="0062610C">
      <w:pPr>
        <w:autoSpaceDE w:val="0"/>
        <w:autoSpaceDN w:val="0"/>
        <w:adjustRightInd w:val="0"/>
        <w:spacing w:after="0"/>
        <w:ind w:left="851" w:hanging="567"/>
        <w:rPr>
          <w:rFonts w:ascii="Arial" w:hAnsi="Arial" w:cs="Arial"/>
        </w:rPr>
      </w:pPr>
    </w:p>
    <w:p w:rsidR="00F3717B" w:rsidRDefault="00F3717B" w:rsidP="0062610C">
      <w:pPr>
        <w:autoSpaceDE w:val="0"/>
        <w:autoSpaceDN w:val="0"/>
        <w:adjustRightInd w:val="0"/>
        <w:spacing w:after="0"/>
        <w:ind w:left="851" w:hanging="567"/>
        <w:rPr>
          <w:rFonts w:ascii="Arial" w:hAnsi="Arial" w:cs="Arial"/>
        </w:rPr>
      </w:pPr>
    </w:p>
    <w:p w:rsidR="00F3717B" w:rsidRDefault="00F3717B" w:rsidP="0062610C">
      <w:pPr>
        <w:autoSpaceDE w:val="0"/>
        <w:autoSpaceDN w:val="0"/>
        <w:adjustRightInd w:val="0"/>
        <w:spacing w:after="0"/>
        <w:ind w:left="851" w:hanging="567"/>
        <w:rPr>
          <w:rFonts w:ascii="Arial" w:hAnsi="Arial" w:cs="Arial"/>
        </w:rPr>
      </w:pPr>
    </w:p>
    <w:p w:rsidR="00F3717B" w:rsidRDefault="00F3717B" w:rsidP="0062610C">
      <w:pPr>
        <w:autoSpaceDE w:val="0"/>
        <w:autoSpaceDN w:val="0"/>
        <w:adjustRightInd w:val="0"/>
        <w:spacing w:after="0"/>
        <w:ind w:left="851" w:hanging="567"/>
        <w:rPr>
          <w:rFonts w:ascii="Arial" w:hAnsi="Arial" w:cs="Arial"/>
        </w:rPr>
      </w:pPr>
    </w:p>
    <w:p w:rsidR="00F3717B" w:rsidRDefault="00F3717B" w:rsidP="0062610C">
      <w:pPr>
        <w:autoSpaceDE w:val="0"/>
        <w:autoSpaceDN w:val="0"/>
        <w:adjustRightInd w:val="0"/>
        <w:spacing w:after="0"/>
        <w:ind w:left="851" w:hanging="567"/>
        <w:rPr>
          <w:rFonts w:ascii="Arial" w:hAnsi="Arial" w:cs="Arial"/>
        </w:rPr>
      </w:pPr>
    </w:p>
    <w:p w:rsidR="00F3717B" w:rsidRDefault="00F3717B" w:rsidP="0062610C">
      <w:pPr>
        <w:autoSpaceDE w:val="0"/>
        <w:autoSpaceDN w:val="0"/>
        <w:adjustRightInd w:val="0"/>
        <w:spacing w:after="0"/>
        <w:ind w:left="851" w:hanging="567"/>
        <w:rPr>
          <w:rFonts w:ascii="Arial" w:hAnsi="Arial" w:cs="Arial"/>
        </w:rPr>
      </w:pPr>
    </w:p>
    <w:p w:rsidR="00F3717B" w:rsidRDefault="00F3717B" w:rsidP="0062610C">
      <w:pPr>
        <w:autoSpaceDE w:val="0"/>
        <w:autoSpaceDN w:val="0"/>
        <w:adjustRightInd w:val="0"/>
        <w:spacing w:after="0"/>
        <w:ind w:left="851" w:hanging="567"/>
        <w:rPr>
          <w:rFonts w:ascii="Arial" w:hAnsi="Arial" w:cs="Arial"/>
        </w:rPr>
      </w:pPr>
    </w:p>
    <w:p w:rsidR="00F3717B" w:rsidRDefault="00F3717B" w:rsidP="0062610C">
      <w:pPr>
        <w:autoSpaceDE w:val="0"/>
        <w:autoSpaceDN w:val="0"/>
        <w:adjustRightInd w:val="0"/>
        <w:spacing w:after="0"/>
        <w:ind w:left="851" w:hanging="567"/>
        <w:rPr>
          <w:rFonts w:ascii="Arial" w:hAnsi="Arial" w:cs="Arial"/>
        </w:rPr>
      </w:pPr>
    </w:p>
    <w:p w:rsidR="00F3717B" w:rsidRDefault="00F3717B" w:rsidP="0062610C">
      <w:pPr>
        <w:autoSpaceDE w:val="0"/>
        <w:autoSpaceDN w:val="0"/>
        <w:adjustRightInd w:val="0"/>
        <w:spacing w:after="0"/>
        <w:ind w:left="851" w:hanging="567"/>
        <w:rPr>
          <w:rFonts w:ascii="Arial" w:hAnsi="Arial" w:cs="Arial"/>
        </w:rPr>
      </w:pPr>
    </w:p>
    <w:p w:rsidR="00F3717B" w:rsidRDefault="00F3717B" w:rsidP="0062610C">
      <w:pPr>
        <w:autoSpaceDE w:val="0"/>
        <w:autoSpaceDN w:val="0"/>
        <w:adjustRightInd w:val="0"/>
        <w:spacing w:after="0"/>
        <w:ind w:left="851" w:hanging="567"/>
        <w:rPr>
          <w:rFonts w:ascii="Arial" w:hAnsi="Arial" w:cs="Arial"/>
        </w:rPr>
      </w:pPr>
    </w:p>
    <w:p w:rsidR="00F3717B" w:rsidRDefault="00F3717B" w:rsidP="00A74BCC">
      <w:pPr>
        <w:autoSpaceDE w:val="0"/>
        <w:autoSpaceDN w:val="0"/>
        <w:adjustRightInd w:val="0"/>
        <w:spacing w:after="0"/>
        <w:rPr>
          <w:rFonts w:ascii="Arial" w:hAnsi="Arial" w:cs="Arial"/>
        </w:rPr>
      </w:pPr>
    </w:p>
    <w:p w:rsidR="00B663BE" w:rsidRDefault="00E634BD" w:rsidP="0062610C">
      <w:pPr>
        <w:autoSpaceDE w:val="0"/>
        <w:autoSpaceDN w:val="0"/>
        <w:adjustRightInd w:val="0"/>
        <w:spacing w:after="0"/>
        <w:ind w:left="851" w:hanging="567"/>
        <w:rPr>
          <w:rFonts w:ascii="Arial" w:hAnsi="Arial" w:cs="Arial"/>
          <w:b/>
        </w:rPr>
      </w:pPr>
      <w:r w:rsidRPr="00E634BD">
        <w:rPr>
          <w:rFonts w:ascii="Arial" w:hAnsi="Arial" w:cs="Arial"/>
          <w:b/>
        </w:rPr>
        <w:lastRenderedPageBreak/>
        <w:t xml:space="preserve">SECTION </w:t>
      </w:r>
      <w:proofErr w:type="gramStart"/>
      <w:r w:rsidRPr="00E634BD">
        <w:rPr>
          <w:rFonts w:ascii="Arial" w:hAnsi="Arial" w:cs="Arial"/>
          <w:b/>
        </w:rPr>
        <w:t>2  THE</w:t>
      </w:r>
      <w:proofErr w:type="gramEnd"/>
      <w:r w:rsidRPr="00E634BD">
        <w:rPr>
          <w:rFonts w:ascii="Arial" w:hAnsi="Arial" w:cs="Arial"/>
          <w:b/>
        </w:rPr>
        <w:t xml:space="preserve"> SITE</w:t>
      </w:r>
    </w:p>
    <w:p w:rsidR="00E634BD" w:rsidRPr="00E634BD" w:rsidRDefault="00E634BD" w:rsidP="0062610C">
      <w:pPr>
        <w:autoSpaceDE w:val="0"/>
        <w:autoSpaceDN w:val="0"/>
        <w:adjustRightInd w:val="0"/>
        <w:spacing w:after="0"/>
        <w:ind w:left="851" w:hanging="567"/>
        <w:rPr>
          <w:rFonts w:ascii="Arial" w:hAnsi="Arial" w:cs="Arial"/>
          <w:b/>
        </w:rPr>
      </w:pPr>
    </w:p>
    <w:p w:rsidR="009B7D34" w:rsidRDefault="00EC00C2" w:rsidP="00DC76F5">
      <w:pPr>
        <w:autoSpaceDE w:val="0"/>
        <w:autoSpaceDN w:val="0"/>
        <w:adjustRightInd w:val="0"/>
        <w:spacing w:after="0"/>
        <w:ind w:left="851" w:hanging="567"/>
        <w:rPr>
          <w:rFonts w:ascii="Arial" w:hAnsi="Arial" w:cs="Arial"/>
        </w:rPr>
      </w:pPr>
      <w:r>
        <w:rPr>
          <w:rFonts w:ascii="Arial" w:hAnsi="Arial" w:cs="Arial"/>
        </w:rPr>
        <w:t xml:space="preserve">2.1 </w:t>
      </w:r>
      <w:r w:rsidR="00A74BCC">
        <w:rPr>
          <w:rFonts w:ascii="Arial" w:hAnsi="Arial" w:cs="Arial"/>
        </w:rPr>
        <w:t xml:space="preserve">  </w:t>
      </w:r>
      <w:r>
        <w:rPr>
          <w:rFonts w:ascii="Arial" w:hAnsi="Arial" w:cs="Arial"/>
        </w:rPr>
        <w:t xml:space="preserve">The </w:t>
      </w:r>
      <w:r w:rsidR="009B7D34" w:rsidRPr="009B7D34">
        <w:rPr>
          <w:rFonts w:ascii="Arial" w:hAnsi="Arial" w:cs="Arial"/>
        </w:rPr>
        <w:t>site comprises the e</w:t>
      </w:r>
      <w:r w:rsidR="00DC76F5">
        <w:rPr>
          <w:rFonts w:ascii="Arial" w:hAnsi="Arial" w:cs="Arial"/>
        </w:rPr>
        <w:t xml:space="preserve">xisting playing field area site </w:t>
      </w:r>
      <w:proofErr w:type="spellStart"/>
      <w:r w:rsidR="009B7D34" w:rsidRPr="009B7D34">
        <w:rPr>
          <w:rFonts w:ascii="Arial" w:hAnsi="Arial" w:cs="Arial"/>
        </w:rPr>
        <w:t>ed</w:t>
      </w:r>
      <w:proofErr w:type="spellEnd"/>
      <w:r w:rsidR="009B7D34" w:rsidRPr="009B7D34">
        <w:rPr>
          <w:rFonts w:ascii="Arial" w:hAnsi="Arial" w:cs="Arial"/>
        </w:rPr>
        <w:t xml:space="preserve"> to the north of the Honeywell Campus and is loca</w:t>
      </w:r>
      <w:r w:rsidR="009B7D34">
        <w:rPr>
          <w:rFonts w:ascii="Arial" w:hAnsi="Arial" w:cs="Arial"/>
        </w:rPr>
        <w:t xml:space="preserve">ted in the North Neighbourhood Area of </w:t>
      </w:r>
      <w:r w:rsidR="009B7D34" w:rsidRPr="009B7D34">
        <w:rPr>
          <w:rFonts w:ascii="Arial" w:hAnsi="Arial" w:cs="Arial"/>
        </w:rPr>
        <w:t xml:space="preserve"> Barnsley </w:t>
      </w:r>
      <w:r w:rsidR="009B7D34">
        <w:rPr>
          <w:rFonts w:ascii="Arial" w:hAnsi="Arial" w:cs="Arial"/>
        </w:rPr>
        <w:t>town.</w:t>
      </w:r>
      <w:r w:rsidR="009B7D34" w:rsidRPr="009B7D34">
        <w:rPr>
          <w:rFonts w:ascii="Arial" w:hAnsi="Arial" w:cs="Arial"/>
        </w:rPr>
        <w:t xml:space="preserve"> The site is approximately 2.6 ha in area and is defined in the east by the Huddersfield to Sheffield railway line and by Carrington Avenue to the west. The district to the west is characterised by two storey family housing. There is a significant change in levels between Carrington Avenue itself and the playing fields.</w:t>
      </w:r>
    </w:p>
    <w:p w:rsidR="009B7D34" w:rsidRDefault="009B7D34" w:rsidP="00DC76F5">
      <w:pPr>
        <w:autoSpaceDE w:val="0"/>
        <w:autoSpaceDN w:val="0"/>
        <w:adjustRightInd w:val="0"/>
        <w:spacing w:after="0"/>
        <w:ind w:left="851" w:hanging="567"/>
        <w:rPr>
          <w:rFonts w:ascii="Arial" w:hAnsi="Arial" w:cs="Arial"/>
        </w:rPr>
      </w:pPr>
    </w:p>
    <w:p w:rsidR="00F34B0B" w:rsidRDefault="009B7D34" w:rsidP="00DC76F5">
      <w:pPr>
        <w:autoSpaceDE w:val="0"/>
        <w:autoSpaceDN w:val="0"/>
        <w:adjustRightInd w:val="0"/>
        <w:spacing w:after="0"/>
        <w:ind w:left="851" w:hanging="567"/>
        <w:rPr>
          <w:rFonts w:ascii="Arial" w:hAnsi="Arial" w:cs="Arial"/>
        </w:rPr>
      </w:pPr>
      <w:proofErr w:type="gramStart"/>
      <w:r>
        <w:rPr>
          <w:rFonts w:ascii="Arial" w:hAnsi="Arial" w:cs="Arial"/>
        </w:rPr>
        <w:t xml:space="preserve">2.2 </w:t>
      </w:r>
      <w:r w:rsidR="00F34B0B">
        <w:rPr>
          <w:rFonts w:ascii="Arial" w:hAnsi="Arial" w:cs="Arial"/>
        </w:rPr>
        <w:t xml:space="preserve"> </w:t>
      </w:r>
      <w:r w:rsidRPr="009B7D34">
        <w:rPr>
          <w:rFonts w:ascii="Arial" w:hAnsi="Arial" w:cs="Arial"/>
        </w:rPr>
        <w:t>The</w:t>
      </w:r>
      <w:proofErr w:type="gramEnd"/>
      <w:r w:rsidRPr="009B7D34">
        <w:rPr>
          <w:rFonts w:ascii="Arial" w:hAnsi="Arial" w:cs="Arial"/>
        </w:rPr>
        <w:t xml:space="preserve"> site is grassed with hedging and a number of trees forming the boundary along the railway line to the east, and small number of trees located to the north west fronting on to Carrington Ave. </w:t>
      </w:r>
      <w:r w:rsidR="00DC76F5">
        <w:rPr>
          <w:rFonts w:ascii="Arial" w:hAnsi="Arial" w:cs="Arial"/>
        </w:rPr>
        <w:t xml:space="preserve">There are no buildings or facilities on the field. </w:t>
      </w:r>
      <w:r w:rsidRPr="009B7D34">
        <w:rPr>
          <w:rFonts w:ascii="Arial" w:hAnsi="Arial" w:cs="Arial"/>
        </w:rPr>
        <w:t xml:space="preserve">The site is enclosed by metal fencing with the </w:t>
      </w:r>
      <w:r w:rsidR="00F34B0B">
        <w:rPr>
          <w:rFonts w:ascii="Arial" w:hAnsi="Arial" w:cs="Arial"/>
        </w:rPr>
        <w:t xml:space="preserve">only </w:t>
      </w:r>
      <w:r w:rsidRPr="009B7D34">
        <w:rPr>
          <w:rFonts w:ascii="Arial" w:hAnsi="Arial" w:cs="Arial"/>
        </w:rPr>
        <w:t xml:space="preserve">entrance being located at the south west corner close to the junction between Carrington Ave and Honeywell Lane. </w:t>
      </w:r>
    </w:p>
    <w:p w:rsidR="00F34B0B" w:rsidRDefault="00F34B0B" w:rsidP="00DC76F5">
      <w:pPr>
        <w:autoSpaceDE w:val="0"/>
        <w:autoSpaceDN w:val="0"/>
        <w:adjustRightInd w:val="0"/>
        <w:spacing w:after="0"/>
        <w:ind w:left="851" w:hanging="567"/>
        <w:rPr>
          <w:rFonts w:ascii="Arial" w:hAnsi="Arial" w:cs="Arial"/>
        </w:rPr>
      </w:pPr>
    </w:p>
    <w:p w:rsidR="00F34B0B" w:rsidRDefault="00F34B0B" w:rsidP="00DC76F5">
      <w:pPr>
        <w:autoSpaceDE w:val="0"/>
        <w:autoSpaceDN w:val="0"/>
        <w:adjustRightInd w:val="0"/>
        <w:spacing w:after="0"/>
        <w:ind w:left="851" w:hanging="567"/>
        <w:rPr>
          <w:rFonts w:ascii="Arial" w:hAnsi="Arial" w:cs="Arial"/>
        </w:rPr>
      </w:pPr>
      <w:r>
        <w:rPr>
          <w:rFonts w:ascii="Arial" w:hAnsi="Arial" w:cs="Arial"/>
        </w:rPr>
        <w:t xml:space="preserve">2.3  </w:t>
      </w:r>
      <w:r w:rsidR="00A74BCC">
        <w:rPr>
          <w:rFonts w:ascii="Arial" w:hAnsi="Arial" w:cs="Arial"/>
        </w:rPr>
        <w:t xml:space="preserve"> </w:t>
      </w:r>
      <w:r w:rsidR="009B7D34" w:rsidRPr="009B7D34">
        <w:rPr>
          <w:rFonts w:ascii="Arial" w:hAnsi="Arial" w:cs="Arial"/>
        </w:rPr>
        <w:t>There is no general public access onto the site</w:t>
      </w:r>
      <w:r>
        <w:rPr>
          <w:rFonts w:ascii="Arial" w:hAnsi="Arial" w:cs="Arial"/>
        </w:rPr>
        <w:t xml:space="preserve"> or any wider community use of the pitches.</w:t>
      </w:r>
    </w:p>
    <w:p w:rsidR="00F34B0B" w:rsidRDefault="00F34B0B" w:rsidP="00DC76F5">
      <w:pPr>
        <w:autoSpaceDE w:val="0"/>
        <w:autoSpaceDN w:val="0"/>
        <w:adjustRightInd w:val="0"/>
        <w:spacing w:after="0"/>
        <w:ind w:left="851" w:hanging="567"/>
        <w:rPr>
          <w:rFonts w:ascii="Arial" w:hAnsi="Arial" w:cs="Arial"/>
        </w:rPr>
      </w:pPr>
    </w:p>
    <w:p w:rsidR="00103553" w:rsidRDefault="00F34B0B" w:rsidP="00DC76F5">
      <w:pPr>
        <w:autoSpaceDE w:val="0"/>
        <w:autoSpaceDN w:val="0"/>
        <w:adjustRightInd w:val="0"/>
        <w:spacing w:after="0"/>
        <w:ind w:left="851" w:hanging="567"/>
        <w:rPr>
          <w:rFonts w:ascii="Arial" w:hAnsi="Arial" w:cs="Arial"/>
        </w:rPr>
      </w:pPr>
      <w:r>
        <w:rPr>
          <w:rFonts w:ascii="Arial" w:hAnsi="Arial" w:cs="Arial"/>
        </w:rPr>
        <w:t xml:space="preserve">2.4 </w:t>
      </w:r>
      <w:r w:rsidR="00A74BCC">
        <w:rPr>
          <w:rFonts w:ascii="Arial" w:hAnsi="Arial" w:cs="Arial"/>
        </w:rPr>
        <w:t xml:space="preserve">  </w:t>
      </w:r>
      <w:r w:rsidR="009B7D34">
        <w:rPr>
          <w:rFonts w:ascii="Arial" w:hAnsi="Arial" w:cs="Arial"/>
        </w:rPr>
        <w:t>T</w:t>
      </w:r>
      <w:r w:rsidR="009B7D34" w:rsidRPr="00973299">
        <w:rPr>
          <w:rFonts w:ascii="Arial" w:hAnsi="Arial" w:cs="Arial"/>
        </w:rPr>
        <w:t xml:space="preserve">he land is identified as an Existing Community Facility on the saved UDP proposals </w:t>
      </w:r>
      <w:proofErr w:type="gramStart"/>
      <w:r w:rsidR="009B7D34" w:rsidRPr="00973299">
        <w:rPr>
          <w:rFonts w:ascii="Arial" w:hAnsi="Arial" w:cs="Arial"/>
        </w:rPr>
        <w:t>map,</w:t>
      </w:r>
      <w:proofErr w:type="gramEnd"/>
      <w:r w:rsidR="009B7D34" w:rsidRPr="00973299">
        <w:rPr>
          <w:rFonts w:ascii="Arial" w:hAnsi="Arial" w:cs="Arial"/>
        </w:rPr>
        <w:t xml:space="preserve"> it is also allocated on the Greenspace register under ref GS 874.  The surrounding area is generally allocated as a Housing Policy Area.</w:t>
      </w:r>
    </w:p>
    <w:p w:rsidR="00317B98" w:rsidRDefault="00317B98" w:rsidP="00DC76F5">
      <w:pPr>
        <w:autoSpaceDE w:val="0"/>
        <w:autoSpaceDN w:val="0"/>
        <w:adjustRightInd w:val="0"/>
        <w:spacing w:after="0"/>
        <w:ind w:left="851" w:hanging="567"/>
        <w:rPr>
          <w:rFonts w:ascii="Arial" w:hAnsi="Arial" w:cs="Arial"/>
        </w:rPr>
      </w:pPr>
    </w:p>
    <w:p w:rsidR="00317B98" w:rsidRDefault="00317B98" w:rsidP="00DC76F5">
      <w:pPr>
        <w:autoSpaceDE w:val="0"/>
        <w:autoSpaceDN w:val="0"/>
        <w:adjustRightInd w:val="0"/>
        <w:spacing w:after="0"/>
        <w:ind w:left="851" w:hanging="567"/>
        <w:rPr>
          <w:rFonts w:ascii="Arial" w:hAnsi="Arial" w:cs="Arial"/>
        </w:rPr>
      </w:pPr>
    </w:p>
    <w:p w:rsidR="00F3717B" w:rsidRDefault="00F3717B" w:rsidP="00DC76F5">
      <w:pPr>
        <w:autoSpaceDE w:val="0"/>
        <w:autoSpaceDN w:val="0"/>
        <w:adjustRightInd w:val="0"/>
        <w:spacing w:after="0"/>
        <w:ind w:left="851" w:hanging="567"/>
        <w:rPr>
          <w:rFonts w:ascii="Arial" w:hAnsi="Arial" w:cs="Arial"/>
        </w:rPr>
      </w:pPr>
    </w:p>
    <w:p w:rsidR="00F3717B" w:rsidRDefault="00F3717B" w:rsidP="00DC76F5">
      <w:pPr>
        <w:autoSpaceDE w:val="0"/>
        <w:autoSpaceDN w:val="0"/>
        <w:adjustRightInd w:val="0"/>
        <w:spacing w:after="0"/>
        <w:ind w:left="851" w:hanging="567"/>
        <w:rPr>
          <w:rFonts w:ascii="Arial" w:hAnsi="Arial" w:cs="Arial"/>
        </w:rPr>
      </w:pPr>
    </w:p>
    <w:p w:rsidR="00F3717B" w:rsidRDefault="00F3717B" w:rsidP="00DC76F5">
      <w:pPr>
        <w:autoSpaceDE w:val="0"/>
        <w:autoSpaceDN w:val="0"/>
        <w:adjustRightInd w:val="0"/>
        <w:spacing w:after="0"/>
        <w:ind w:left="851" w:hanging="567"/>
        <w:rPr>
          <w:rFonts w:ascii="Arial" w:hAnsi="Arial" w:cs="Arial"/>
        </w:rPr>
      </w:pPr>
    </w:p>
    <w:p w:rsidR="00F3717B" w:rsidRDefault="00F3717B" w:rsidP="0062610C">
      <w:pPr>
        <w:autoSpaceDE w:val="0"/>
        <w:autoSpaceDN w:val="0"/>
        <w:adjustRightInd w:val="0"/>
        <w:spacing w:after="0"/>
        <w:ind w:left="851" w:hanging="567"/>
        <w:jc w:val="both"/>
        <w:rPr>
          <w:rFonts w:ascii="Arial" w:hAnsi="Arial" w:cs="Arial"/>
        </w:rPr>
      </w:pPr>
    </w:p>
    <w:p w:rsidR="00F3717B" w:rsidRDefault="00F3717B" w:rsidP="0062610C">
      <w:pPr>
        <w:autoSpaceDE w:val="0"/>
        <w:autoSpaceDN w:val="0"/>
        <w:adjustRightInd w:val="0"/>
        <w:spacing w:after="0"/>
        <w:ind w:left="851" w:hanging="567"/>
        <w:jc w:val="both"/>
        <w:rPr>
          <w:rFonts w:ascii="Arial" w:hAnsi="Arial" w:cs="Arial"/>
        </w:rPr>
      </w:pPr>
    </w:p>
    <w:p w:rsidR="00F3717B" w:rsidRDefault="00F3717B" w:rsidP="0062610C">
      <w:pPr>
        <w:autoSpaceDE w:val="0"/>
        <w:autoSpaceDN w:val="0"/>
        <w:adjustRightInd w:val="0"/>
        <w:spacing w:after="0"/>
        <w:ind w:left="851" w:hanging="567"/>
        <w:jc w:val="both"/>
        <w:rPr>
          <w:rFonts w:ascii="Arial" w:hAnsi="Arial" w:cs="Arial"/>
        </w:rPr>
      </w:pPr>
    </w:p>
    <w:p w:rsidR="00F3717B" w:rsidRDefault="00F3717B" w:rsidP="0062610C">
      <w:pPr>
        <w:autoSpaceDE w:val="0"/>
        <w:autoSpaceDN w:val="0"/>
        <w:adjustRightInd w:val="0"/>
        <w:spacing w:after="0"/>
        <w:ind w:left="851" w:hanging="567"/>
        <w:jc w:val="both"/>
        <w:rPr>
          <w:rFonts w:ascii="Arial" w:hAnsi="Arial" w:cs="Arial"/>
        </w:rPr>
      </w:pPr>
    </w:p>
    <w:p w:rsidR="00F3717B" w:rsidRDefault="00F3717B" w:rsidP="0062610C">
      <w:pPr>
        <w:autoSpaceDE w:val="0"/>
        <w:autoSpaceDN w:val="0"/>
        <w:adjustRightInd w:val="0"/>
        <w:spacing w:after="0"/>
        <w:ind w:left="851" w:hanging="567"/>
        <w:jc w:val="both"/>
        <w:rPr>
          <w:rFonts w:ascii="Arial" w:hAnsi="Arial" w:cs="Arial"/>
        </w:rPr>
      </w:pPr>
    </w:p>
    <w:p w:rsidR="00F3717B" w:rsidRDefault="00F3717B" w:rsidP="0062610C">
      <w:pPr>
        <w:autoSpaceDE w:val="0"/>
        <w:autoSpaceDN w:val="0"/>
        <w:adjustRightInd w:val="0"/>
        <w:spacing w:after="0"/>
        <w:ind w:left="851" w:hanging="567"/>
        <w:jc w:val="both"/>
        <w:rPr>
          <w:rFonts w:ascii="Arial" w:hAnsi="Arial" w:cs="Arial"/>
        </w:rPr>
      </w:pPr>
    </w:p>
    <w:p w:rsidR="00F3717B" w:rsidRDefault="00F3717B" w:rsidP="0062610C">
      <w:pPr>
        <w:autoSpaceDE w:val="0"/>
        <w:autoSpaceDN w:val="0"/>
        <w:adjustRightInd w:val="0"/>
        <w:spacing w:after="0"/>
        <w:ind w:left="851" w:hanging="567"/>
        <w:jc w:val="both"/>
        <w:rPr>
          <w:rFonts w:ascii="Arial" w:hAnsi="Arial" w:cs="Arial"/>
        </w:rPr>
      </w:pPr>
    </w:p>
    <w:p w:rsidR="00F3717B" w:rsidRDefault="00F3717B" w:rsidP="0062610C">
      <w:pPr>
        <w:autoSpaceDE w:val="0"/>
        <w:autoSpaceDN w:val="0"/>
        <w:adjustRightInd w:val="0"/>
        <w:spacing w:after="0"/>
        <w:ind w:left="851" w:hanging="567"/>
        <w:jc w:val="both"/>
        <w:rPr>
          <w:rFonts w:ascii="Arial" w:hAnsi="Arial" w:cs="Arial"/>
        </w:rPr>
      </w:pPr>
    </w:p>
    <w:p w:rsidR="00F3717B" w:rsidRDefault="00F3717B" w:rsidP="0062610C">
      <w:pPr>
        <w:autoSpaceDE w:val="0"/>
        <w:autoSpaceDN w:val="0"/>
        <w:adjustRightInd w:val="0"/>
        <w:spacing w:after="0"/>
        <w:ind w:left="851" w:hanging="567"/>
        <w:jc w:val="both"/>
        <w:rPr>
          <w:rFonts w:ascii="Arial" w:hAnsi="Arial" w:cs="Arial"/>
        </w:rPr>
      </w:pPr>
    </w:p>
    <w:p w:rsidR="00F3717B" w:rsidRDefault="00F3717B" w:rsidP="0062610C">
      <w:pPr>
        <w:autoSpaceDE w:val="0"/>
        <w:autoSpaceDN w:val="0"/>
        <w:adjustRightInd w:val="0"/>
        <w:spacing w:after="0"/>
        <w:ind w:left="851" w:hanging="567"/>
        <w:jc w:val="both"/>
        <w:rPr>
          <w:rFonts w:ascii="Arial" w:hAnsi="Arial" w:cs="Arial"/>
        </w:rPr>
      </w:pPr>
    </w:p>
    <w:p w:rsidR="00F3717B" w:rsidRDefault="00F3717B" w:rsidP="0062610C">
      <w:pPr>
        <w:autoSpaceDE w:val="0"/>
        <w:autoSpaceDN w:val="0"/>
        <w:adjustRightInd w:val="0"/>
        <w:spacing w:after="0"/>
        <w:ind w:left="851" w:hanging="567"/>
        <w:jc w:val="both"/>
        <w:rPr>
          <w:rFonts w:ascii="Arial" w:hAnsi="Arial" w:cs="Arial"/>
        </w:rPr>
      </w:pPr>
    </w:p>
    <w:p w:rsidR="00F3717B" w:rsidRDefault="00F3717B" w:rsidP="0062610C">
      <w:pPr>
        <w:autoSpaceDE w:val="0"/>
        <w:autoSpaceDN w:val="0"/>
        <w:adjustRightInd w:val="0"/>
        <w:spacing w:after="0"/>
        <w:ind w:left="851" w:hanging="567"/>
        <w:jc w:val="both"/>
        <w:rPr>
          <w:rFonts w:ascii="Arial" w:hAnsi="Arial" w:cs="Arial"/>
        </w:rPr>
      </w:pPr>
    </w:p>
    <w:p w:rsidR="00F3717B" w:rsidRDefault="00F3717B" w:rsidP="0062610C">
      <w:pPr>
        <w:autoSpaceDE w:val="0"/>
        <w:autoSpaceDN w:val="0"/>
        <w:adjustRightInd w:val="0"/>
        <w:spacing w:after="0"/>
        <w:ind w:left="851" w:hanging="567"/>
        <w:jc w:val="both"/>
        <w:rPr>
          <w:rFonts w:ascii="Arial" w:hAnsi="Arial" w:cs="Arial"/>
        </w:rPr>
      </w:pPr>
    </w:p>
    <w:p w:rsidR="00F3717B" w:rsidRDefault="00F3717B" w:rsidP="0062610C">
      <w:pPr>
        <w:autoSpaceDE w:val="0"/>
        <w:autoSpaceDN w:val="0"/>
        <w:adjustRightInd w:val="0"/>
        <w:spacing w:after="0"/>
        <w:ind w:left="851" w:hanging="567"/>
        <w:jc w:val="both"/>
        <w:rPr>
          <w:rFonts w:ascii="Arial" w:hAnsi="Arial" w:cs="Arial"/>
        </w:rPr>
      </w:pPr>
    </w:p>
    <w:p w:rsidR="00F3717B" w:rsidRDefault="00F3717B" w:rsidP="0062610C">
      <w:pPr>
        <w:autoSpaceDE w:val="0"/>
        <w:autoSpaceDN w:val="0"/>
        <w:adjustRightInd w:val="0"/>
        <w:spacing w:after="0"/>
        <w:ind w:left="851" w:hanging="567"/>
        <w:jc w:val="both"/>
        <w:rPr>
          <w:rFonts w:ascii="Arial" w:hAnsi="Arial" w:cs="Arial"/>
        </w:rPr>
      </w:pPr>
    </w:p>
    <w:p w:rsidR="00F3717B" w:rsidRDefault="00F3717B" w:rsidP="0062610C">
      <w:pPr>
        <w:autoSpaceDE w:val="0"/>
        <w:autoSpaceDN w:val="0"/>
        <w:adjustRightInd w:val="0"/>
        <w:spacing w:after="0"/>
        <w:ind w:left="851" w:hanging="567"/>
        <w:jc w:val="both"/>
        <w:rPr>
          <w:rFonts w:ascii="Arial" w:hAnsi="Arial" w:cs="Arial"/>
        </w:rPr>
      </w:pPr>
    </w:p>
    <w:p w:rsidR="00F3717B" w:rsidRDefault="00F3717B" w:rsidP="0062610C">
      <w:pPr>
        <w:autoSpaceDE w:val="0"/>
        <w:autoSpaceDN w:val="0"/>
        <w:adjustRightInd w:val="0"/>
        <w:spacing w:after="0"/>
        <w:ind w:left="851" w:hanging="567"/>
        <w:jc w:val="both"/>
        <w:rPr>
          <w:rFonts w:ascii="Arial" w:hAnsi="Arial" w:cs="Arial"/>
        </w:rPr>
      </w:pPr>
    </w:p>
    <w:p w:rsidR="00F3717B" w:rsidRDefault="00F3717B" w:rsidP="0062610C">
      <w:pPr>
        <w:autoSpaceDE w:val="0"/>
        <w:autoSpaceDN w:val="0"/>
        <w:adjustRightInd w:val="0"/>
        <w:spacing w:after="0"/>
        <w:ind w:left="851" w:hanging="567"/>
        <w:jc w:val="both"/>
        <w:rPr>
          <w:rFonts w:ascii="Arial" w:hAnsi="Arial" w:cs="Arial"/>
        </w:rPr>
      </w:pPr>
    </w:p>
    <w:p w:rsidR="00F3717B" w:rsidRDefault="00F3717B" w:rsidP="0062610C">
      <w:pPr>
        <w:autoSpaceDE w:val="0"/>
        <w:autoSpaceDN w:val="0"/>
        <w:adjustRightInd w:val="0"/>
        <w:spacing w:after="0"/>
        <w:ind w:left="851" w:hanging="567"/>
        <w:jc w:val="both"/>
        <w:rPr>
          <w:rFonts w:ascii="Arial" w:hAnsi="Arial" w:cs="Arial"/>
        </w:rPr>
      </w:pPr>
    </w:p>
    <w:p w:rsidR="00F3717B" w:rsidRDefault="00F3717B" w:rsidP="0062610C">
      <w:pPr>
        <w:autoSpaceDE w:val="0"/>
        <w:autoSpaceDN w:val="0"/>
        <w:adjustRightInd w:val="0"/>
        <w:spacing w:after="0"/>
        <w:ind w:left="851" w:hanging="567"/>
        <w:jc w:val="both"/>
        <w:rPr>
          <w:rFonts w:ascii="Arial" w:hAnsi="Arial" w:cs="Arial"/>
        </w:rPr>
      </w:pPr>
    </w:p>
    <w:p w:rsidR="00F3717B" w:rsidRDefault="00F3717B" w:rsidP="0062610C">
      <w:pPr>
        <w:autoSpaceDE w:val="0"/>
        <w:autoSpaceDN w:val="0"/>
        <w:adjustRightInd w:val="0"/>
        <w:spacing w:after="0"/>
        <w:ind w:left="851" w:hanging="567"/>
        <w:jc w:val="both"/>
        <w:rPr>
          <w:rFonts w:ascii="Arial" w:hAnsi="Arial" w:cs="Arial"/>
        </w:rPr>
      </w:pPr>
    </w:p>
    <w:p w:rsidR="003D3159" w:rsidRPr="00787C5C" w:rsidRDefault="003D3159" w:rsidP="001F4C94">
      <w:pPr>
        <w:spacing w:after="0"/>
        <w:rPr>
          <w:rFonts w:ascii="Arial" w:eastAsia="Times New Roman" w:hAnsi="Arial" w:cs="Arial"/>
          <w:lang w:eastAsia="en-GB"/>
        </w:rPr>
      </w:pPr>
    </w:p>
    <w:p w:rsidR="00794538" w:rsidRDefault="00E634BD" w:rsidP="0062610C">
      <w:pPr>
        <w:spacing w:after="0"/>
        <w:ind w:left="851" w:hanging="567"/>
        <w:rPr>
          <w:rFonts w:ascii="Arial" w:eastAsia="Times New Roman" w:hAnsi="Arial" w:cs="Arial"/>
          <w:b/>
          <w:lang w:eastAsia="en-GB"/>
        </w:rPr>
      </w:pPr>
      <w:r>
        <w:rPr>
          <w:rFonts w:ascii="Arial" w:eastAsia="Times New Roman" w:hAnsi="Arial" w:cs="Arial"/>
          <w:b/>
          <w:lang w:eastAsia="en-GB"/>
        </w:rPr>
        <w:lastRenderedPageBreak/>
        <w:t xml:space="preserve">SECTION </w:t>
      </w:r>
      <w:proofErr w:type="gramStart"/>
      <w:r>
        <w:rPr>
          <w:rFonts w:ascii="Arial" w:eastAsia="Times New Roman" w:hAnsi="Arial" w:cs="Arial"/>
          <w:b/>
          <w:lang w:eastAsia="en-GB"/>
        </w:rPr>
        <w:t xml:space="preserve">3  </w:t>
      </w:r>
      <w:r w:rsidRPr="00317B98">
        <w:rPr>
          <w:rFonts w:ascii="Arial" w:eastAsia="Times New Roman" w:hAnsi="Arial" w:cs="Arial"/>
          <w:b/>
          <w:lang w:eastAsia="en-GB"/>
        </w:rPr>
        <w:t>NATIONAL</w:t>
      </w:r>
      <w:proofErr w:type="gramEnd"/>
      <w:r w:rsidRPr="00317B98">
        <w:rPr>
          <w:rFonts w:ascii="Arial" w:eastAsia="Times New Roman" w:hAnsi="Arial" w:cs="Arial"/>
          <w:b/>
          <w:lang w:eastAsia="en-GB"/>
        </w:rPr>
        <w:t xml:space="preserve"> AND LOCAL PLANNING POLICY</w:t>
      </w:r>
    </w:p>
    <w:p w:rsidR="00317B98" w:rsidRPr="00317B98" w:rsidRDefault="00317B98" w:rsidP="0062610C">
      <w:pPr>
        <w:spacing w:after="0"/>
        <w:ind w:left="851" w:hanging="567"/>
        <w:rPr>
          <w:rFonts w:ascii="Arial" w:eastAsia="Times New Roman" w:hAnsi="Arial" w:cs="Arial"/>
          <w:b/>
          <w:lang w:eastAsia="en-GB"/>
        </w:rPr>
      </w:pPr>
    </w:p>
    <w:p w:rsidR="00317B98" w:rsidRPr="00317B98" w:rsidRDefault="00317B98" w:rsidP="0062610C">
      <w:pPr>
        <w:spacing w:after="0"/>
        <w:ind w:left="851" w:hanging="567"/>
        <w:rPr>
          <w:rFonts w:ascii="Arial" w:eastAsia="Times New Roman" w:hAnsi="Arial" w:cs="Arial"/>
          <w:u w:val="single"/>
          <w:lang w:eastAsia="en-GB"/>
        </w:rPr>
      </w:pPr>
      <w:r w:rsidRPr="00317B98">
        <w:rPr>
          <w:rFonts w:ascii="Arial" w:eastAsia="Times New Roman" w:hAnsi="Arial" w:cs="Arial"/>
          <w:u w:val="single"/>
          <w:lang w:eastAsia="en-GB"/>
        </w:rPr>
        <w:t>National Planning Policy Framework</w:t>
      </w:r>
    </w:p>
    <w:p w:rsidR="003D3159" w:rsidRPr="00E34EFE" w:rsidRDefault="00317B98" w:rsidP="0062610C">
      <w:pPr>
        <w:tabs>
          <w:tab w:val="left" w:pos="0"/>
        </w:tabs>
        <w:spacing w:after="0"/>
        <w:ind w:left="851" w:hanging="567"/>
        <w:rPr>
          <w:rFonts w:ascii="Arial" w:eastAsia="Times New Roman" w:hAnsi="Arial" w:cs="Arial"/>
          <w:lang w:eastAsia="en-GB"/>
        </w:rPr>
      </w:pPr>
      <w:r>
        <w:rPr>
          <w:rFonts w:ascii="Arial" w:eastAsia="Times New Roman" w:hAnsi="Arial" w:cs="Arial"/>
          <w:lang w:eastAsia="en-GB"/>
        </w:rPr>
        <w:t xml:space="preserve">3.1    </w:t>
      </w:r>
      <w:r w:rsidR="00E34EFE" w:rsidRPr="00E34EFE">
        <w:rPr>
          <w:rFonts w:ascii="Arial" w:eastAsia="Times New Roman" w:hAnsi="Arial" w:cs="Arial"/>
          <w:lang w:eastAsia="en-GB"/>
        </w:rPr>
        <w:t>The Government has set out within the N</w:t>
      </w:r>
      <w:r w:rsidR="00DC76F5">
        <w:rPr>
          <w:rFonts w:ascii="Arial" w:eastAsia="Times New Roman" w:hAnsi="Arial" w:cs="Arial"/>
          <w:lang w:eastAsia="en-GB"/>
        </w:rPr>
        <w:t xml:space="preserve">ational Planning </w:t>
      </w:r>
      <w:r w:rsidR="00E34EFE">
        <w:rPr>
          <w:rFonts w:ascii="Arial" w:eastAsia="Times New Roman" w:hAnsi="Arial" w:cs="Arial"/>
          <w:lang w:eastAsia="en-GB"/>
        </w:rPr>
        <w:t xml:space="preserve">Policy Framework </w:t>
      </w:r>
      <w:r>
        <w:rPr>
          <w:rFonts w:ascii="Arial" w:eastAsia="Times New Roman" w:hAnsi="Arial" w:cs="Arial"/>
          <w:lang w:eastAsia="en-GB"/>
        </w:rPr>
        <w:t xml:space="preserve">its </w:t>
      </w:r>
      <w:r w:rsidR="00E34EFE" w:rsidRPr="00E34EFE">
        <w:rPr>
          <w:rFonts w:ascii="Arial" w:eastAsia="Times New Roman" w:hAnsi="Arial" w:cs="Arial"/>
          <w:lang w:eastAsia="en-GB"/>
        </w:rPr>
        <w:t xml:space="preserve">policy in respect </w:t>
      </w:r>
      <w:r w:rsidR="00E34EFE">
        <w:rPr>
          <w:rFonts w:ascii="Arial" w:eastAsia="Times New Roman" w:hAnsi="Arial" w:cs="Arial"/>
          <w:lang w:eastAsia="en-GB"/>
        </w:rPr>
        <w:t xml:space="preserve">of development on open space and playing fields. </w:t>
      </w:r>
    </w:p>
    <w:p w:rsidR="003D3159" w:rsidRPr="00787C5C" w:rsidRDefault="00DC76F5" w:rsidP="0062610C">
      <w:pPr>
        <w:tabs>
          <w:tab w:val="left" w:pos="567"/>
        </w:tabs>
        <w:spacing w:after="0"/>
        <w:ind w:left="851" w:hanging="567"/>
        <w:jc w:val="both"/>
        <w:rPr>
          <w:rFonts w:ascii="Arial" w:hAnsi="Arial" w:cs="Arial"/>
        </w:rPr>
      </w:pPr>
      <w:r>
        <w:rPr>
          <w:rFonts w:ascii="Arial" w:hAnsi="Arial" w:cs="Arial"/>
        </w:rPr>
        <w:tab/>
      </w:r>
      <w:r>
        <w:rPr>
          <w:rFonts w:ascii="Arial" w:hAnsi="Arial" w:cs="Arial"/>
        </w:rPr>
        <w:tab/>
      </w:r>
      <w:r w:rsidR="003D3159" w:rsidRPr="00787C5C">
        <w:rPr>
          <w:rFonts w:ascii="Arial" w:hAnsi="Arial" w:cs="Arial"/>
        </w:rPr>
        <w:t xml:space="preserve"> </w:t>
      </w:r>
    </w:p>
    <w:p w:rsidR="003D3159" w:rsidRPr="00787C5C" w:rsidRDefault="00DC76F5" w:rsidP="0062610C">
      <w:pPr>
        <w:tabs>
          <w:tab w:val="left" w:pos="567"/>
        </w:tabs>
        <w:spacing w:after="0"/>
        <w:ind w:left="851" w:hanging="567"/>
        <w:jc w:val="both"/>
        <w:rPr>
          <w:rFonts w:ascii="Arial" w:hAnsi="Arial" w:cs="Arial"/>
        </w:rPr>
      </w:pPr>
      <w:r>
        <w:rPr>
          <w:rFonts w:ascii="Arial" w:hAnsi="Arial" w:cs="Arial"/>
        </w:rPr>
        <w:tab/>
      </w:r>
      <w:r>
        <w:rPr>
          <w:rFonts w:ascii="Arial" w:hAnsi="Arial" w:cs="Arial"/>
        </w:rPr>
        <w:tab/>
      </w:r>
      <w:r w:rsidR="003D3159" w:rsidRPr="00787C5C">
        <w:rPr>
          <w:rFonts w:ascii="Arial" w:hAnsi="Arial" w:cs="Arial"/>
        </w:rPr>
        <w:t>Chapter 8</w:t>
      </w:r>
      <w:r w:rsidR="00E34EFE">
        <w:rPr>
          <w:rFonts w:ascii="Arial" w:hAnsi="Arial" w:cs="Arial"/>
        </w:rPr>
        <w:t xml:space="preserve"> of the NPPF which refers </w:t>
      </w:r>
      <w:proofErr w:type="gramStart"/>
      <w:r w:rsidR="00E34EFE">
        <w:rPr>
          <w:rFonts w:ascii="Arial" w:hAnsi="Arial" w:cs="Arial"/>
        </w:rPr>
        <w:t xml:space="preserve">to </w:t>
      </w:r>
      <w:r w:rsidR="003D3159" w:rsidRPr="00787C5C">
        <w:rPr>
          <w:rFonts w:ascii="Arial" w:hAnsi="Arial" w:cs="Arial"/>
        </w:rPr>
        <w:t>,</w:t>
      </w:r>
      <w:proofErr w:type="gramEnd"/>
      <w:r w:rsidR="003D3159" w:rsidRPr="00787C5C">
        <w:rPr>
          <w:rFonts w:ascii="Arial" w:hAnsi="Arial" w:cs="Arial"/>
        </w:rPr>
        <w:t xml:space="preserve"> promoting healthy communities, sets </w:t>
      </w:r>
      <w:r w:rsidR="00E34EFE">
        <w:rPr>
          <w:rFonts w:ascii="Arial" w:hAnsi="Arial" w:cs="Arial"/>
        </w:rPr>
        <w:t xml:space="preserve">out the </w:t>
      </w:r>
      <w:r w:rsidR="003D3159" w:rsidRPr="00787C5C">
        <w:rPr>
          <w:rFonts w:ascii="Arial" w:hAnsi="Arial" w:cs="Arial"/>
        </w:rPr>
        <w:t>guid</w:t>
      </w:r>
      <w:r w:rsidR="00E34EFE">
        <w:rPr>
          <w:rFonts w:ascii="Arial" w:hAnsi="Arial" w:cs="Arial"/>
        </w:rPr>
        <w:t>ance relating to playing fields. P</w:t>
      </w:r>
      <w:r w:rsidR="003D3159" w:rsidRPr="00787C5C">
        <w:rPr>
          <w:rFonts w:ascii="Arial" w:hAnsi="Arial" w:cs="Arial"/>
        </w:rPr>
        <w:t>aragraph 74</w:t>
      </w:r>
      <w:r w:rsidR="00E34EFE">
        <w:rPr>
          <w:rFonts w:ascii="Arial" w:hAnsi="Arial" w:cs="Arial"/>
        </w:rPr>
        <w:t xml:space="preserve"> states</w:t>
      </w:r>
      <w:r w:rsidR="003D3159" w:rsidRPr="00787C5C">
        <w:rPr>
          <w:rFonts w:ascii="Arial" w:hAnsi="Arial" w:cs="Arial"/>
        </w:rPr>
        <w:t xml:space="preserve"> that:</w:t>
      </w:r>
    </w:p>
    <w:p w:rsidR="003D3159" w:rsidRPr="00787C5C" w:rsidRDefault="003D3159" w:rsidP="0062610C">
      <w:pPr>
        <w:tabs>
          <w:tab w:val="left" w:pos="567"/>
        </w:tabs>
        <w:spacing w:after="0"/>
        <w:ind w:left="851" w:hanging="567"/>
        <w:jc w:val="both"/>
        <w:rPr>
          <w:rFonts w:ascii="Arial" w:hAnsi="Arial" w:cs="Arial"/>
        </w:rPr>
      </w:pPr>
    </w:p>
    <w:p w:rsidR="003D3159" w:rsidRPr="00787C5C" w:rsidRDefault="00DC76F5" w:rsidP="0062610C">
      <w:pPr>
        <w:tabs>
          <w:tab w:val="left" w:pos="567"/>
        </w:tabs>
        <w:spacing w:after="0"/>
        <w:ind w:left="851" w:hanging="567"/>
        <w:jc w:val="both"/>
        <w:rPr>
          <w:rFonts w:ascii="Arial" w:hAnsi="Arial" w:cs="Arial"/>
          <w:bCs/>
        </w:rPr>
      </w:pPr>
      <w:r>
        <w:rPr>
          <w:rFonts w:ascii="Arial" w:hAnsi="Arial" w:cs="Arial"/>
          <w:bCs/>
        </w:rPr>
        <w:tab/>
      </w:r>
      <w:r>
        <w:rPr>
          <w:rFonts w:ascii="Arial" w:hAnsi="Arial" w:cs="Arial"/>
          <w:bCs/>
        </w:rPr>
        <w:tab/>
      </w:r>
      <w:r w:rsidR="003D3159" w:rsidRPr="00787C5C">
        <w:rPr>
          <w:rFonts w:ascii="Arial" w:hAnsi="Arial" w:cs="Arial"/>
          <w:bCs/>
        </w:rPr>
        <w:t>“Existing open space, sports and recreational buildings and land, including</w:t>
      </w:r>
    </w:p>
    <w:p w:rsidR="003D3159" w:rsidRPr="00787C5C" w:rsidRDefault="00DC76F5" w:rsidP="0062610C">
      <w:pPr>
        <w:tabs>
          <w:tab w:val="left" w:pos="567"/>
        </w:tabs>
        <w:spacing w:after="0"/>
        <w:ind w:left="851" w:hanging="567"/>
        <w:jc w:val="both"/>
        <w:rPr>
          <w:rFonts w:ascii="Arial" w:hAnsi="Arial" w:cs="Arial"/>
          <w:bCs/>
        </w:rPr>
      </w:pPr>
      <w:r>
        <w:rPr>
          <w:rFonts w:ascii="Arial" w:hAnsi="Arial" w:cs="Arial"/>
          <w:bCs/>
        </w:rPr>
        <w:tab/>
      </w:r>
      <w:r>
        <w:rPr>
          <w:rFonts w:ascii="Arial" w:hAnsi="Arial" w:cs="Arial"/>
          <w:bCs/>
        </w:rPr>
        <w:tab/>
      </w:r>
      <w:proofErr w:type="gramStart"/>
      <w:r w:rsidR="003D3159" w:rsidRPr="00787C5C">
        <w:rPr>
          <w:rFonts w:ascii="Arial" w:hAnsi="Arial" w:cs="Arial"/>
          <w:bCs/>
        </w:rPr>
        <w:t>playing</w:t>
      </w:r>
      <w:proofErr w:type="gramEnd"/>
      <w:r w:rsidR="003D3159" w:rsidRPr="00787C5C">
        <w:rPr>
          <w:rFonts w:ascii="Arial" w:hAnsi="Arial" w:cs="Arial"/>
          <w:bCs/>
        </w:rPr>
        <w:t xml:space="preserve"> fields, should not be built on unless:</w:t>
      </w:r>
    </w:p>
    <w:p w:rsidR="003D3159" w:rsidRPr="00787C5C" w:rsidRDefault="003D3159" w:rsidP="0062610C">
      <w:pPr>
        <w:tabs>
          <w:tab w:val="left" w:pos="567"/>
        </w:tabs>
        <w:spacing w:after="0"/>
        <w:ind w:left="851" w:hanging="567"/>
        <w:jc w:val="both"/>
        <w:rPr>
          <w:rFonts w:ascii="Arial" w:hAnsi="Arial" w:cs="Arial"/>
          <w:bCs/>
        </w:rPr>
      </w:pPr>
    </w:p>
    <w:p w:rsidR="003D3159" w:rsidRPr="00787C5C" w:rsidRDefault="003D3159" w:rsidP="0062610C">
      <w:pPr>
        <w:pStyle w:val="ListParagraph"/>
        <w:numPr>
          <w:ilvl w:val="0"/>
          <w:numId w:val="1"/>
        </w:numPr>
        <w:tabs>
          <w:tab w:val="left" w:pos="993"/>
        </w:tabs>
        <w:spacing w:after="0"/>
        <w:ind w:left="851" w:hanging="284"/>
        <w:jc w:val="both"/>
        <w:rPr>
          <w:rFonts w:ascii="Arial" w:hAnsi="Arial" w:cs="Arial"/>
        </w:rPr>
      </w:pPr>
      <w:r w:rsidRPr="00787C5C">
        <w:rPr>
          <w:rFonts w:ascii="Arial" w:hAnsi="Arial" w:cs="Arial"/>
          <w:bCs/>
        </w:rPr>
        <w:t>an assessment has been undertaken which has clearly shown the open</w:t>
      </w:r>
    </w:p>
    <w:p w:rsidR="003D3159" w:rsidRPr="00787C5C" w:rsidRDefault="0062610C" w:rsidP="0062610C">
      <w:pPr>
        <w:pStyle w:val="ListParagraph"/>
        <w:tabs>
          <w:tab w:val="left" w:pos="993"/>
        </w:tabs>
        <w:spacing w:after="0"/>
        <w:ind w:left="851" w:hanging="284"/>
        <w:jc w:val="both"/>
        <w:rPr>
          <w:rFonts w:ascii="Arial" w:hAnsi="Arial" w:cs="Arial"/>
          <w:bCs/>
        </w:rPr>
      </w:pPr>
      <w:r>
        <w:rPr>
          <w:rFonts w:ascii="Arial" w:hAnsi="Arial" w:cs="Arial"/>
          <w:bCs/>
        </w:rPr>
        <w:tab/>
      </w:r>
      <w:proofErr w:type="gramStart"/>
      <w:r w:rsidR="003D3159" w:rsidRPr="00787C5C">
        <w:rPr>
          <w:rFonts w:ascii="Arial" w:hAnsi="Arial" w:cs="Arial"/>
          <w:bCs/>
        </w:rPr>
        <w:t>space</w:t>
      </w:r>
      <w:proofErr w:type="gramEnd"/>
      <w:r w:rsidR="003D3159" w:rsidRPr="00787C5C">
        <w:rPr>
          <w:rFonts w:ascii="Arial" w:hAnsi="Arial" w:cs="Arial"/>
          <w:bCs/>
        </w:rPr>
        <w:t>, buildings or land to be surplus to requirements; or</w:t>
      </w:r>
    </w:p>
    <w:p w:rsidR="003D3159" w:rsidRPr="00787C5C" w:rsidRDefault="003D3159" w:rsidP="0062610C">
      <w:pPr>
        <w:pStyle w:val="ListParagraph"/>
        <w:numPr>
          <w:ilvl w:val="0"/>
          <w:numId w:val="1"/>
        </w:numPr>
        <w:tabs>
          <w:tab w:val="left" w:pos="993"/>
        </w:tabs>
        <w:spacing w:after="0"/>
        <w:ind w:left="851" w:hanging="284"/>
        <w:jc w:val="both"/>
        <w:rPr>
          <w:rFonts w:ascii="Arial" w:hAnsi="Arial" w:cs="Arial"/>
          <w:bCs/>
        </w:rPr>
      </w:pPr>
      <w:r w:rsidRPr="00787C5C">
        <w:rPr>
          <w:rFonts w:ascii="Arial" w:hAnsi="Arial" w:cs="Arial"/>
          <w:bCs/>
        </w:rPr>
        <w:t>the loss resulting from the proposed development would be replaced by</w:t>
      </w:r>
    </w:p>
    <w:p w:rsidR="003D3159" w:rsidRPr="00787C5C" w:rsidRDefault="0062610C" w:rsidP="0062610C">
      <w:pPr>
        <w:pStyle w:val="ListParagraph"/>
        <w:tabs>
          <w:tab w:val="left" w:pos="993"/>
        </w:tabs>
        <w:spacing w:after="0"/>
        <w:ind w:left="851" w:hanging="284"/>
        <w:jc w:val="both"/>
        <w:rPr>
          <w:rFonts w:ascii="Arial" w:hAnsi="Arial" w:cs="Arial"/>
          <w:bCs/>
        </w:rPr>
      </w:pPr>
      <w:r>
        <w:rPr>
          <w:rFonts w:ascii="Arial" w:hAnsi="Arial" w:cs="Arial"/>
          <w:bCs/>
        </w:rPr>
        <w:tab/>
      </w:r>
      <w:proofErr w:type="gramStart"/>
      <w:r w:rsidR="003D3159" w:rsidRPr="00787C5C">
        <w:rPr>
          <w:rFonts w:ascii="Arial" w:hAnsi="Arial" w:cs="Arial"/>
          <w:bCs/>
        </w:rPr>
        <w:t>equivalent</w:t>
      </w:r>
      <w:proofErr w:type="gramEnd"/>
      <w:r w:rsidR="003D3159" w:rsidRPr="00787C5C">
        <w:rPr>
          <w:rFonts w:ascii="Arial" w:hAnsi="Arial" w:cs="Arial"/>
          <w:bCs/>
        </w:rPr>
        <w:t xml:space="preserve"> or better provision in terms of quantity and quality in a</w:t>
      </w:r>
    </w:p>
    <w:p w:rsidR="003D3159" w:rsidRPr="00787C5C" w:rsidRDefault="0062610C" w:rsidP="0062610C">
      <w:pPr>
        <w:pStyle w:val="ListParagraph"/>
        <w:tabs>
          <w:tab w:val="left" w:pos="993"/>
        </w:tabs>
        <w:spacing w:after="0"/>
        <w:ind w:left="851" w:hanging="284"/>
        <w:jc w:val="both"/>
        <w:rPr>
          <w:rFonts w:ascii="Arial" w:hAnsi="Arial" w:cs="Arial"/>
          <w:bCs/>
        </w:rPr>
      </w:pPr>
      <w:r>
        <w:rPr>
          <w:rFonts w:ascii="Arial" w:hAnsi="Arial" w:cs="Arial"/>
          <w:bCs/>
        </w:rPr>
        <w:tab/>
      </w:r>
      <w:proofErr w:type="gramStart"/>
      <w:r w:rsidR="003D3159" w:rsidRPr="00787C5C">
        <w:rPr>
          <w:rFonts w:ascii="Arial" w:hAnsi="Arial" w:cs="Arial"/>
          <w:bCs/>
        </w:rPr>
        <w:t>suitable</w:t>
      </w:r>
      <w:proofErr w:type="gramEnd"/>
      <w:r w:rsidR="003D3159" w:rsidRPr="00787C5C">
        <w:rPr>
          <w:rFonts w:ascii="Arial" w:hAnsi="Arial" w:cs="Arial"/>
          <w:bCs/>
        </w:rPr>
        <w:t xml:space="preserve"> location; or</w:t>
      </w:r>
    </w:p>
    <w:p w:rsidR="003D3159" w:rsidRPr="00787C5C" w:rsidRDefault="003D3159" w:rsidP="0062610C">
      <w:pPr>
        <w:pStyle w:val="ListParagraph"/>
        <w:numPr>
          <w:ilvl w:val="0"/>
          <w:numId w:val="1"/>
        </w:numPr>
        <w:tabs>
          <w:tab w:val="left" w:pos="993"/>
        </w:tabs>
        <w:spacing w:after="0"/>
        <w:ind w:left="851" w:hanging="284"/>
        <w:jc w:val="both"/>
        <w:rPr>
          <w:rFonts w:ascii="Arial" w:hAnsi="Arial" w:cs="Arial"/>
          <w:bCs/>
        </w:rPr>
      </w:pPr>
      <w:r w:rsidRPr="00787C5C">
        <w:rPr>
          <w:rFonts w:ascii="Arial" w:hAnsi="Arial" w:cs="Arial"/>
          <w:bCs/>
        </w:rPr>
        <w:t>the development is for alternative sports and recreational provision,</w:t>
      </w:r>
    </w:p>
    <w:p w:rsidR="003D3159" w:rsidRPr="00787C5C" w:rsidRDefault="0062610C" w:rsidP="0062610C">
      <w:pPr>
        <w:pStyle w:val="ListParagraph"/>
        <w:tabs>
          <w:tab w:val="left" w:pos="993"/>
        </w:tabs>
        <w:spacing w:after="0"/>
        <w:ind w:left="851" w:hanging="284"/>
        <w:jc w:val="both"/>
        <w:rPr>
          <w:rFonts w:ascii="Arial" w:hAnsi="Arial" w:cs="Arial"/>
        </w:rPr>
      </w:pPr>
      <w:r>
        <w:rPr>
          <w:rFonts w:ascii="Arial" w:hAnsi="Arial" w:cs="Arial"/>
          <w:bCs/>
        </w:rPr>
        <w:tab/>
      </w:r>
      <w:proofErr w:type="gramStart"/>
      <w:r w:rsidR="003D3159" w:rsidRPr="00787C5C">
        <w:rPr>
          <w:rFonts w:ascii="Arial" w:hAnsi="Arial" w:cs="Arial"/>
          <w:bCs/>
        </w:rPr>
        <w:t>the</w:t>
      </w:r>
      <w:proofErr w:type="gramEnd"/>
      <w:r w:rsidR="003D3159" w:rsidRPr="00787C5C">
        <w:rPr>
          <w:rFonts w:ascii="Arial" w:hAnsi="Arial" w:cs="Arial"/>
          <w:bCs/>
        </w:rPr>
        <w:t xml:space="preserve"> needs or which clearly outweigh the loss.”</w:t>
      </w:r>
      <w:r w:rsidR="003D3159" w:rsidRPr="00787C5C">
        <w:rPr>
          <w:rFonts w:ascii="Arial" w:hAnsi="Arial" w:cs="Arial"/>
        </w:rPr>
        <w:t xml:space="preserve"> </w:t>
      </w:r>
    </w:p>
    <w:p w:rsidR="003D3159" w:rsidRDefault="003D3159" w:rsidP="0062610C">
      <w:pPr>
        <w:tabs>
          <w:tab w:val="left" w:pos="567"/>
        </w:tabs>
        <w:spacing w:after="0"/>
        <w:ind w:left="851" w:hanging="567"/>
        <w:jc w:val="both"/>
        <w:rPr>
          <w:rFonts w:ascii="Arial" w:hAnsi="Arial" w:cs="Arial"/>
        </w:rPr>
      </w:pPr>
    </w:p>
    <w:p w:rsidR="00317B98" w:rsidRPr="00317B98" w:rsidRDefault="00317B98" w:rsidP="0062610C">
      <w:pPr>
        <w:tabs>
          <w:tab w:val="left" w:pos="567"/>
        </w:tabs>
        <w:spacing w:after="0"/>
        <w:ind w:left="851" w:hanging="567"/>
        <w:jc w:val="both"/>
        <w:rPr>
          <w:rFonts w:ascii="Arial" w:hAnsi="Arial" w:cs="Arial"/>
          <w:u w:val="single"/>
        </w:rPr>
      </w:pPr>
      <w:r w:rsidRPr="00317B98">
        <w:rPr>
          <w:rFonts w:ascii="Arial" w:hAnsi="Arial" w:cs="Arial"/>
          <w:u w:val="single"/>
        </w:rPr>
        <w:t>Barnsley Core Strategy</w:t>
      </w:r>
    </w:p>
    <w:p w:rsidR="00321BE9" w:rsidRPr="003962C0" w:rsidRDefault="000876F2" w:rsidP="0062610C">
      <w:pPr>
        <w:tabs>
          <w:tab w:val="left" w:pos="567"/>
        </w:tabs>
        <w:spacing w:after="0"/>
        <w:ind w:left="851" w:hanging="567"/>
        <w:rPr>
          <w:rFonts w:ascii="Arial" w:hAnsi="Arial" w:cs="Arial"/>
        </w:rPr>
      </w:pPr>
      <w:r>
        <w:rPr>
          <w:rFonts w:ascii="Arial" w:hAnsi="Arial" w:cs="Arial"/>
        </w:rPr>
        <w:t>3.2</w:t>
      </w:r>
      <w:r>
        <w:rPr>
          <w:rFonts w:ascii="Arial" w:hAnsi="Arial" w:cs="Arial"/>
        </w:rPr>
        <w:tab/>
      </w:r>
      <w:r w:rsidR="00321BE9" w:rsidRPr="00317B98">
        <w:rPr>
          <w:rFonts w:ascii="Arial" w:hAnsi="Arial" w:cs="Arial"/>
        </w:rPr>
        <w:t xml:space="preserve">Policy CSP 35 </w:t>
      </w:r>
      <w:r w:rsidR="001C6B47">
        <w:rPr>
          <w:rFonts w:ascii="Arial" w:hAnsi="Arial" w:cs="Arial"/>
        </w:rPr>
        <w:t>“</w:t>
      </w:r>
      <w:r w:rsidR="00321BE9" w:rsidRPr="00317B98">
        <w:rPr>
          <w:rFonts w:ascii="Arial" w:hAnsi="Arial" w:cs="Arial"/>
        </w:rPr>
        <w:t>Green Space</w:t>
      </w:r>
      <w:r w:rsidR="001C6B47">
        <w:rPr>
          <w:rFonts w:ascii="Arial" w:hAnsi="Arial" w:cs="Arial"/>
        </w:rPr>
        <w:t>”</w:t>
      </w:r>
      <w:r w:rsidR="00321BE9" w:rsidRPr="00317B98">
        <w:rPr>
          <w:rFonts w:ascii="Arial" w:hAnsi="Arial" w:cs="Arial"/>
        </w:rPr>
        <w:t xml:space="preserve"> </w:t>
      </w:r>
      <w:r w:rsidR="00321BE9">
        <w:rPr>
          <w:rFonts w:ascii="Arial" w:hAnsi="Arial" w:cs="Arial"/>
        </w:rPr>
        <w:t xml:space="preserve">of the Barnsley Core Strategy states </w:t>
      </w:r>
    </w:p>
    <w:p w:rsidR="00321BE9" w:rsidRDefault="007730AF" w:rsidP="0062610C">
      <w:pPr>
        <w:tabs>
          <w:tab w:val="left" w:pos="567"/>
        </w:tabs>
        <w:spacing w:after="0"/>
        <w:ind w:left="851" w:hanging="567"/>
        <w:rPr>
          <w:rFonts w:ascii="Arial" w:hAnsi="Arial" w:cs="Arial"/>
        </w:rPr>
      </w:pPr>
      <w:r>
        <w:rPr>
          <w:rFonts w:ascii="Arial" w:hAnsi="Arial" w:cs="Arial"/>
        </w:rPr>
        <w:tab/>
      </w:r>
      <w:r>
        <w:rPr>
          <w:rFonts w:ascii="Arial" w:hAnsi="Arial" w:cs="Arial"/>
        </w:rPr>
        <w:tab/>
      </w:r>
      <w:r w:rsidR="00321BE9">
        <w:rPr>
          <w:rFonts w:ascii="Arial" w:hAnsi="Arial" w:cs="Arial"/>
        </w:rPr>
        <w:t>“</w:t>
      </w:r>
      <w:r w:rsidR="00321BE9" w:rsidRPr="003962C0">
        <w:rPr>
          <w:rFonts w:ascii="Arial" w:hAnsi="Arial" w:cs="Arial"/>
        </w:rPr>
        <w:t xml:space="preserve">We will work with partners to improve existing green space to </w:t>
      </w:r>
      <w:r w:rsidR="00321BE9">
        <w:rPr>
          <w:rFonts w:ascii="Arial" w:hAnsi="Arial" w:cs="Arial"/>
        </w:rPr>
        <w:t xml:space="preserve">meet the standards in our Green </w:t>
      </w:r>
      <w:r w:rsidR="00321BE9" w:rsidRPr="003962C0">
        <w:rPr>
          <w:rFonts w:ascii="Arial" w:hAnsi="Arial" w:cs="Arial"/>
        </w:rPr>
        <w:t>Space Strategy.</w:t>
      </w:r>
    </w:p>
    <w:p w:rsidR="00321BE9" w:rsidRPr="003962C0" w:rsidRDefault="00321BE9" w:rsidP="0062610C">
      <w:pPr>
        <w:tabs>
          <w:tab w:val="left" w:pos="567"/>
        </w:tabs>
        <w:spacing w:after="0"/>
        <w:ind w:left="851" w:hanging="567"/>
        <w:rPr>
          <w:rFonts w:ascii="Arial" w:hAnsi="Arial" w:cs="Arial"/>
        </w:rPr>
      </w:pPr>
    </w:p>
    <w:p w:rsidR="00321BE9" w:rsidRPr="003962C0" w:rsidRDefault="007730AF" w:rsidP="0062610C">
      <w:pPr>
        <w:tabs>
          <w:tab w:val="left" w:pos="567"/>
        </w:tabs>
        <w:spacing w:after="0"/>
        <w:ind w:left="851" w:hanging="567"/>
        <w:rPr>
          <w:rFonts w:ascii="Arial" w:hAnsi="Arial" w:cs="Arial"/>
        </w:rPr>
      </w:pPr>
      <w:r>
        <w:rPr>
          <w:rFonts w:ascii="Arial" w:hAnsi="Arial" w:cs="Arial"/>
        </w:rPr>
        <w:tab/>
      </w:r>
      <w:r>
        <w:rPr>
          <w:rFonts w:ascii="Arial" w:hAnsi="Arial" w:cs="Arial"/>
        </w:rPr>
        <w:tab/>
      </w:r>
      <w:r w:rsidR="00321BE9" w:rsidRPr="003962C0">
        <w:rPr>
          <w:rFonts w:ascii="Arial" w:hAnsi="Arial" w:cs="Arial"/>
        </w:rPr>
        <w:t>Green space refers to any land within or close to towns and v</w:t>
      </w:r>
      <w:r w:rsidR="00321BE9">
        <w:rPr>
          <w:rFonts w:ascii="Arial" w:hAnsi="Arial" w:cs="Arial"/>
        </w:rPr>
        <w:t xml:space="preserve">illage that is or could be used </w:t>
      </w:r>
      <w:r w:rsidR="00321BE9" w:rsidRPr="003962C0">
        <w:rPr>
          <w:rFonts w:ascii="Arial" w:hAnsi="Arial" w:cs="Arial"/>
        </w:rPr>
        <w:t>by people for recreation or by wildlife.</w:t>
      </w:r>
    </w:p>
    <w:p w:rsidR="00321BE9" w:rsidRPr="003962C0" w:rsidRDefault="007730AF" w:rsidP="0062610C">
      <w:pPr>
        <w:tabs>
          <w:tab w:val="left" w:pos="567"/>
        </w:tabs>
        <w:spacing w:after="0"/>
        <w:ind w:left="851" w:hanging="567"/>
        <w:rPr>
          <w:rFonts w:ascii="Arial" w:hAnsi="Arial" w:cs="Arial"/>
        </w:rPr>
      </w:pPr>
      <w:r>
        <w:rPr>
          <w:rFonts w:ascii="Arial" w:hAnsi="Arial" w:cs="Arial"/>
        </w:rPr>
        <w:tab/>
      </w:r>
      <w:r>
        <w:rPr>
          <w:rFonts w:ascii="Arial" w:hAnsi="Arial" w:cs="Arial"/>
        </w:rPr>
        <w:tab/>
      </w:r>
      <w:r w:rsidR="00321BE9" w:rsidRPr="003962C0">
        <w:rPr>
          <w:rFonts w:ascii="Arial" w:hAnsi="Arial" w:cs="Arial"/>
        </w:rPr>
        <w:t>We will only allow development proposals that result in the loss of green space where:</w:t>
      </w:r>
    </w:p>
    <w:p w:rsidR="00321BE9" w:rsidRDefault="007730AF" w:rsidP="0062610C">
      <w:pPr>
        <w:tabs>
          <w:tab w:val="left" w:pos="567"/>
        </w:tabs>
        <w:spacing w:after="0"/>
        <w:ind w:left="851" w:hanging="567"/>
        <w:rPr>
          <w:rFonts w:ascii="Arial" w:hAnsi="Arial" w:cs="Arial"/>
        </w:rPr>
      </w:pPr>
      <w:r>
        <w:rPr>
          <w:rFonts w:ascii="Arial" w:hAnsi="Arial" w:cs="Arial"/>
        </w:rPr>
        <w:tab/>
      </w:r>
      <w:r>
        <w:rPr>
          <w:rFonts w:ascii="Arial" w:hAnsi="Arial" w:cs="Arial"/>
        </w:rPr>
        <w:tab/>
      </w:r>
      <w:proofErr w:type="gramStart"/>
      <w:r w:rsidR="00321BE9" w:rsidRPr="003962C0">
        <w:rPr>
          <w:rFonts w:ascii="Arial" w:hAnsi="Arial" w:cs="Arial"/>
        </w:rPr>
        <w:t>an</w:t>
      </w:r>
      <w:proofErr w:type="gramEnd"/>
      <w:r w:rsidR="00321BE9" w:rsidRPr="003962C0">
        <w:rPr>
          <w:rFonts w:ascii="Arial" w:hAnsi="Arial" w:cs="Arial"/>
        </w:rPr>
        <w:t xml:space="preserve"> assessment shows that there is too much of that partic</w:t>
      </w:r>
      <w:r w:rsidR="00321BE9">
        <w:rPr>
          <w:rFonts w:ascii="Arial" w:hAnsi="Arial" w:cs="Arial"/>
        </w:rPr>
        <w:t xml:space="preserve">ular type of green space in the </w:t>
      </w:r>
      <w:r w:rsidR="00321BE9" w:rsidRPr="003962C0">
        <w:rPr>
          <w:rFonts w:ascii="Arial" w:hAnsi="Arial" w:cs="Arial"/>
        </w:rPr>
        <w:t>area which it serves and its loss would not affect the exi</w:t>
      </w:r>
      <w:r w:rsidR="00321BE9">
        <w:rPr>
          <w:rFonts w:ascii="Arial" w:hAnsi="Arial" w:cs="Arial"/>
        </w:rPr>
        <w:t xml:space="preserve">sting and potential green space </w:t>
      </w:r>
      <w:r w:rsidR="00321BE9" w:rsidRPr="003962C0">
        <w:rPr>
          <w:rFonts w:ascii="Arial" w:hAnsi="Arial" w:cs="Arial"/>
        </w:rPr>
        <w:t xml:space="preserve">needs of the borough; </w:t>
      </w:r>
    </w:p>
    <w:p w:rsidR="00321BE9" w:rsidRPr="003962C0" w:rsidRDefault="007730AF" w:rsidP="0062610C">
      <w:pPr>
        <w:tabs>
          <w:tab w:val="left" w:pos="567"/>
        </w:tabs>
        <w:spacing w:after="0"/>
        <w:ind w:left="851" w:hanging="567"/>
        <w:rPr>
          <w:rFonts w:ascii="Arial" w:hAnsi="Arial" w:cs="Arial"/>
        </w:rPr>
      </w:pPr>
      <w:r>
        <w:rPr>
          <w:rFonts w:ascii="Arial" w:hAnsi="Arial" w:cs="Arial"/>
        </w:rPr>
        <w:tab/>
      </w:r>
      <w:r>
        <w:rPr>
          <w:rFonts w:ascii="Arial" w:hAnsi="Arial" w:cs="Arial"/>
        </w:rPr>
        <w:tab/>
      </w:r>
      <w:proofErr w:type="gramStart"/>
      <w:r w:rsidR="00321BE9" w:rsidRPr="003962C0">
        <w:rPr>
          <w:rFonts w:ascii="Arial" w:hAnsi="Arial" w:cs="Arial"/>
        </w:rPr>
        <w:t>or</w:t>
      </w:r>
      <w:proofErr w:type="gramEnd"/>
    </w:p>
    <w:p w:rsidR="00321BE9" w:rsidRDefault="007730AF" w:rsidP="0062610C">
      <w:pPr>
        <w:tabs>
          <w:tab w:val="left" w:pos="567"/>
        </w:tabs>
        <w:spacing w:after="0"/>
        <w:ind w:left="851" w:hanging="567"/>
        <w:rPr>
          <w:rFonts w:ascii="Arial" w:hAnsi="Arial" w:cs="Arial"/>
        </w:rPr>
      </w:pPr>
      <w:r>
        <w:rPr>
          <w:rFonts w:ascii="Arial" w:hAnsi="Arial" w:cs="Arial"/>
        </w:rPr>
        <w:tab/>
      </w:r>
      <w:r>
        <w:rPr>
          <w:rFonts w:ascii="Arial" w:hAnsi="Arial" w:cs="Arial"/>
        </w:rPr>
        <w:tab/>
      </w:r>
      <w:proofErr w:type="gramStart"/>
      <w:r w:rsidR="00321BE9" w:rsidRPr="003962C0">
        <w:rPr>
          <w:rFonts w:ascii="Arial" w:hAnsi="Arial" w:cs="Arial"/>
        </w:rPr>
        <w:t>an</w:t>
      </w:r>
      <w:proofErr w:type="gramEnd"/>
      <w:r w:rsidR="00321BE9" w:rsidRPr="003962C0">
        <w:rPr>
          <w:rFonts w:ascii="Arial" w:hAnsi="Arial" w:cs="Arial"/>
        </w:rPr>
        <w:t xml:space="preserve"> appropriate replacement green space of at least an equivalent community benefit,</w:t>
      </w:r>
      <w:r w:rsidR="00321BE9">
        <w:rPr>
          <w:rFonts w:ascii="Arial" w:hAnsi="Arial" w:cs="Arial"/>
        </w:rPr>
        <w:t xml:space="preserve"> </w:t>
      </w:r>
      <w:r w:rsidR="00321BE9" w:rsidRPr="003962C0">
        <w:rPr>
          <w:rFonts w:ascii="Arial" w:hAnsi="Arial" w:cs="Arial"/>
        </w:rPr>
        <w:t xml:space="preserve">accessibility and value is provided in the area which it serves; </w:t>
      </w:r>
    </w:p>
    <w:p w:rsidR="00321BE9" w:rsidRPr="003962C0" w:rsidRDefault="007730AF" w:rsidP="0062610C">
      <w:pPr>
        <w:tabs>
          <w:tab w:val="left" w:pos="567"/>
        </w:tabs>
        <w:spacing w:after="0"/>
        <w:ind w:left="851" w:hanging="567"/>
        <w:rPr>
          <w:rFonts w:ascii="Arial" w:hAnsi="Arial" w:cs="Arial"/>
        </w:rPr>
      </w:pPr>
      <w:r>
        <w:rPr>
          <w:rFonts w:ascii="Arial" w:hAnsi="Arial" w:cs="Arial"/>
        </w:rPr>
        <w:tab/>
      </w:r>
      <w:r>
        <w:rPr>
          <w:rFonts w:ascii="Arial" w:hAnsi="Arial" w:cs="Arial"/>
        </w:rPr>
        <w:tab/>
      </w:r>
      <w:proofErr w:type="gramStart"/>
      <w:r w:rsidR="00321BE9" w:rsidRPr="003962C0">
        <w:rPr>
          <w:rFonts w:ascii="Arial" w:hAnsi="Arial" w:cs="Arial"/>
        </w:rPr>
        <w:t>or</w:t>
      </w:r>
      <w:proofErr w:type="gramEnd"/>
    </w:p>
    <w:p w:rsidR="00321BE9" w:rsidRPr="003962C0" w:rsidRDefault="007730AF" w:rsidP="0062610C">
      <w:pPr>
        <w:tabs>
          <w:tab w:val="left" w:pos="567"/>
        </w:tabs>
        <w:spacing w:after="0"/>
        <w:ind w:left="851" w:hanging="567"/>
        <w:rPr>
          <w:rFonts w:ascii="Arial" w:hAnsi="Arial" w:cs="Arial"/>
        </w:rPr>
      </w:pPr>
      <w:r>
        <w:rPr>
          <w:rFonts w:ascii="Arial" w:hAnsi="Arial" w:cs="Arial"/>
        </w:rPr>
        <w:tab/>
      </w:r>
      <w:r>
        <w:rPr>
          <w:rFonts w:ascii="Arial" w:hAnsi="Arial" w:cs="Arial"/>
        </w:rPr>
        <w:tab/>
      </w:r>
      <w:proofErr w:type="gramStart"/>
      <w:r w:rsidR="00321BE9" w:rsidRPr="003962C0">
        <w:rPr>
          <w:rFonts w:ascii="Arial" w:hAnsi="Arial" w:cs="Arial"/>
        </w:rPr>
        <w:t>the</w:t>
      </w:r>
      <w:proofErr w:type="gramEnd"/>
      <w:r w:rsidR="00321BE9" w:rsidRPr="003962C0">
        <w:rPr>
          <w:rFonts w:ascii="Arial" w:hAnsi="Arial" w:cs="Arial"/>
        </w:rPr>
        <w:t xml:space="preserve"> development is for small scale facilities needed to support or improve the proper</w:t>
      </w:r>
      <w:r w:rsidR="00321BE9">
        <w:rPr>
          <w:rFonts w:ascii="Arial" w:hAnsi="Arial" w:cs="Arial"/>
        </w:rPr>
        <w:t xml:space="preserve"> </w:t>
      </w:r>
      <w:r w:rsidR="00321BE9" w:rsidRPr="003962C0">
        <w:rPr>
          <w:rFonts w:ascii="Arial" w:hAnsi="Arial" w:cs="Arial"/>
        </w:rPr>
        <w:t>function of the green space</w:t>
      </w:r>
    </w:p>
    <w:p w:rsidR="00321BE9" w:rsidRDefault="00321BE9" w:rsidP="0062610C">
      <w:pPr>
        <w:tabs>
          <w:tab w:val="left" w:pos="567"/>
        </w:tabs>
        <w:spacing w:after="0"/>
        <w:ind w:left="851" w:hanging="567"/>
        <w:rPr>
          <w:rFonts w:ascii="Arial" w:hAnsi="Arial" w:cs="Arial"/>
        </w:rPr>
      </w:pPr>
    </w:p>
    <w:p w:rsidR="007730AF" w:rsidRDefault="007730AF" w:rsidP="007730AF">
      <w:pPr>
        <w:tabs>
          <w:tab w:val="left" w:pos="567"/>
        </w:tabs>
        <w:spacing w:after="0"/>
        <w:ind w:left="851" w:hanging="567"/>
        <w:jc w:val="both"/>
        <w:rPr>
          <w:rFonts w:ascii="Arial" w:hAnsi="Arial" w:cs="Arial"/>
        </w:rPr>
      </w:pPr>
      <w:r>
        <w:rPr>
          <w:rFonts w:ascii="Arial" w:hAnsi="Arial" w:cs="Arial"/>
        </w:rPr>
        <w:tab/>
      </w:r>
      <w:r>
        <w:rPr>
          <w:rFonts w:ascii="Arial" w:hAnsi="Arial" w:cs="Arial"/>
        </w:rPr>
        <w:tab/>
      </w:r>
      <w:r w:rsidR="00321BE9" w:rsidRPr="003962C0">
        <w:rPr>
          <w:rFonts w:ascii="Arial" w:hAnsi="Arial" w:cs="Arial"/>
        </w:rPr>
        <w:t>We will assess the need for green space against the standards in our Green Space Strategy</w:t>
      </w:r>
      <w:r w:rsidR="00321BE9">
        <w:rPr>
          <w:rFonts w:ascii="Arial" w:hAnsi="Arial" w:cs="Arial"/>
        </w:rPr>
        <w:t>”</w:t>
      </w:r>
    </w:p>
    <w:p w:rsidR="00AE480E" w:rsidRDefault="00AE480E" w:rsidP="007730AF">
      <w:pPr>
        <w:tabs>
          <w:tab w:val="left" w:pos="567"/>
        </w:tabs>
        <w:spacing w:after="0"/>
        <w:jc w:val="both"/>
        <w:rPr>
          <w:rFonts w:ascii="Arial" w:hAnsi="Arial" w:cs="Arial"/>
        </w:rPr>
      </w:pPr>
    </w:p>
    <w:p w:rsidR="00876D41" w:rsidRDefault="00876D41" w:rsidP="0062610C">
      <w:pPr>
        <w:tabs>
          <w:tab w:val="left" w:pos="567"/>
        </w:tabs>
        <w:spacing w:after="0"/>
        <w:ind w:left="851" w:hanging="567"/>
        <w:jc w:val="both"/>
        <w:rPr>
          <w:rFonts w:ascii="Arial" w:hAnsi="Arial" w:cs="Arial"/>
          <w:u w:val="single"/>
        </w:rPr>
      </w:pPr>
      <w:r w:rsidRPr="00876D41">
        <w:rPr>
          <w:rFonts w:ascii="Arial" w:hAnsi="Arial" w:cs="Arial"/>
          <w:u w:val="single"/>
        </w:rPr>
        <w:t xml:space="preserve">Sport England </w:t>
      </w:r>
    </w:p>
    <w:p w:rsidR="00876D41" w:rsidRPr="00876D41" w:rsidRDefault="000876F2" w:rsidP="0062610C">
      <w:pPr>
        <w:spacing w:after="0"/>
        <w:ind w:left="851" w:hanging="567"/>
        <w:jc w:val="both"/>
        <w:rPr>
          <w:rFonts w:ascii="Arial" w:hAnsi="Arial" w:cs="Arial"/>
        </w:rPr>
      </w:pPr>
      <w:r>
        <w:rPr>
          <w:rFonts w:ascii="Arial" w:hAnsi="Arial" w:cs="Arial"/>
        </w:rPr>
        <w:t xml:space="preserve">3.3 </w:t>
      </w:r>
      <w:r>
        <w:rPr>
          <w:rFonts w:ascii="Arial" w:hAnsi="Arial" w:cs="Arial"/>
        </w:rPr>
        <w:tab/>
      </w:r>
      <w:r w:rsidR="00876D41" w:rsidRPr="00876D41">
        <w:rPr>
          <w:rFonts w:ascii="Arial" w:hAnsi="Arial" w:cs="Arial"/>
        </w:rPr>
        <w:t xml:space="preserve">Government policy on Playing Pitches is policed by Sport England who </w:t>
      </w:r>
      <w:proofErr w:type="gramStart"/>
      <w:r w:rsidR="00876D41" w:rsidRPr="00876D41">
        <w:rPr>
          <w:rFonts w:ascii="Arial" w:hAnsi="Arial" w:cs="Arial"/>
        </w:rPr>
        <w:t>are</w:t>
      </w:r>
      <w:proofErr w:type="gramEnd"/>
      <w:r w:rsidR="00876D41" w:rsidRPr="00876D41">
        <w:rPr>
          <w:rFonts w:ascii="Arial" w:hAnsi="Arial" w:cs="Arial"/>
        </w:rPr>
        <w:t xml:space="preserve"> a statutory consultee on planning applications relating to playing pitches. </w:t>
      </w:r>
    </w:p>
    <w:p w:rsidR="0062610C" w:rsidRDefault="0062610C" w:rsidP="0062610C">
      <w:pPr>
        <w:spacing w:after="0"/>
        <w:ind w:left="851" w:hanging="567"/>
        <w:jc w:val="both"/>
        <w:rPr>
          <w:rFonts w:ascii="Arial" w:hAnsi="Arial" w:cs="Arial"/>
          <w:u w:val="single"/>
        </w:rPr>
      </w:pPr>
    </w:p>
    <w:p w:rsidR="007730AF" w:rsidRDefault="007730AF" w:rsidP="0062610C">
      <w:pPr>
        <w:spacing w:after="0" w:line="240" w:lineRule="auto"/>
        <w:ind w:left="851" w:hanging="567"/>
        <w:rPr>
          <w:rFonts w:ascii="Arial" w:hAnsi="Arial" w:cs="Arial"/>
          <w:u w:val="single"/>
        </w:rPr>
      </w:pPr>
    </w:p>
    <w:p w:rsidR="001C6B47" w:rsidRDefault="001C6B47" w:rsidP="0062610C">
      <w:pPr>
        <w:spacing w:after="0" w:line="240" w:lineRule="auto"/>
        <w:ind w:left="851" w:hanging="567"/>
        <w:rPr>
          <w:rFonts w:ascii="Arial" w:hAnsi="Arial" w:cs="Arial"/>
          <w:u w:val="single"/>
        </w:rPr>
      </w:pPr>
    </w:p>
    <w:p w:rsidR="001C6B47" w:rsidRDefault="001C6B47" w:rsidP="0062610C">
      <w:pPr>
        <w:spacing w:after="0" w:line="240" w:lineRule="auto"/>
        <w:ind w:left="851" w:hanging="567"/>
        <w:rPr>
          <w:rFonts w:ascii="Arial" w:hAnsi="Arial" w:cs="Arial"/>
          <w:u w:val="single"/>
        </w:rPr>
      </w:pPr>
    </w:p>
    <w:p w:rsidR="00876D41" w:rsidRDefault="00876D41" w:rsidP="0062610C">
      <w:pPr>
        <w:spacing w:after="0" w:line="240" w:lineRule="auto"/>
        <w:ind w:left="851" w:hanging="567"/>
        <w:rPr>
          <w:rFonts w:ascii="Arial" w:hAnsi="Arial" w:cs="Arial"/>
          <w:u w:val="single"/>
        </w:rPr>
      </w:pPr>
      <w:r w:rsidRPr="00876D41">
        <w:rPr>
          <w:rFonts w:ascii="Arial" w:hAnsi="Arial" w:cs="Arial"/>
          <w:u w:val="single"/>
        </w:rPr>
        <w:lastRenderedPageBreak/>
        <w:t xml:space="preserve">Sport England’s Policy </w:t>
      </w:r>
    </w:p>
    <w:p w:rsidR="00876D41" w:rsidRPr="00876D41" w:rsidRDefault="000876F2" w:rsidP="000876F2">
      <w:pPr>
        <w:spacing w:after="0"/>
        <w:rPr>
          <w:rFonts w:ascii="Arial" w:hAnsi="Arial" w:cs="Arial"/>
        </w:rPr>
      </w:pPr>
      <w:r w:rsidRPr="000876F2">
        <w:rPr>
          <w:rFonts w:ascii="Arial" w:hAnsi="Arial" w:cs="Arial"/>
        </w:rPr>
        <w:t>3.4</w:t>
      </w:r>
      <w:r w:rsidRPr="000876F2">
        <w:rPr>
          <w:rFonts w:ascii="Arial" w:hAnsi="Arial" w:cs="Arial"/>
        </w:rPr>
        <w:tab/>
      </w:r>
      <w:r w:rsidR="00876D41" w:rsidRPr="00876D41">
        <w:rPr>
          <w:rFonts w:ascii="Arial" w:hAnsi="Arial" w:cs="Arial"/>
        </w:rPr>
        <w:t xml:space="preserve">Sport England Sport England will oppose the granting of planning permission </w:t>
      </w:r>
    </w:p>
    <w:p w:rsidR="00876D41" w:rsidRPr="00876D41" w:rsidRDefault="00876D41" w:rsidP="000876F2">
      <w:pPr>
        <w:spacing w:after="0"/>
        <w:ind w:left="851" w:hanging="131"/>
        <w:rPr>
          <w:rFonts w:ascii="Arial" w:hAnsi="Arial" w:cs="Arial"/>
        </w:rPr>
      </w:pPr>
      <w:proofErr w:type="gramStart"/>
      <w:r w:rsidRPr="00876D41">
        <w:rPr>
          <w:rFonts w:ascii="Arial" w:hAnsi="Arial" w:cs="Arial"/>
        </w:rPr>
        <w:t>for</w:t>
      </w:r>
      <w:proofErr w:type="gramEnd"/>
      <w:r w:rsidRPr="00876D41">
        <w:rPr>
          <w:rFonts w:ascii="Arial" w:hAnsi="Arial" w:cs="Arial"/>
        </w:rPr>
        <w:t xml:space="preserve"> any development which would lead to the loss of, or would prejudice the use of, all </w:t>
      </w:r>
    </w:p>
    <w:p w:rsidR="00876D41" w:rsidRPr="00876D41" w:rsidRDefault="00876D41" w:rsidP="000876F2">
      <w:pPr>
        <w:spacing w:after="0"/>
        <w:ind w:left="851" w:hanging="131"/>
        <w:rPr>
          <w:rFonts w:ascii="Arial" w:hAnsi="Arial" w:cs="Arial"/>
        </w:rPr>
      </w:pPr>
      <w:proofErr w:type="gramStart"/>
      <w:r w:rsidRPr="00876D41">
        <w:rPr>
          <w:rFonts w:ascii="Arial" w:hAnsi="Arial" w:cs="Arial"/>
        </w:rPr>
        <w:t>or</w:t>
      </w:r>
      <w:proofErr w:type="gramEnd"/>
      <w:r w:rsidRPr="00876D41">
        <w:rPr>
          <w:rFonts w:ascii="Arial" w:hAnsi="Arial" w:cs="Arial"/>
        </w:rPr>
        <w:t xml:space="preserve"> any part of a playing field, or land last used as a playing field </w:t>
      </w:r>
    </w:p>
    <w:p w:rsidR="00876D41" w:rsidRDefault="00876D41" w:rsidP="000876F2">
      <w:pPr>
        <w:spacing w:after="0"/>
        <w:ind w:left="851" w:hanging="131"/>
        <w:rPr>
          <w:rFonts w:ascii="Arial" w:hAnsi="Arial" w:cs="Arial"/>
        </w:rPr>
      </w:pPr>
      <w:proofErr w:type="gramStart"/>
      <w:r w:rsidRPr="00876D41">
        <w:rPr>
          <w:rFonts w:ascii="Arial" w:hAnsi="Arial" w:cs="Arial"/>
        </w:rPr>
        <w:t>in</w:t>
      </w:r>
      <w:proofErr w:type="gramEnd"/>
      <w:r w:rsidRPr="00876D41">
        <w:rPr>
          <w:rFonts w:ascii="Arial" w:hAnsi="Arial" w:cs="Arial"/>
        </w:rPr>
        <w:t xml:space="preserve"> an adopted or draft deposit local plan, unless, </w:t>
      </w:r>
    </w:p>
    <w:p w:rsidR="001F4C94" w:rsidRPr="00876D41" w:rsidRDefault="001F4C94" w:rsidP="001F4C94">
      <w:pPr>
        <w:spacing w:after="0"/>
        <w:ind w:left="851" w:hanging="567"/>
        <w:rPr>
          <w:rFonts w:ascii="Arial" w:hAnsi="Arial" w:cs="Arial"/>
        </w:rPr>
      </w:pPr>
    </w:p>
    <w:p w:rsidR="00876D41" w:rsidRDefault="00876D41" w:rsidP="000876F2">
      <w:pPr>
        <w:numPr>
          <w:ilvl w:val="0"/>
          <w:numId w:val="6"/>
        </w:numPr>
        <w:spacing w:after="0"/>
        <w:ind w:left="851" w:hanging="284"/>
        <w:rPr>
          <w:rFonts w:ascii="Arial" w:hAnsi="Arial" w:cs="Arial"/>
        </w:rPr>
      </w:pPr>
      <w:r w:rsidRPr="00876D41">
        <w:rPr>
          <w:rFonts w:ascii="Arial" w:hAnsi="Arial" w:cs="Arial"/>
        </w:rPr>
        <w:t>The playing fields, lost would be replaced by playing fields of an equivalent or better quality and of equivalent or greater quantity, in a suitable location and subject to equivalent or better management arrangements, prior to the</w:t>
      </w:r>
      <w:r w:rsidR="00C62207">
        <w:rPr>
          <w:rFonts w:ascii="Arial" w:hAnsi="Arial" w:cs="Arial"/>
        </w:rPr>
        <w:t xml:space="preserve"> commencement of development. </w:t>
      </w:r>
    </w:p>
    <w:p w:rsidR="00C62207" w:rsidRDefault="00C62207" w:rsidP="00C62207">
      <w:pPr>
        <w:spacing w:after="0"/>
        <w:ind w:left="851"/>
        <w:rPr>
          <w:rFonts w:ascii="Arial" w:hAnsi="Arial" w:cs="Arial"/>
        </w:rPr>
      </w:pPr>
    </w:p>
    <w:p w:rsidR="00C62207" w:rsidRDefault="001C6B47" w:rsidP="00C62207">
      <w:pPr>
        <w:spacing w:after="0"/>
        <w:ind w:left="851"/>
        <w:rPr>
          <w:rFonts w:ascii="Arial" w:hAnsi="Arial" w:cs="Arial"/>
        </w:rPr>
      </w:pPr>
      <w:proofErr w:type="gramStart"/>
      <w:r>
        <w:rPr>
          <w:rFonts w:ascii="Arial" w:hAnsi="Arial" w:cs="Arial"/>
        </w:rPr>
        <w:t>o</w:t>
      </w:r>
      <w:r w:rsidR="00C62207">
        <w:rPr>
          <w:rFonts w:ascii="Arial" w:hAnsi="Arial" w:cs="Arial"/>
        </w:rPr>
        <w:t>r</w:t>
      </w:r>
      <w:proofErr w:type="gramEnd"/>
      <w:r w:rsidR="00C62207">
        <w:rPr>
          <w:rFonts w:ascii="Arial" w:hAnsi="Arial" w:cs="Arial"/>
        </w:rPr>
        <w:t xml:space="preserve"> </w:t>
      </w:r>
    </w:p>
    <w:p w:rsidR="00C62207" w:rsidRPr="00876D41" w:rsidRDefault="00C62207" w:rsidP="00C62207">
      <w:pPr>
        <w:spacing w:after="0"/>
        <w:ind w:left="851"/>
        <w:rPr>
          <w:rFonts w:ascii="Arial" w:hAnsi="Arial" w:cs="Arial"/>
        </w:rPr>
      </w:pPr>
    </w:p>
    <w:p w:rsidR="00876D41" w:rsidRPr="00876D41" w:rsidRDefault="00876D41" w:rsidP="000876F2">
      <w:pPr>
        <w:numPr>
          <w:ilvl w:val="0"/>
          <w:numId w:val="6"/>
        </w:numPr>
        <w:spacing w:after="0"/>
        <w:ind w:left="851" w:hanging="284"/>
        <w:rPr>
          <w:rFonts w:ascii="Arial" w:hAnsi="Arial" w:cs="Arial"/>
        </w:rPr>
      </w:pPr>
      <w:r w:rsidRPr="00876D41">
        <w:rPr>
          <w:rFonts w:ascii="Arial" w:hAnsi="Arial" w:cs="Arial"/>
        </w:rPr>
        <w:t>An assessment of current and future needs has demonstrated to the satisfaction of Sport England that there is an excess of playing field provision in the catchment, and the site has no special significance to the interests of sport.</w:t>
      </w:r>
    </w:p>
    <w:p w:rsidR="00321BE9" w:rsidRPr="00321BE9" w:rsidRDefault="00321BE9" w:rsidP="0062610C">
      <w:pPr>
        <w:spacing w:after="0"/>
        <w:ind w:left="851" w:hanging="567"/>
        <w:jc w:val="both"/>
        <w:rPr>
          <w:rFonts w:ascii="Arial" w:hAnsi="Arial" w:cs="Arial"/>
        </w:rPr>
      </w:pPr>
    </w:p>
    <w:p w:rsidR="003D3159" w:rsidRPr="00787C5C" w:rsidRDefault="003D3159" w:rsidP="0062610C">
      <w:pPr>
        <w:spacing w:after="0"/>
        <w:ind w:left="851" w:hanging="567"/>
        <w:rPr>
          <w:rFonts w:ascii="Arial" w:eastAsia="Times New Roman" w:hAnsi="Arial" w:cs="Arial"/>
          <w:lang w:eastAsia="en-GB"/>
        </w:rPr>
      </w:pPr>
    </w:p>
    <w:p w:rsidR="00317B98" w:rsidRDefault="00317B98" w:rsidP="0062610C">
      <w:pPr>
        <w:spacing w:after="0"/>
        <w:ind w:left="851" w:hanging="567"/>
        <w:rPr>
          <w:rFonts w:ascii="Arial" w:eastAsia="Times New Roman" w:hAnsi="Arial" w:cs="Arial"/>
          <w:b/>
          <w:lang w:eastAsia="en-GB"/>
        </w:rPr>
      </w:pPr>
    </w:p>
    <w:p w:rsidR="00E634BD" w:rsidRDefault="00E634BD" w:rsidP="00787C5C">
      <w:pPr>
        <w:spacing w:after="0"/>
        <w:rPr>
          <w:rFonts w:ascii="Arial" w:eastAsia="Times New Roman" w:hAnsi="Arial" w:cs="Arial"/>
          <w:b/>
          <w:lang w:eastAsia="en-GB"/>
        </w:rPr>
      </w:pPr>
    </w:p>
    <w:p w:rsidR="00E634BD" w:rsidRDefault="00E634BD" w:rsidP="00787C5C">
      <w:pPr>
        <w:spacing w:after="0"/>
        <w:rPr>
          <w:rFonts w:ascii="Arial" w:eastAsia="Times New Roman" w:hAnsi="Arial" w:cs="Arial"/>
          <w:b/>
          <w:lang w:eastAsia="en-GB"/>
        </w:rPr>
      </w:pPr>
    </w:p>
    <w:p w:rsidR="00876D41" w:rsidRDefault="00876D41" w:rsidP="00787C5C">
      <w:pPr>
        <w:spacing w:after="0"/>
        <w:rPr>
          <w:rFonts w:ascii="Arial" w:eastAsia="Times New Roman" w:hAnsi="Arial" w:cs="Arial"/>
          <w:b/>
          <w:lang w:eastAsia="en-GB"/>
        </w:rPr>
      </w:pPr>
    </w:p>
    <w:p w:rsidR="00876D41" w:rsidRDefault="00876D41" w:rsidP="00787C5C">
      <w:pPr>
        <w:spacing w:after="0"/>
        <w:rPr>
          <w:rFonts w:ascii="Arial" w:eastAsia="Times New Roman" w:hAnsi="Arial" w:cs="Arial"/>
          <w:b/>
          <w:lang w:eastAsia="en-GB"/>
        </w:rPr>
      </w:pPr>
    </w:p>
    <w:p w:rsidR="00876D41" w:rsidRDefault="00876D41" w:rsidP="00787C5C">
      <w:pPr>
        <w:spacing w:after="0"/>
        <w:rPr>
          <w:rFonts w:ascii="Arial" w:eastAsia="Times New Roman" w:hAnsi="Arial" w:cs="Arial"/>
          <w:b/>
          <w:lang w:eastAsia="en-GB"/>
        </w:rPr>
      </w:pPr>
    </w:p>
    <w:p w:rsidR="00E634BD" w:rsidRDefault="00E634BD" w:rsidP="00787C5C">
      <w:pPr>
        <w:spacing w:after="0"/>
        <w:rPr>
          <w:rFonts w:ascii="Arial" w:eastAsia="Times New Roman" w:hAnsi="Arial" w:cs="Arial"/>
          <w:b/>
          <w:lang w:eastAsia="en-GB"/>
        </w:rPr>
      </w:pPr>
    </w:p>
    <w:p w:rsidR="00F3717B" w:rsidRDefault="00F3717B" w:rsidP="00787C5C">
      <w:pPr>
        <w:spacing w:after="0"/>
        <w:rPr>
          <w:rFonts w:ascii="Arial" w:eastAsia="Times New Roman" w:hAnsi="Arial" w:cs="Arial"/>
          <w:b/>
          <w:lang w:eastAsia="en-GB"/>
        </w:rPr>
      </w:pPr>
    </w:p>
    <w:p w:rsidR="00F3717B" w:rsidRDefault="00F3717B" w:rsidP="00787C5C">
      <w:pPr>
        <w:spacing w:after="0"/>
        <w:rPr>
          <w:rFonts w:ascii="Arial" w:eastAsia="Times New Roman" w:hAnsi="Arial" w:cs="Arial"/>
          <w:b/>
          <w:lang w:eastAsia="en-GB"/>
        </w:rPr>
      </w:pPr>
    </w:p>
    <w:p w:rsidR="00F3717B" w:rsidRDefault="00F3717B" w:rsidP="00787C5C">
      <w:pPr>
        <w:spacing w:after="0"/>
        <w:rPr>
          <w:rFonts w:ascii="Arial" w:eastAsia="Times New Roman" w:hAnsi="Arial" w:cs="Arial"/>
          <w:b/>
          <w:lang w:eastAsia="en-GB"/>
        </w:rPr>
      </w:pPr>
    </w:p>
    <w:p w:rsidR="00F3717B" w:rsidRDefault="00F3717B" w:rsidP="00787C5C">
      <w:pPr>
        <w:spacing w:after="0"/>
        <w:rPr>
          <w:rFonts w:ascii="Arial" w:eastAsia="Times New Roman" w:hAnsi="Arial" w:cs="Arial"/>
          <w:b/>
          <w:lang w:eastAsia="en-GB"/>
        </w:rPr>
      </w:pPr>
    </w:p>
    <w:p w:rsidR="00F3717B" w:rsidRDefault="00F3717B" w:rsidP="00787C5C">
      <w:pPr>
        <w:spacing w:after="0"/>
        <w:rPr>
          <w:rFonts w:ascii="Arial" w:eastAsia="Times New Roman" w:hAnsi="Arial" w:cs="Arial"/>
          <w:b/>
          <w:lang w:eastAsia="en-GB"/>
        </w:rPr>
      </w:pPr>
    </w:p>
    <w:p w:rsidR="00F3717B" w:rsidRDefault="00F3717B" w:rsidP="00787C5C">
      <w:pPr>
        <w:spacing w:after="0"/>
        <w:rPr>
          <w:rFonts w:ascii="Arial" w:eastAsia="Times New Roman" w:hAnsi="Arial" w:cs="Arial"/>
          <w:b/>
          <w:lang w:eastAsia="en-GB"/>
        </w:rPr>
      </w:pPr>
    </w:p>
    <w:p w:rsidR="00F3717B" w:rsidRDefault="00F3717B" w:rsidP="00787C5C">
      <w:pPr>
        <w:spacing w:after="0"/>
        <w:rPr>
          <w:rFonts w:ascii="Arial" w:eastAsia="Times New Roman" w:hAnsi="Arial" w:cs="Arial"/>
          <w:b/>
          <w:lang w:eastAsia="en-GB"/>
        </w:rPr>
      </w:pPr>
    </w:p>
    <w:p w:rsidR="00F3717B" w:rsidRDefault="00F3717B" w:rsidP="00787C5C">
      <w:pPr>
        <w:spacing w:after="0"/>
        <w:rPr>
          <w:rFonts w:ascii="Arial" w:eastAsia="Times New Roman" w:hAnsi="Arial" w:cs="Arial"/>
          <w:b/>
          <w:lang w:eastAsia="en-GB"/>
        </w:rPr>
      </w:pPr>
    </w:p>
    <w:p w:rsidR="00F3717B" w:rsidRDefault="00F3717B" w:rsidP="00787C5C">
      <w:pPr>
        <w:spacing w:after="0"/>
        <w:rPr>
          <w:rFonts w:ascii="Arial" w:eastAsia="Times New Roman" w:hAnsi="Arial" w:cs="Arial"/>
          <w:b/>
          <w:lang w:eastAsia="en-GB"/>
        </w:rPr>
      </w:pPr>
    </w:p>
    <w:p w:rsidR="00F3717B" w:rsidRDefault="00F3717B" w:rsidP="00787C5C">
      <w:pPr>
        <w:spacing w:after="0"/>
        <w:rPr>
          <w:rFonts w:ascii="Arial" w:eastAsia="Times New Roman" w:hAnsi="Arial" w:cs="Arial"/>
          <w:b/>
          <w:lang w:eastAsia="en-GB"/>
        </w:rPr>
      </w:pPr>
    </w:p>
    <w:p w:rsidR="00F3717B" w:rsidRDefault="00F3717B" w:rsidP="00787C5C">
      <w:pPr>
        <w:spacing w:after="0"/>
        <w:rPr>
          <w:rFonts w:ascii="Arial" w:eastAsia="Times New Roman" w:hAnsi="Arial" w:cs="Arial"/>
          <w:b/>
          <w:lang w:eastAsia="en-GB"/>
        </w:rPr>
      </w:pPr>
    </w:p>
    <w:p w:rsidR="00F3717B" w:rsidRDefault="00F3717B" w:rsidP="00787C5C">
      <w:pPr>
        <w:spacing w:after="0"/>
        <w:rPr>
          <w:rFonts w:ascii="Arial" w:eastAsia="Times New Roman" w:hAnsi="Arial" w:cs="Arial"/>
          <w:b/>
          <w:lang w:eastAsia="en-GB"/>
        </w:rPr>
      </w:pPr>
    </w:p>
    <w:p w:rsidR="00F3717B" w:rsidRDefault="00F3717B" w:rsidP="00787C5C">
      <w:pPr>
        <w:spacing w:after="0"/>
        <w:rPr>
          <w:rFonts w:ascii="Arial" w:eastAsia="Times New Roman" w:hAnsi="Arial" w:cs="Arial"/>
          <w:b/>
          <w:lang w:eastAsia="en-GB"/>
        </w:rPr>
      </w:pPr>
    </w:p>
    <w:p w:rsidR="00F3717B" w:rsidRDefault="00F3717B" w:rsidP="00787C5C">
      <w:pPr>
        <w:spacing w:after="0"/>
        <w:rPr>
          <w:rFonts w:ascii="Arial" w:eastAsia="Times New Roman" w:hAnsi="Arial" w:cs="Arial"/>
          <w:b/>
          <w:lang w:eastAsia="en-GB"/>
        </w:rPr>
      </w:pPr>
    </w:p>
    <w:p w:rsidR="00F3717B" w:rsidRDefault="00F3717B" w:rsidP="00787C5C">
      <w:pPr>
        <w:spacing w:after="0"/>
        <w:rPr>
          <w:rFonts w:ascii="Arial" w:eastAsia="Times New Roman" w:hAnsi="Arial" w:cs="Arial"/>
          <w:b/>
          <w:lang w:eastAsia="en-GB"/>
        </w:rPr>
      </w:pPr>
    </w:p>
    <w:p w:rsidR="00F3717B" w:rsidRDefault="00F3717B" w:rsidP="00787C5C">
      <w:pPr>
        <w:spacing w:after="0"/>
        <w:rPr>
          <w:rFonts w:ascii="Arial" w:eastAsia="Times New Roman" w:hAnsi="Arial" w:cs="Arial"/>
          <w:b/>
          <w:lang w:eastAsia="en-GB"/>
        </w:rPr>
      </w:pPr>
    </w:p>
    <w:p w:rsidR="00F3717B" w:rsidRDefault="00F3717B" w:rsidP="00787C5C">
      <w:pPr>
        <w:spacing w:after="0"/>
        <w:rPr>
          <w:rFonts w:ascii="Arial" w:eastAsia="Times New Roman" w:hAnsi="Arial" w:cs="Arial"/>
          <w:b/>
          <w:lang w:eastAsia="en-GB"/>
        </w:rPr>
      </w:pPr>
    </w:p>
    <w:p w:rsidR="00F3717B" w:rsidRDefault="00F3717B" w:rsidP="00787C5C">
      <w:pPr>
        <w:spacing w:after="0"/>
        <w:rPr>
          <w:rFonts w:ascii="Arial" w:eastAsia="Times New Roman" w:hAnsi="Arial" w:cs="Arial"/>
          <w:b/>
          <w:lang w:eastAsia="en-GB"/>
        </w:rPr>
      </w:pPr>
    </w:p>
    <w:p w:rsidR="007730AF" w:rsidRDefault="007730AF" w:rsidP="00787C5C">
      <w:pPr>
        <w:spacing w:after="0"/>
        <w:rPr>
          <w:rFonts w:ascii="Arial" w:eastAsia="Times New Roman" w:hAnsi="Arial" w:cs="Arial"/>
          <w:b/>
          <w:lang w:eastAsia="en-GB"/>
        </w:rPr>
      </w:pPr>
    </w:p>
    <w:p w:rsidR="007730AF" w:rsidRDefault="007730AF" w:rsidP="00787C5C">
      <w:pPr>
        <w:spacing w:after="0"/>
        <w:rPr>
          <w:rFonts w:ascii="Arial" w:eastAsia="Times New Roman" w:hAnsi="Arial" w:cs="Arial"/>
          <w:b/>
          <w:lang w:eastAsia="en-GB"/>
        </w:rPr>
      </w:pPr>
    </w:p>
    <w:p w:rsidR="007730AF" w:rsidRDefault="007730AF" w:rsidP="00787C5C">
      <w:pPr>
        <w:spacing w:after="0"/>
        <w:rPr>
          <w:rFonts w:ascii="Arial" w:eastAsia="Times New Roman" w:hAnsi="Arial" w:cs="Arial"/>
          <w:b/>
          <w:lang w:eastAsia="en-GB"/>
        </w:rPr>
      </w:pPr>
    </w:p>
    <w:p w:rsidR="007730AF" w:rsidRDefault="007730AF" w:rsidP="00787C5C">
      <w:pPr>
        <w:spacing w:after="0"/>
        <w:rPr>
          <w:rFonts w:ascii="Arial" w:eastAsia="Times New Roman" w:hAnsi="Arial" w:cs="Arial"/>
          <w:b/>
          <w:lang w:eastAsia="en-GB"/>
        </w:rPr>
      </w:pPr>
    </w:p>
    <w:p w:rsidR="007730AF" w:rsidRDefault="007730AF" w:rsidP="00787C5C">
      <w:pPr>
        <w:spacing w:after="0"/>
        <w:rPr>
          <w:rFonts w:ascii="Arial" w:eastAsia="Times New Roman" w:hAnsi="Arial" w:cs="Arial"/>
          <w:b/>
          <w:lang w:eastAsia="en-GB"/>
        </w:rPr>
      </w:pPr>
    </w:p>
    <w:p w:rsidR="00244E19" w:rsidRPr="00B663BE" w:rsidRDefault="00317B98" w:rsidP="00787C5C">
      <w:pPr>
        <w:spacing w:after="0"/>
        <w:rPr>
          <w:rFonts w:ascii="Arial" w:eastAsia="Times New Roman" w:hAnsi="Arial" w:cs="Arial"/>
          <w:b/>
          <w:lang w:eastAsia="en-GB"/>
        </w:rPr>
      </w:pPr>
      <w:r>
        <w:rPr>
          <w:rFonts w:ascii="Arial" w:eastAsia="Times New Roman" w:hAnsi="Arial" w:cs="Arial"/>
          <w:b/>
          <w:lang w:eastAsia="en-GB"/>
        </w:rPr>
        <w:lastRenderedPageBreak/>
        <w:t xml:space="preserve">SECTION </w:t>
      </w:r>
      <w:proofErr w:type="gramStart"/>
      <w:r>
        <w:rPr>
          <w:rFonts w:ascii="Arial" w:eastAsia="Times New Roman" w:hAnsi="Arial" w:cs="Arial"/>
          <w:b/>
          <w:lang w:eastAsia="en-GB"/>
        </w:rPr>
        <w:t xml:space="preserve">4  </w:t>
      </w:r>
      <w:r w:rsidR="00AE480E">
        <w:rPr>
          <w:rFonts w:ascii="Arial" w:eastAsia="Times New Roman" w:hAnsi="Arial" w:cs="Arial"/>
          <w:b/>
          <w:lang w:eastAsia="en-GB"/>
        </w:rPr>
        <w:t xml:space="preserve"> </w:t>
      </w:r>
      <w:r w:rsidRPr="00B663BE">
        <w:rPr>
          <w:rFonts w:ascii="Arial" w:eastAsia="Times New Roman" w:hAnsi="Arial" w:cs="Arial"/>
          <w:b/>
          <w:lang w:eastAsia="en-GB"/>
        </w:rPr>
        <w:t>RELEVANT PLANNING HISTORY</w:t>
      </w:r>
      <w:proofErr w:type="gramEnd"/>
      <w:r w:rsidRPr="00B663BE">
        <w:rPr>
          <w:rFonts w:ascii="Arial" w:eastAsia="Times New Roman" w:hAnsi="Arial" w:cs="Arial"/>
          <w:b/>
          <w:lang w:eastAsia="en-GB"/>
        </w:rPr>
        <w:t xml:space="preserve"> </w:t>
      </w:r>
    </w:p>
    <w:p w:rsidR="00C62207" w:rsidRDefault="00C62207" w:rsidP="00787C5C">
      <w:pPr>
        <w:spacing w:after="0"/>
        <w:rPr>
          <w:rFonts w:ascii="Arial" w:eastAsia="Times New Roman" w:hAnsi="Arial" w:cs="Arial"/>
          <w:u w:val="single"/>
          <w:lang w:eastAsia="en-GB"/>
        </w:rPr>
      </w:pPr>
    </w:p>
    <w:p w:rsidR="00317B98" w:rsidRPr="00317B98" w:rsidRDefault="00317B98" w:rsidP="00787C5C">
      <w:pPr>
        <w:spacing w:after="0"/>
        <w:rPr>
          <w:rFonts w:ascii="Arial" w:eastAsia="Times New Roman" w:hAnsi="Arial" w:cs="Arial"/>
          <w:lang w:eastAsia="en-GB"/>
        </w:rPr>
      </w:pPr>
      <w:proofErr w:type="gramStart"/>
      <w:r w:rsidRPr="00317B98">
        <w:rPr>
          <w:rFonts w:ascii="Arial" w:eastAsia="Times New Roman" w:hAnsi="Arial" w:cs="Arial"/>
          <w:lang w:eastAsia="en-GB"/>
        </w:rPr>
        <w:t xml:space="preserve">4.1 </w:t>
      </w:r>
      <w:r w:rsidR="00E634BD">
        <w:rPr>
          <w:rFonts w:ascii="Arial" w:eastAsia="Times New Roman" w:hAnsi="Arial" w:cs="Arial"/>
          <w:lang w:eastAsia="en-GB"/>
        </w:rPr>
        <w:t xml:space="preserve"> </w:t>
      </w:r>
      <w:r w:rsidR="00FD4FC2" w:rsidRPr="00E634BD">
        <w:rPr>
          <w:rFonts w:ascii="Arial" w:eastAsia="Times New Roman" w:hAnsi="Arial" w:cs="Arial"/>
          <w:u w:val="single"/>
          <w:lang w:eastAsia="en-GB"/>
        </w:rPr>
        <w:t>Carrington</w:t>
      </w:r>
      <w:proofErr w:type="gramEnd"/>
      <w:r w:rsidR="00FD4FC2" w:rsidRPr="00E634BD">
        <w:rPr>
          <w:rFonts w:ascii="Arial" w:eastAsia="Times New Roman" w:hAnsi="Arial" w:cs="Arial"/>
          <w:u w:val="single"/>
          <w:lang w:eastAsia="en-GB"/>
        </w:rPr>
        <w:t xml:space="preserve"> Avenue</w:t>
      </w:r>
      <w:r w:rsidR="00FD4FC2" w:rsidRPr="00317B98">
        <w:rPr>
          <w:rFonts w:ascii="Arial" w:eastAsia="Times New Roman" w:hAnsi="Arial" w:cs="Arial"/>
          <w:lang w:eastAsia="en-GB"/>
        </w:rPr>
        <w:t xml:space="preserve"> </w:t>
      </w:r>
    </w:p>
    <w:p w:rsidR="00244E19" w:rsidRPr="00787C5C" w:rsidRDefault="00154638" w:rsidP="00E634BD">
      <w:pPr>
        <w:spacing w:after="0"/>
        <w:ind w:left="426" w:hanging="426"/>
        <w:rPr>
          <w:rFonts w:ascii="Arial" w:eastAsia="Times New Roman" w:hAnsi="Arial" w:cs="Arial"/>
          <w:lang w:eastAsia="en-GB"/>
        </w:rPr>
      </w:pPr>
      <w:r w:rsidRPr="00787C5C">
        <w:rPr>
          <w:rFonts w:ascii="Arial" w:eastAsia="Times New Roman" w:hAnsi="Arial" w:cs="Arial"/>
          <w:lang w:eastAsia="en-GB"/>
        </w:rPr>
        <w:t xml:space="preserve">B/97/0884/BA </w:t>
      </w:r>
      <w:r w:rsidR="00B663BE">
        <w:rPr>
          <w:rFonts w:ascii="Arial" w:eastAsia="Times New Roman" w:hAnsi="Arial" w:cs="Arial"/>
          <w:lang w:eastAsia="en-GB"/>
        </w:rPr>
        <w:t xml:space="preserve">Permission for </w:t>
      </w:r>
      <w:r w:rsidR="00244E19" w:rsidRPr="00787C5C">
        <w:rPr>
          <w:rFonts w:ascii="Arial" w:eastAsia="Times New Roman" w:hAnsi="Arial" w:cs="Arial"/>
          <w:lang w:eastAsia="en-GB"/>
        </w:rPr>
        <w:t>new fencing around the</w:t>
      </w:r>
      <w:r w:rsidR="001C6B47">
        <w:rPr>
          <w:rFonts w:ascii="Arial" w:eastAsia="Times New Roman" w:hAnsi="Arial" w:cs="Arial"/>
          <w:lang w:eastAsia="en-GB"/>
        </w:rPr>
        <w:t xml:space="preserve"> Carrington Fields</w:t>
      </w:r>
      <w:r w:rsidR="00244E19" w:rsidRPr="00787C5C">
        <w:rPr>
          <w:rFonts w:ascii="Arial" w:eastAsia="Times New Roman" w:hAnsi="Arial" w:cs="Arial"/>
          <w:lang w:eastAsia="en-GB"/>
        </w:rPr>
        <w:t xml:space="preserve"> </w:t>
      </w:r>
      <w:r w:rsidR="00DF400D" w:rsidRPr="00787C5C">
        <w:rPr>
          <w:rFonts w:ascii="Arial" w:eastAsia="Times New Roman" w:hAnsi="Arial" w:cs="Arial"/>
          <w:lang w:eastAsia="en-GB"/>
        </w:rPr>
        <w:t>in 18.09 1997</w:t>
      </w:r>
    </w:p>
    <w:p w:rsidR="00154638" w:rsidRDefault="00154638" w:rsidP="00E634BD">
      <w:pPr>
        <w:spacing w:after="0"/>
        <w:ind w:left="426" w:hanging="426"/>
        <w:rPr>
          <w:rFonts w:ascii="Arial" w:eastAsia="Times New Roman" w:hAnsi="Arial" w:cs="Arial"/>
          <w:lang w:eastAsia="en-GB"/>
        </w:rPr>
      </w:pPr>
    </w:p>
    <w:p w:rsidR="00B663BE" w:rsidRDefault="00317B98" w:rsidP="00E634BD">
      <w:pPr>
        <w:spacing w:after="0"/>
        <w:ind w:left="426" w:hanging="426"/>
        <w:rPr>
          <w:rFonts w:ascii="Arial" w:eastAsia="Times New Roman" w:hAnsi="Arial" w:cs="Arial"/>
          <w:lang w:eastAsia="en-GB"/>
        </w:rPr>
      </w:pPr>
      <w:proofErr w:type="gramStart"/>
      <w:r>
        <w:rPr>
          <w:rFonts w:ascii="Arial" w:eastAsia="Times New Roman" w:hAnsi="Arial" w:cs="Arial"/>
          <w:lang w:eastAsia="en-GB"/>
        </w:rPr>
        <w:t xml:space="preserve">4.2 </w:t>
      </w:r>
      <w:r w:rsidR="00E634BD">
        <w:rPr>
          <w:rFonts w:ascii="Arial" w:eastAsia="Times New Roman" w:hAnsi="Arial" w:cs="Arial"/>
          <w:lang w:eastAsia="en-GB"/>
        </w:rPr>
        <w:t xml:space="preserve"> </w:t>
      </w:r>
      <w:r w:rsidR="00FD4FC2" w:rsidRPr="00E634BD">
        <w:rPr>
          <w:rFonts w:ascii="Arial" w:eastAsia="Times New Roman" w:hAnsi="Arial" w:cs="Arial"/>
          <w:u w:val="single"/>
          <w:lang w:eastAsia="en-GB"/>
        </w:rPr>
        <w:t>Honeywell</w:t>
      </w:r>
      <w:proofErr w:type="gramEnd"/>
      <w:r w:rsidR="00FD4FC2" w:rsidRPr="00E634BD">
        <w:rPr>
          <w:rFonts w:ascii="Arial" w:eastAsia="Times New Roman" w:hAnsi="Arial" w:cs="Arial"/>
          <w:u w:val="single"/>
          <w:lang w:eastAsia="en-GB"/>
        </w:rPr>
        <w:t xml:space="preserve"> Campus</w:t>
      </w:r>
      <w:r w:rsidR="00FD4FC2">
        <w:rPr>
          <w:rFonts w:ascii="Arial" w:eastAsia="Times New Roman" w:hAnsi="Arial" w:cs="Arial"/>
          <w:lang w:eastAsia="en-GB"/>
        </w:rPr>
        <w:t xml:space="preserve"> </w:t>
      </w:r>
    </w:p>
    <w:p w:rsidR="00B663BE" w:rsidRPr="00B663BE" w:rsidRDefault="00B663BE" w:rsidP="00E634BD">
      <w:pPr>
        <w:spacing w:after="0"/>
        <w:ind w:left="426"/>
        <w:rPr>
          <w:rFonts w:ascii="Arial" w:eastAsia="Times New Roman" w:hAnsi="Arial" w:cs="Arial"/>
          <w:lang w:eastAsia="en-GB"/>
        </w:rPr>
      </w:pPr>
      <w:r>
        <w:rPr>
          <w:rFonts w:ascii="Arial" w:eastAsia="Times New Roman" w:hAnsi="Arial" w:cs="Arial"/>
          <w:bCs/>
          <w:kern w:val="36"/>
          <w:lang w:eastAsia="en-GB"/>
        </w:rPr>
        <w:t xml:space="preserve">2005/1507 </w:t>
      </w:r>
      <w:proofErr w:type="gramStart"/>
      <w:r>
        <w:rPr>
          <w:rFonts w:ascii="Arial" w:eastAsia="Times New Roman" w:hAnsi="Arial" w:cs="Arial"/>
          <w:bCs/>
          <w:kern w:val="36"/>
          <w:lang w:eastAsia="en-GB"/>
        </w:rPr>
        <w:t>M</w:t>
      </w:r>
      <w:r w:rsidRPr="00B663BE">
        <w:rPr>
          <w:rFonts w:ascii="Arial" w:eastAsia="Times New Roman" w:hAnsi="Arial" w:cs="Arial"/>
          <w:bCs/>
          <w:kern w:val="36"/>
          <w:lang w:eastAsia="en-GB"/>
        </w:rPr>
        <w:t>ixed</w:t>
      </w:r>
      <w:proofErr w:type="gramEnd"/>
      <w:r w:rsidRPr="00B663BE">
        <w:rPr>
          <w:rFonts w:ascii="Arial" w:eastAsia="Times New Roman" w:hAnsi="Arial" w:cs="Arial"/>
          <w:bCs/>
          <w:kern w:val="36"/>
          <w:lang w:eastAsia="en-GB"/>
        </w:rPr>
        <w:t xml:space="preserve"> use development of residen</w:t>
      </w:r>
      <w:r>
        <w:rPr>
          <w:rFonts w:ascii="Arial" w:eastAsia="Times New Roman" w:hAnsi="Arial" w:cs="Arial"/>
          <w:bCs/>
          <w:kern w:val="36"/>
          <w:lang w:eastAsia="en-GB"/>
        </w:rPr>
        <w:t>tial, offices and relocation of C</w:t>
      </w:r>
      <w:r w:rsidRPr="00B663BE">
        <w:rPr>
          <w:rFonts w:ascii="Arial" w:eastAsia="Times New Roman" w:hAnsi="Arial" w:cs="Arial"/>
          <w:bCs/>
          <w:kern w:val="36"/>
          <w:lang w:eastAsia="en-GB"/>
        </w:rPr>
        <w:t>ollege</w:t>
      </w:r>
      <w:r>
        <w:rPr>
          <w:rFonts w:ascii="Arial" w:eastAsia="Times New Roman" w:hAnsi="Arial" w:cs="Arial"/>
          <w:bCs/>
          <w:kern w:val="36"/>
          <w:lang w:eastAsia="en-GB"/>
        </w:rPr>
        <w:t xml:space="preserve"> sports hall and tennis courts. This application specifically included </w:t>
      </w:r>
      <w:proofErr w:type="gramStart"/>
      <w:r>
        <w:rPr>
          <w:rFonts w:ascii="Arial" w:eastAsia="Times New Roman" w:hAnsi="Arial" w:cs="Arial"/>
          <w:bCs/>
          <w:kern w:val="36"/>
          <w:lang w:eastAsia="en-GB"/>
        </w:rPr>
        <w:t xml:space="preserve">the </w:t>
      </w:r>
      <w:r w:rsidRPr="00B663BE">
        <w:rPr>
          <w:rFonts w:ascii="Arial" w:eastAsia="Times New Roman" w:hAnsi="Arial" w:cs="Arial"/>
          <w:bCs/>
          <w:kern w:val="36"/>
          <w:lang w:eastAsia="en-GB"/>
        </w:rPr>
        <w:t xml:space="preserve"> Construction</w:t>
      </w:r>
      <w:proofErr w:type="gramEnd"/>
      <w:r w:rsidRPr="00B663BE">
        <w:rPr>
          <w:rFonts w:ascii="Arial" w:eastAsia="Times New Roman" w:hAnsi="Arial" w:cs="Arial"/>
          <w:bCs/>
          <w:kern w:val="36"/>
          <w:lang w:eastAsia="en-GB"/>
        </w:rPr>
        <w:t xml:space="preserve"> of a new sports hall and outdoor sports facilities</w:t>
      </w:r>
    </w:p>
    <w:p w:rsidR="00FD4FC2" w:rsidRPr="00787C5C" w:rsidRDefault="00FD4FC2" w:rsidP="00E634BD">
      <w:pPr>
        <w:spacing w:before="100" w:beforeAutospacing="1" w:after="0"/>
        <w:ind w:left="426"/>
        <w:outlineLvl w:val="0"/>
        <w:rPr>
          <w:rFonts w:ascii="Arial" w:hAnsi="Arial" w:cs="Arial"/>
        </w:rPr>
      </w:pPr>
      <w:r w:rsidRPr="00FD4FC2">
        <w:rPr>
          <w:rFonts w:ascii="Arial" w:eastAsia="Times New Roman" w:hAnsi="Arial" w:cs="Arial"/>
          <w:bCs/>
          <w:kern w:val="36"/>
          <w:lang w:eastAsia="en-GB"/>
        </w:rPr>
        <w:t>2009/0609</w:t>
      </w:r>
      <w:r w:rsidRPr="00787C5C">
        <w:rPr>
          <w:rFonts w:ascii="Arial" w:eastAsia="Times New Roman" w:hAnsi="Arial" w:cs="Arial"/>
          <w:b/>
          <w:bCs/>
          <w:kern w:val="36"/>
          <w:lang w:eastAsia="en-GB"/>
        </w:rPr>
        <w:t xml:space="preserve"> </w:t>
      </w:r>
      <w:r w:rsidRPr="00787C5C">
        <w:rPr>
          <w:rFonts w:ascii="Arial" w:hAnsi="Arial" w:cs="Arial"/>
        </w:rPr>
        <w:t>Mixed use development of Residential, Offices and relocation of College Sports Hall and Tennis Courts (Reserved Matters)  Approved Subject to Legal Agreement  14-03-2012</w:t>
      </w:r>
    </w:p>
    <w:p w:rsidR="00FD4FC2" w:rsidRDefault="00FD4FC2" w:rsidP="00E634BD">
      <w:pPr>
        <w:spacing w:after="0"/>
        <w:ind w:left="426" w:hanging="426"/>
        <w:rPr>
          <w:rFonts w:ascii="Arial" w:eastAsia="Times New Roman" w:hAnsi="Arial" w:cs="Arial"/>
          <w:lang w:eastAsia="en-GB"/>
        </w:rPr>
      </w:pPr>
    </w:p>
    <w:p w:rsidR="00FD4FC2" w:rsidRDefault="00FD4FC2" w:rsidP="00E634BD">
      <w:pPr>
        <w:spacing w:after="0"/>
        <w:ind w:left="426"/>
        <w:rPr>
          <w:rFonts w:ascii="Arial" w:eastAsia="Times New Roman" w:hAnsi="Arial" w:cs="Arial"/>
          <w:lang w:eastAsia="en-GB"/>
        </w:rPr>
      </w:pPr>
      <w:r w:rsidRPr="00FD4FC2">
        <w:rPr>
          <w:rFonts w:ascii="Arial" w:eastAsia="Times New Roman" w:hAnsi="Arial" w:cs="Arial"/>
          <w:lang w:eastAsia="en-GB"/>
        </w:rPr>
        <w:t>2010/1464</w:t>
      </w:r>
      <w:r>
        <w:rPr>
          <w:rFonts w:ascii="Arial" w:eastAsia="Times New Roman" w:hAnsi="Arial" w:cs="Arial"/>
          <w:lang w:eastAsia="en-GB"/>
        </w:rPr>
        <w:t xml:space="preserve"> </w:t>
      </w:r>
      <w:r w:rsidRPr="00FD4FC2">
        <w:rPr>
          <w:rFonts w:ascii="Arial" w:eastAsia="Times New Roman" w:hAnsi="Arial" w:cs="Arial"/>
          <w:lang w:eastAsia="en-GB"/>
        </w:rPr>
        <w:t>Erection of two storey extension to Sports Centre Learning facility to create additional storage with classrooms and ancillary facilities above</w:t>
      </w:r>
      <w:r>
        <w:rPr>
          <w:rFonts w:ascii="Arial" w:eastAsia="Times New Roman" w:hAnsi="Arial" w:cs="Arial"/>
          <w:lang w:eastAsia="en-GB"/>
        </w:rPr>
        <w:t xml:space="preserve"> </w:t>
      </w:r>
      <w:r w:rsidRPr="00FD4FC2">
        <w:rPr>
          <w:rFonts w:ascii="Arial" w:eastAsia="Times New Roman" w:hAnsi="Arial" w:cs="Arial"/>
          <w:lang w:eastAsia="en-GB"/>
        </w:rPr>
        <w:t xml:space="preserve">Approve with </w:t>
      </w:r>
      <w:proofErr w:type="gramStart"/>
      <w:r w:rsidRPr="00FD4FC2">
        <w:rPr>
          <w:rFonts w:ascii="Arial" w:eastAsia="Times New Roman" w:hAnsi="Arial" w:cs="Arial"/>
          <w:lang w:eastAsia="en-GB"/>
        </w:rPr>
        <w:t>Conditions  10</w:t>
      </w:r>
      <w:proofErr w:type="gramEnd"/>
      <w:r w:rsidRPr="00FD4FC2">
        <w:rPr>
          <w:rFonts w:ascii="Arial" w:eastAsia="Times New Roman" w:hAnsi="Arial" w:cs="Arial"/>
          <w:lang w:eastAsia="en-GB"/>
        </w:rPr>
        <w:t>-02-2011</w:t>
      </w:r>
    </w:p>
    <w:p w:rsidR="00FD4FC2" w:rsidRPr="00787C5C" w:rsidRDefault="00FD4FC2" w:rsidP="00E634BD">
      <w:pPr>
        <w:spacing w:before="100" w:beforeAutospacing="1" w:after="0"/>
        <w:ind w:left="426"/>
        <w:outlineLvl w:val="0"/>
        <w:rPr>
          <w:rFonts w:ascii="Arial" w:hAnsi="Arial" w:cs="Arial"/>
        </w:rPr>
      </w:pPr>
      <w:r w:rsidRPr="00787C5C">
        <w:rPr>
          <w:rFonts w:ascii="Arial" w:eastAsia="Times New Roman" w:hAnsi="Arial" w:cs="Arial"/>
          <w:bCs/>
          <w:kern w:val="36"/>
          <w:lang w:eastAsia="en-GB"/>
        </w:rPr>
        <w:t xml:space="preserve">2013/0129 </w:t>
      </w:r>
      <w:r w:rsidRPr="00787C5C">
        <w:rPr>
          <w:rFonts w:ascii="Arial" w:hAnsi="Arial" w:cs="Arial"/>
        </w:rPr>
        <w:t xml:space="preserve">Refurbishment and extension to existing </w:t>
      </w:r>
      <w:r w:rsidR="00093788">
        <w:rPr>
          <w:rFonts w:ascii="Arial" w:hAnsi="Arial" w:cs="Arial"/>
        </w:rPr>
        <w:t xml:space="preserve">theatre to provide </w:t>
      </w:r>
      <w:r w:rsidRPr="00787C5C">
        <w:rPr>
          <w:rFonts w:ascii="Arial" w:hAnsi="Arial" w:cs="Arial"/>
        </w:rPr>
        <w:t xml:space="preserve">sports hall </w:t>
      </w:r>
      <w:r w:rsidR="00093788">
        <w:rPr>
          <w:rFonts w:ascii="Arial" w:hAnsi="Arial" w:cs="Arial"/>
        </w:rPr>
        <w:t xml:space="preserve">with </w:t>
      </w:r>
      <w:r w:rsidRPr="00787C5C">
        <w:rPr>
          <w:rFonts w:ascii="Arial" w:hAnsi="Arial" w:cs="Arial"/>
        </w:rPr>
        <w:t xml:space="preserve">fitness studio, gym and </w:t>
      </w:r>
      <w:proofErr w:type="gramStart"/>
      <w:r w:rsidRPr="00787C5C">
        <w:rPr>
          <w:rFonts w:ascii="Arial" w:hAnsi="Arial" w:cs="Arial"/>
        </w:rPr>
        <w:t>lounge  Approve</w:t>
      </w:r>
      <w:r w:rsidR="002704CE">
        <w:rPr>
          <w:rFonts w:ascii="Arial" w:hAnsi="Arial" w:cs="Arial"/>
        </w:rPr>
        <w:t>d</w:t>
      </w:r>
      <w:proofErr w:type="gramEnd"/>
      <w:r w:rsidRPr="00787C5C">
        <w:rPr>
          <w:rFonts w:ascii="Arial" w:hAnsi="Arial" w:cs="Arial"/>
        </w:rPr>
        <w:t xml:space="preserve"> with Conditions  27-06-2013</w:t>
      </w:r>
    </w:p>
    <w:p w:rsidR="00B663BE" w:rsidRDefault="00B663BE" w:rsidP="00E634BD">
      <w:pPr>
        <w:spacing w:after="0"/>
        <w:ind w:left="426" w:hanging="426"/>
        <w:rPr>
          <w:rFonts w:ascii="Arial" w:eastAsia="Times New Roman" w:hAnsi="Arial" w:cs="Arial"/>
          <w:lang w:eastAsia="en-GB"/>
        </w:rPr>
      </w:pPr>
    </w:p>
    <w:p w:rsidR="00317B98" w:rsidRDefault="00317B98" w:rsidP="00E634BD">
      <w:pPr>
        <w:spacing w:after="0"/>
        <w:ind w:left="426" w:hanging="426"/>
        <w:rPr>
          <w:rFonts w:ascii="Arial" w:hAnsi="Arial" w:cs="Arial"/>
        </w:rPr>
      </w:pPr>
    </w:p>
    <w:p w:rsidR="00FD4FC2" w:rsidRDefault="00317B98" w:rsidP="00E634BD">
      <w:pPr>
        <w:spacing w:after="0"/>
        <w:ind w:left="426" w:hanging="426"/>
        <w:rPr>
          <w:rFonts w:ascii="Arial" w:hAnsi="Arial" w:cs="Arial"/>
        </w:rPr>
      </w:pPr>
      <w:proofErr w:type="gramStart"/>
      <w:r>
        <w:rPr>
          <w:rFonts w:ascii="Arial" w:hAnsi="Arial" w:cs="Arial"/>
        </w:rPr>
        <w:t xml:space="preserve">4.3 </w:t>
      </w:r>
      <w:r w:rsidR="00F7754C">
        <w:rPr>
          <w:rFonts w:ascii="Arial" w:hAnsi="Arial" w:cs="Arial"/>
        </w:rPr>
        <w:t xml:space="preserve"> </w:t>
      </w:r>
      <w:r w:rsidR="00FD4FC2" w:rsidRPr="00E634BD">
        <w:rPr>
          <w:rFonts w:ascii="Arial" w:hAnsi="Arial" w:cs="Arial"/>
          <w:u w:val="single"/>
        </w:rPr>
        <w:t>The</w:t>
      </w:r>
      <w:proofErr w:type="gramEnd"/>
      <w:r w:rsidR="00FD4FC2" w:rsidRPr="00E634BD">
        <w:rPr>
          <w:rFonts w:ascii="Arial" w:hAnsi="Arial" w:cs="Arial"/>
          <w:u w:val="single"/>
        </w:rPr>
        <w:t xml:space="preserve"> Fleets</w:t>
      </w:r>
      <w:r w:rsidR="00FD4FC2">
        <w:rPr>
          <w:rFonts w:ascii="Arial" w:hAnsi="Arial" w:cs="Arial"/>
        </w:rPr>
        <w:t xml:space="preserve"> </w:t>
      </w:r>
    </w:p>
    <w:p w:rsidR="00857350" w:rsidRPr="00787C5C" w:rsidRDefault="00857350" w:rsidP="00E634BD">
      <w:pPr>
        <w:spacing w:after="0"/>
        <w:ind w:left="426"/>
        <w:rPr>
          <w:rFonts w:ascii="Arial" w:eastAsia="Times New Roman" w:hAnsi="Arial" w:cs="Arial"/>
          <w:lang w:eastAsia="en-GB"/>
        </w:rPr>
      </w:pPr>
      <w:r w:rsidRPr="00787C5C">
        <w:rPr>
          <w:rFonts w:ascii="Arial" w:hAnsi="Arial" w:cs="Arial"/>
        </w:rPr>
        <w:t xml:space="preserve">2012/0330 </w:t>
      </w:r>
      <w:r w:rsidR="003F2B73" w:rsidRPr="00787C5C">
        <w:rPr>
          <w:rFonts w:ascii="Arial" w:hAnsi="Arial" w:cs="Arial"/>
        </w:rPr>
        <w:t>Change of use from drinking establishment (A4) to non-residential institution (D1), internal alterations &amp; alterations to elevations approved 08-05-2012</w:t>
      </w:r>
    </w:p>
    <w:p w:rsidR="00A0557A" w:rsidRDefault="00A0557A" w:rsidP="00E634BD">
      <w:pPr>
        <w:spacing w:after="0"/>
        <w:ind w:left="426" w:hanging="426"/>
        <w:rPr>
          <w:rFonts w:ascii="Arial" w:eastAsia="Times New Roman" w:hAnsi="Arial" w:cs="Arial"/>
          <w:lang w:eastAsia="en-GB"/>
        </w:rPr>
      </w:pPr>
    </w:p>
    <w:p w:rsidR="00E634BD" w:rsidRDefault="00E634BD" w:rsidP="00E634BD">
      <w:pPr>
        <w:spacing w:after="0"/>
        <w:ind w:left="426" w:hanging="426"/>
        <w:rPr>
          <w:rFonts w:ascii="Arial" w:eastAsia="Times New Roman" w:hAnsi="Arial" w:cs="Arial"/>
          <w:lang w:eastAsia="en-GB"/>
        </w:rPr>
      </w:pPr>
    </w:p>
    <w:p w:rsidR="00E634BD" w:rsidRDefault="00E634BD" w:rsidP="00E634BD">
      <w:pPr>
        <w:spacing w:after="0"/>
        <w:ind w:left="426" w:hanging="426"/>
        <w:rPr>
          <w:rFonts w:ascii="Arial" w:eastAsia="Times New Roman" w:hAnsi="Arial" w:cs="Arial"/>
          <w:lang w:eastAsia="en-GB"/>
        </w:rPr>
      </w:pPr>
    </w:p>
    <w:p w:rsidR="00E634BD" w:rsidRDefault="00E634BD" w:rsidP="00E634BD">
      <w:pPr>
        <w:spacing w:after="0"/>
        <w:ind w:left="426" w:hanging="426"/>
        <w:rPr>
          <w:rFonts w:ascii="Arial" w:eastAsia="Times New Roman" w:hAnsi="Arial" w:cs="Arial"/>
          <w:lang w:eastAsia="en-GB"/>
        </w:rPr>
      </w:pPr>
    </w:p>
    <w:p w:rsidR="00E634BD" w:rsidRDefault="00E634BD" w:rsidP="00E634BD">
      <w:pPr>
        <w:spacing w:after="0"/>
        <w:ind w:left="426" w:hanging="426"/>
        <w:rPr>
          <w:rFonts w:ascii="Arial" w:eastAsia="Times New Roman" w:hAnsi="Arial" w:cs="Arial"/>
          <w:lang w:eastAsia="en-GB"/>
        </w:rPr>
      </w:pPr>
    </w:p>
    <w:p w:rsidR="00E634BD" w:rsidRDefault="00E634BD" w:rsidP="00E634BD">
      <w:pPr>
        <w:spacing w:after="0"/>
        <w:ind w:left="426" w:hanging="426"/>
        <w:rPr>
          <w:rFonts w:ascii="Arial" w:eastAsia="Times New Roman" w:hAnsi="Arial" w:cs="Arial"/>
          <w:lang w:eastAsia="en-GB"/>
        </w:rPr>
      </w:pPr>
    </w:p>
    <w:p w:rsidR="00E634BD" w:rsidRDefault="00E634BD" w:rsidP="00E634BD">
      <w:pPr>
        <w:spacing w:after="0"/>
        <w:ind w:left="426" w:hanging="426"/>
        <w:rPr>
          <w:rFonts w:ascii="Arial" w:eastAsia="Times New Roman" w:hAnsi="Arial" w:cs="Arial"/>
          <w:lang w:eastAsia="en-GB"/>
        </w:rPr>
      </w:pPr>
    </w:p>
    <w:p w:rsidR="00E634BD" w:rsidRDefault="00E634BD" w:rsidP="00E634BD">
      <w:pPr>
        <w:spacing w:after="0"/>
        <w:ind w:left="426" w:hanging="426"/>
        <w:rPr>
          <w:rFonts w:ascii="Arial" w:eastAsia="Times New Roman" w:hAnsi="Arial" w:cs="Arial"/>
          <w:lang w:eastAsia="en-GB"/>
        </w:rPr>
      </w:pPr>
    </w:p>
    <w:p w:rsidR="00E634BD" w:rsidRDefault="00E634BD" w:rsidP="00E634BD">
      <w:pPr>
        <w:spacing w:after="0"/>
        <w:ind w:left="426" w:hanging="426"/>
        <w:rPr>
          <w:rFonts w:ascii="Arial" w:eastAsia="Times New Roman" w:hAnsi="Arial" w:cs="Arial"/>
          <w:lang w:eastAsia="en-GB"/>
        </w:rPr>
      </w:pPr>
    </w:p>
    <w:p w:rsidR="00E634BD" w:rsidRDefault="00E634BD" w:rsidP="00E634BD">
      <w:pPr>
        <w:spacing w:after="0"/>
        <w:ind w:left="426" w:hanging="426"/>
        <w:rPr>
          <w:rFonts w:ascii="Arial" w:eastAsia="Times New Roman" w:hAnsi="Arial" w:cs="Arial"/>
          <w:lang w:eastAsia="en-GB"/>
        </w:rPr>
      </w:pPr>
    </w:p>
    <w:p w:rsidR="00E634BD" w:rsidRDefault="00E634BD" w:rsidP="00E634BD">
      <w:pPr>
        <w:spacing w:after="0"/>
        <w:ind w:left="426" w:hanging="426"/>
        <w:rPr>
          <w:rFonts w:ascii="Arial" w:eastAsia="Times New Roman" w:hAnsi="Arial" w:cs="Arial"/>
          <w:lang w:eastAsia="en-GB"/>
        </w:rPr>
      </w:pPr>
    </w:p>
    <w:p w:rsidR="00E634BD" w:rsidRDefault="00E634BD" w:rsidP="00E634BD">
      <w:pPr>
        <w:spacing w:after="0"/>
        <w:ind w:left="426" w:hanging="426"/>
        <w:rPr>
          <w:rFonts w:ascii="Arial" w:eastAsia="Times New Roman" w:hAnsi="Arial" w:cs="Arial"/>
          <w:lang w:eastAsia="en-GB"/>
        </w:rPr>
      </w:pPr>
    </w:p>
    <w:p w:rsidR="00E634BD" w:rsidRDefault="00E634BD" w:rsidP="00E634BD">
      <w:pPr>
        <w:spacing w:after="0"/>
        <w:ind w:left="426" w:hanging="426"/>
        <w:rPr>
          <w:rFonts w:ascii="Arial" w:eastAsia="Times New Roman" w:hAnsi="Arial" w:cs="Arial"/>
          <w:lang w:eastAsia="en-GB"/>
        </w:rPr>
      </w:pPr>
    </w:p>
    <w:p w:rsidR="00E634BD" w:rsidRDefault="00E634BD" w:rsidP="00E634BD">
      <w:pPr>
        <w:spacing w:after="0"/>
        <w:ind w:left="426" w:hanging="426"/>
        <w:rPr>
          <w:rFonts w:ascii="Arial" w:eastAsia="Times New Roman" w:hAnsi="Arial" w:cs="Arial"/>
          <w:lang w:eastAsia="en-GB"/>
        </w:rPr>
      </w:pPr>
    </w:p>
    <w:p w:rsidR="00E634BD" w:rsidRDefault="00E634BD" w:rsidP="00E634BD">
      <w:pPr>
        <w:spacing w:after="0"/>
        <w:ind w:left="426" w:hanging="426"/>
        <w:rPr>
          <w:rFonts w:ascii="Arial" w:eastAsia="Times New Roman" w:hAnsi="Arial" w:cs="Arial"/>
          <w:lang w:eastAsia="en-GB"/>
        </w:rPr>
      </w:pPr>
    </w:p>
    <w:p w:rsidR="00E634BD" w:rsidRDefault="00E634BD" w:rsidP="00E634BD">
      <w:pPr>
        <w:spacing w:after="0"/>
        <w:ind w:left="426" w:hanging="426"/>
        <w:rPr>
          <w:rFonts w:ascii="Arial" w:eastAsia="Times New Roman" w:hAnsi="Arial" w:cs="Arial"/>
          <w:lang w:eastAsia="en-GB"/>
        </w:rPr>
      </w:pPr>
    </w:p>
    <w:p w:rsidR="00E634BD" w:rsidRDefault="00E634BD" w:rsidP="00E634BD">
      <w:pPr>
        <w:spacing w:after="0"/>
        <w:ind w:left="426" w:hanging="426"/>
        <w:rPr>
          <w:rFonts w:ascii="Arial" w:eastAsia="Times New Roman" w:hAnsi="Arial" w:cs="Arial"/>
          <w:lang w:eastAsia="en-GB"/>
        </w:rPr>
      </w:pPr>
    </w:p>
    <w:p w:rsidR="00E634BD" w:rsidRDefault="00E634BD" w:rsidP="00E634BD">
      <w:pPr>
        <w:spacing w:after="0"/>
        <w:ind w:left="426" w:hanging="426"/>
        <w:rPr>
          <w:rFonts w:ascii="Arial" w:eastAsia="Times New Roman" w:hAnsi="Arial" w:cs="Arial"/>
          <w:lang w:eastAsia="en-GB"/>
        </w:rPr>
      </w:pPr>
    </w:p>
    <w:p w:rsidR="00E634BD" w:rsidRDefault="00E634BD" w:rsidP="00E634BD">
      <w:pPr>
        <w:spacing w:after="0"/>
        <w:ind w:left="426" w:hanging="426"/>
        <w:rPr>
          <w:rFonts w:ascii="Arial" w:eastAsia="Times New Roman" w:hAnsi="Arial" w:cs="Arial"/>
          <w:lang w:eastAsia="en-GB"/>
        </w:rPr>
      </w:pPr>
    </w:p>
    <w:p w:rsidR="00E634BD" w:rsidRDefault="00E634BD" w:rsidP="00E634BD">
      <w:pPr>
        <w:spacing w:after="0"/>
        <w:ind w:left="426" w:hanging="426"/>
        <w:rPr>
          <w:rFonts w:ascii="Arial" w:eastAsia="Times New Roman" w:hAnsi="Arial" w:cs="Arial"/>
          <w:lang w:eastAsia="en-GB"/>
        </w:rPr>
      </w:pPr>
    </w:p>
    <w:p w:rsidR="00E634BD" w:rsidRDefault="00E634BD" w:rsidP="00E634BD">
      <w:pPr>
        <w:spacing w:after="0"/>
        <w:ind w:left="426" w:hanging="426"/>
        <w:rPr>
          <w:rFonts w:ascii="Arial" w:eastAsia="Times New Roman" w:hAnsi="Arial" w:cs="Arial"/>
          <w:lang w:eastAsia="en-GB"/>
        </w:rPr>
      </w:pPr>
    </w:p>
    <w:p w:rsidR="001C6B47" w:rsidRDefault="001C6B47" w:rsidP="00E634BD">
      <w:pPr>
        <w:spacing w:after="0"/>
        <w:ind w:left="426" w:hanging="426"/>
        <w:rPr>
          <w:rFonts w:ascii="Arial" w:eastAsia="Times New Roman" w:hAnsi="Arial" w:cs="Arial"/>
          <w:lang w:eastAsia="en-GB"/>
        </w:rPr>
      </w:pPr>
    </w:p>
    <w:p w:rsidR="001C6B47" w:rsidRDefault="001C6B47" w:rsidP="00E634BD">
      <w:pPr>
        <w:spacing w:after="0"/>
        <w:ind w:left="426" w:hanging="426"/>
        <w:rPr>
          <w:rFonts w:ascii="Arial" w:eastAsia="Times New Roman" w:hAnsi="Arial" w:cs="Arial"/>
          <w:lang w:eastAsia="en-GB"/>
        </w:rPr>
      </w:pPr>
    </w:p>
    <w:p w:rsidR="00E634BD" w:rsidRDefault="00E634BD" w:rsidP="00E634BD">
      <w:pPr>
        <w:spacing w:after="0"/>
        <w:ind w:left="426" w:hanging="426"/>
        <w:rPr>
          <w:rFonts w:ascii="Arial" w:eastAsia="Times New Roman" w:hAnsi="Arial" w:cs="Arial"/>
          <w:lang w:eastAsia="en-GB"/>
        </w:rPr>
      </w:pPr>
    </w:p>
    <w:p w:rsidR="00CC18C9" w:rsidRDefault="00CC18C9" w:rsidP="00A0557A">
      <w:pPr>
        <w:spacing w:after="0"/>
        <w:rPr>
          <w:rFonts w:ascii="Arial" w:eastAsia="Times New Roman" w:hAnsi="Arial" w:cs="Arial"/>
          <w:lang w:eastAsia="en-GB"/>
        </w:rPr>
      </w:pPr>
    </w:p>
    <w:p w:rsidR="00A0557A" w:rsidRDefault="00E634BD" w:rsidP="00A0557A">
      <w:pPr>
        <w:spacing w:after="0"/>
        <w:rPr>
          <w:rFonts w:ascii="Arial" w:eastAsia="Times New Roman" w:hAnsi="Arial" w:cs="Arial"/>
          <w:b/>
          <w:lang w:eastAsia="en-GB"/>
        </w:rPr>
      </w:pPr>
      <w:r w:rsidRPr="00E634BD">
        <w:rPr>
          <w:rFonts w:ascii="Arial" w:eastAsia="Times New Roman" w:hAnsi="Arial" w:cs="Arial"/>
          <w:b/>
          <w:lang w:eastAsia="en-GB"/>
        </w:rPr>
        <w:t xml:space="preserve">SECTION 5 </w:t>
      </w:r>
      <w:r w:rsidR="00C62207">
        <w:rPr>
          <w:rFonts w:ascii="Arial" w:eastAsia="Times New Roman" w:hAnsi="Arial" w:cs="Arial"/>
          <w:b/>
          <w:lang w:eastAsia="en-GB"/>
        </w:rPr>
        <w:t xml:space="preserve">  </w:t>
      </w:r>
      <w:r w:rsidR="00641575">
        <w:rPr>
          <w:rFonts w:ascii="Arial" w:eastAsia="Times New Roman" w:hAnsi="Arial" w:cs="Arial"/>
          <w:b/>
          <w:lang w:eastAsia="en-GB"/>
        </w:rPr>
        <w:t xml:space="preserve">SPORTS </w:t>
      </w:r>
      <w:r w:rsidRPr="00E634BD">
        <w:rPr>
          <w:rFonts w:ascii="Arial" w:eastAsia="Times New Roman" w:hAnsi="Arial" w:cs="Arial"/>
          <w:b/>
          <w:lang w:eastAsia="en-GB"/>
        </w:rPr>
        <w:t>FACILITIES</w:t>
      </w:r>
      <w:r w:rsidR="00641575">
        <w:rPr>
          <w:rFonts w:ascii="Arial" w:eastAsia="Times New Roman" w:hAnsi="Arial" w:cs="Arial"/>
          <w:b/>
          <w:lang w:eastAsia="en-GB"/>
        </w:rPr>
        <w:t xml:space="preserve"> &amp; </w:t>
      </w:r>
      <w:r w:rsidR="00C62207">
        <w:rPr>
          <w:rFonts w:ascii="Arial" w:eastAsia="Times New Roman" w:hAnsi="Arial" w:cs="Arial"/>
          <w:b/>
          <w:lang w:eastAsia="en-GB"/>
        </w:rPr>
        <w:t xml:space="preserve">USAGE </w:t>
      </w:r>
      <w:r w:rsidR="00C62207" w:rsidRPr="00E634BD">
        <w:rPr>
          <w:rFonts w:ascii="Arial" w:eastAsia="Times New Roman" w:hAnsi="Arial" w:cs="Arial"/>
          <w:b/>
          <w:lang w:eastAsia="en-GB"/>
        </w:rPr>
        <w:t>AT</w:t>
      </w:r>
      <w:r w:rsidRPr="00E634BD">
        <w:rPr>
          <w:rFonts w:ascii="Arial" w:eastAsia="Times New Roman" w:hAnsi="Arial" w:cs="Arial"/>
          <w:b/>
          <w:lang w:eastAsia="en-GB"/>
        </w:rPr>
        <w:t xml:space="preserve"> BARNSLEY COLLEGE</w:t>
      </w:r>
    </w:p>
    <w:p w:rsidR="00E634BD" w:rsidRPr="00E634BD" w:rsidRDefault="00E634BD" w:rsidP="00A0557A">
      <w:pPr>
        <w:spacing w:after="0"/>
        <w:rPr>
          <w:rFonts w:ascii="Arial" w:eastAsia="Times New Roman" w:hAnsi="Arial" w:cs="Arial"/>
          <w:b/>
          <w:lang w:eastAsia="en-GB"/>
        </w:rPr>
      </w:pPr>
    </w:p>
    <w:p w:rsidR="00A0557A" w:rsidRPr="00A0557A" w:rsidRDefault="00E634BD" w:rsidP="0049373C">
      <w:pPr>
        <w:spacing w:after="0"/>
        <w:ind w:left="720" w:hanging="720"/>
        <w:rPr>
          <w:rFonts w:ascii="Arial" w:eastAsia="Times New Roman" w:hAnsi="Arial" w:cs="Arial"/>
          <w:lang w:eastAsia="en-GB"/>
        </w:rPr>
      </w:pPr>
      <w:r>
        <w:rPr>
          <w:rFonts w:ascii="Arial" w:eastAsia="Times New Roman" w:hAnsi="Arial" w:cs="Arial"/>
          <w:lang w:eastAsia="en-GB"/>
        </w:rPr>
        <w:t xml:space="preserve">5.1  </w:t>
      </w:r>
      <w:r w:rsidR="0049373C">
        <w:rPr>
          <w:rFonts w:ascii="Arial" w:eastAsia="Times New Roman" w:hAnsi="Arial" w:cs="Arial"/>
          <w:lang w:eastAsia="en-GB"/>
        </w:rPr>
        <w:t xml:space="preserve">    </w:t>
      </w:r>
      <w:r>
        <w:rPr>
          <w:rFonts w:ascii="Arial" w:eastAsia="Times New Roman" w:hAnsi="Arial" w:cs="Arial"/>
          <w:lang w:eastAsia="en-GB"/>
        </w:rPr>
        <w:t xml:space="preserve"> </w:t>
      </w:r>
      <w:r w:rsidR="00A0557A" w:rsidRPr="00A0557A">
        <w:rPr>
          <w:rFonts w:ascii="Arial" w:eastAsia="Times New Roman" w:hAnsi="Arial" w:cs="Arial"/>
          <w:lang w:eastAsia="en-GB"/>
        </w:rPr>
        <w:t xml:space="preserve">In the last five years Barnsley College has developed an outstanding and nationally </w:t>
      </w:r>
      <w:proofErr w:type="gramStart"/>
      <w:r w:rsidR="00A0557A" w:rsidRPr="00A0557A">
        <w:rPr>
          <w:rFonts w:ascii="Arial" w:eastAsia="Times New Roman" w:hAnsi="Arial" w:cs="Arial"/>
          <w:lang w:eastAsia="en-GB"/>
        </w:rPr>
        <w:t>recognised  Sports</w:t>
      </w:r>
      <w:proofErr w:type="gramEnd"/>
      <w:r w:rsidR="00A0557A" w:rsidRPr="00A0557A">
        <w:rPr>
          <w:rFonts w:ascii="Arial" w:eastAsia="Times New Roman" w:hAnsi="Arial" w:cs="Arial"/>
          <w:lang w:eastAsia="en-GB"/>
        </w:rPr>
        <w:t xml:space="preserve"> Academy and associated supporting Sports facilities  at its Honeywell camp</w:t>
      </w:r>
      <w:r>
        <w:rPr>
          <w:rFonts w:ascii="Arial" w:eastAsia="Times New Roman" w:hAnsi="Arial" w:cs="Arial"/>
          <w:lang w:eastAsia="en-GB"/>
        </w:rPr>
        <w:t>us. These include the following</w:t>
      </w:r>
      <w:r w:rsidR="00A0557A" w:rsidRPr="00A0557A">
        <w:rPr>
          <w:rFonts w:ascii="Arial" w:eastAsia="Times New Roman" w:hAnsi="Arial" w:cs="Arial"/>
          <w:lang w:eastAsia="en-GB"/>
        </w:rPr>
        <w:t> facilities;</w:t>
      </w:r>
    </w:p>
    <w:p w:rsidR="00A0557A" w:rsidRPr="00A0557A" w:rsidRDefault="00A0557A" w:rsidP="0049373C">
      <w:pPr>
        <w:numPr>
          <w:ilvl w:val="0"/>
          <w:numId w:val="5"/>
        </w:numPr>
        <w:spacing w:after="0"/>
        <w:ind w:left="1134" w:hanging="425"/>
        <w:rPr>
          <w:rFonts w:ascii="Arial" w:eastAsia="Times New Roman" w:hAnsi="Arial" w:cs="Arial"/>
          <w:lang w:eastAsia="en-GB"/>
        </w:rPr>
      </w:pPr>
      <w:r w:rsidRPr="00A0557A">
        <w:rPr>
          <w:rFonts w:ascii="Arial" w:eastAsia="Times New Roman" w:hAnsi="Arial" w:cs="Arial"/>
          <w:lang w:eastAsia="en-GB"/>
        </w:rPr>
        <w:t xml:space="preserve">Outdoor floodlit 3rd Generation Synthetic Turf Pitch </w:t>
      </w:r>
    </w:p>
    <w:p w:rsidR="00A0557A" w:rsidRPr="00A0557A" w:rsidRDefault="00A0557A" w:rsidP="0049373C">
      <w:pPr>
        <w:numPr>
          <w:ilvl w:val="0"/>
          <w:numId w:val="5"/>
        </w:numPr>
        <w:spacing w:after="0"/>
        <w:ind w:left="1134" w:hanging="425"/>
        <w:rPr>
          <w:rFonts w:ascii="Arial" w:eastAsia="Times New Roman" w:hAnsi="Arial" w:cs="Arial"/>
          <w:lang w:eastAsia="en-GB"/>
        </w:rPr>
      </w:pPr>
      <w:r w:rsidRPr="00A0557A">
        <w:rPr>
          <w:rFonts w:ascii="Arial" w:eastAsia="Times New Roman" w:hAnsi="Arial" w:cs="Arial"/>
          <w:lang w:eastAsia="en-GB"/>
        </w:rPr>
        <w:t xml:space="preserve">Outdoor Multi Use Games Area </w:t>
      </w:r>
    </w:p>
    <w:p w:rsidR="00A0557A" w:rsidRPr="00A0557A" w:rsidRDefault="00A0557A" w:rsidP="0049373C">
      <w:pPr>
        <w:numPr>
          <w:ilvl w:val="0"/>
          <w:numId w:val="5"/>
        </w:numPr>
        <w:spacing w:after="0"/>
        <w:ind w:left="1134" w:hanging="425"/>
        <w:rPr>
          <w:rFonts w:ascii="Arial" w:eastAsia="Times New Roman" w:hAnsi="Arial" w:cs="Arial"/>
          <w:lang w:eastAsia="en-GB"/>
        </w:rPr>
      </w:pPr>
      <w:r w:rsidRPr="00A0557A">
        <w:rPr>
          <w:rFonts w:ascii="Arial" w:eastAsia="Times New Roman" w:hAnsi="Arial" w:cs="Arial"/>
          <w:lang w:eastAsia="en-GB"/>
        </w:rPr>
        <w:t xml:space="preserve">Sports Hall with performance standard sprung flooring </w:t>
      </w:r>
    </w:p>
    <w:p w:rsidR="00E634BD" w:rsidRDefault="00A0557A" w:rsidP="0049373C">
      <w:pPr>
        <w:numPr>
          <w:ilvl w:val="0"/>
          <w:numId w:val="5"/>
        </w:numPr>
        <w:spacing w:after="0"/>
        <w:ind w:left="1134" w:hanging="425"/>
        <w:rPr>
          <w:rFonts w:ascii="Arial" w:eastAsia="Times New Roman" w:hAnsi="Arial" w:cs="Arial"/>
          <w:lang w:eastAsia="en-GB"/>
        </w:rPr>
      </w:pPr>
      <w:r w:rsidRPr="00A0557A">
        <w:rPr>
          <w:rFonts w:ascii="Arial" w:eastAsia="Times New Roman" w:hAnsi="Arial" w:cs="Arial"/>
          <w:lang w:eastAsia="en-GB"/>
        </w:rPr>
        <w:t>State-of-the-art Fitness Centre</w:t>
      </w:r>
    </w:p>
    <w:p w:rsidR="0049373C" w:rsidRDefault="0049373C" w:rsidP="00E634BD">
      <w:pPr>
        <w:spacing w:after="0"/>
        <w:rPr>
          <w:rFonts w:ascii="Arial" w:eastAsia="Times New Roman" w:hAnsi="Arial" w:cs="Arial"/>
          <w:lang w:eastAsia="en-GB"/>
        </w:rPr>
      </w:pPr>
    </w:p>
    <w:p w:rsidR="0049373C" w:rsidRDefault="0049373C" w:rsidP="00F7754C">
      <w:pPr>
        <w:spacing w:after="0"/>
        <w:ind w:left="709" w:hanging="709"/>
        <w:rPr>
          <w:rFonts w:ascii="Arial" w:eastAsia="Times New Roman" w:hAnsi="Arial" w:cs="Arial"/>
          <w:lang w:eastAsia="en-GB"/>
        </w:rPr>
      </w:pPr>
      <w:r>
        <w:rPr>
          <w:rFonts w:ascii="Arial" w:eastAsia="Times New Roman" w:hAnsi="Arial" w:cs="Arial"/>
          <w:lang w:eastAsia="en-GB"/>
        </w:rPr>
        <w:t xml:space="preserve">5.2 </w:t>
      </w:r>
      <w:r w:rsidR="00F7754C">
        <w:rPr>
          <w:rFonts w:ascii="Arial" w:eastAsia="Times New Roman" w:hAnsi="Arial" w:cs="Arial"/>
          <w:lang w:eastAsia="en-GB"/>
        </w:rPr>
        <w:t xml:space="preserve">     </w:t>
      </w:r>
      <w:r w:rsidR="00E634BD">
        <w:rPr>
          <w:rFonts w:ascii="Arial" w:eastAsia="Times New Roman" w:hAnsi="Arial" w:cs="Arial"/>
          <w:lang w:eastAsia="en-GB"/>
        </w:rPr>
        <w:t xml:space="preserve">In 2013 </w:t>
      </w:r>
      <w:r w:rsidR="00CC18C9">
        <w:rPr>
          <w:rFonts w:ascii="Arial" w:eastAsia="Times New Roman" w:hAnsi="Arial" w:cs="Arial"/>
          <w:lang w:eastAsia="en-GB"/>
        </w:rPr>
        <w:t>planning</w:t>
      </w:r>
      <w:r w:rsidR="00E634BD">
        <w:rPr>
          <w:rFonts w:ascii="Arial" w:eastAsia="Times New Roman" w:hAnsi="Arial" w:cs="Arial"/>
          <w:lang w:eastAsia="en-GB"/>
        </w:rPr>
        <w:t xml:space="preserve"> permission was granted for the refurbishment of the former theatre to create a new sports hall </w:t>
      </w:r>
      <w:r w:rsidR="00CC18C9">
        <w:rPr>
          <w:rFonts w:ascii="Arial" w:eastAsia="Times New Roman" w:hAnsi="Arial" w:cs="Arial"/>
          <w:lang w:eastAsia="en-GB"/>
        </w:rPr>
        <w:t>with changing rooms</w:t>
      </w:r>
      <w:r w:rsidR="001C6B47">
        <w:rPr>
          <w:rFonts w:ascii="Arial" w:eastAsia="Times New Roman" w:hAnsi="Arial" w:cs="Arial"/>
          <w:lang w:eastAsia="en-GB"/>
        </w:rPr>
        <w:t>,</w:t>
      </w:r>
      <w:r w:rsidR="00CC18C9">
        <w:rPr>
          <w:rFonts w:ascii="Arial" w:eastAsia="Times New Roman" w:hAnsi="Arial" w:cs="Arial"/>
          <w:lang w:eastAsia="en-GB"/>
        </w:rPr>
        <w:t xml:space="preserve"> gym </w:t>
      </w:r>
      <w:r w:rsidR="00305096">
        <w:rPr>
          <w:rFonts w:ascii="Arial" w:eastAsia="Times New Roman" w:hAnsi="Arial" w:cs="Arial"/>
          <w:lang w:eastAsia="en-GB"/>
        </w:rPr>
        <w:t>a</w:t>
      </w:r>
      <w:r w:rsidR="00CC18C9">
        <w:rPr>
          <w:rFonts w:ascii="Arial" w:eastAsia="Times New Roman" w:hAnsi="Arial" w:cs="Arial"/>
          <w:lang w:eastAsia="en-GB"/>
        </w:rPr>
        <w:t>nd a fitness studio. Those works are currently underway and are due to be completed</w:t>
      </w:r>
      <w:r w:rsidR="003A3A99">
        <w:rPr>
          <w:rFonts w:ascii="Arial" w:eastAsia="Times New Roman" w:hAnsi="Arial" w:cs="Arial"/>
          <w:lang w:eastAsia="en-GB"/>
        </w:rPr>
        <w:t xml:space="preserve"> </w:t>
      </w:r>
      <w:r w:rsidR="00CC18C9">
        <w:rPr>
          <w:rFonts w:ascii="Arial" w:eastAsia="Times New Roman" w:hAnsi="Arial" w:cs="Arial"/>
          <w:lang w:eastAsia="en-GB"/>
        </w:rPr>
        <w:t xml:space="preserve">in August 2014. As with all the </w:t>
      </w:r>
      <w:r w:rsidR="00305096">
        <w:rPr>
          <w:rFonts w:ascii="Arial" w:eastAsia="Times New Roman" w:hAnsi="Arial" w:cs="Arial"/>
          <w:lang w:eastAsia="en-GB"/>
        </w:rPr>
        <w:t>sports</w:t>
      </w:r>
      <w:r>
        <w:rPr>
          <w:rFonts w:ascii="Arial" w:eastAsia="Times New Roman" w:hAnsi="Arial" w:cs="Arial"/>
          <w:lang w:eastAsia="en-GB"/>
        </w:rPr>
        <w:t xml:space="preserve"> accommodation</w:t>
      </w:r>
      <w:r w:rsidR="00305096">
        <w:rPr>
          <w:rFonts w:ascii="Arial" w:eastAsia="Times New Roman" w:hAnsi="Arial" w:cs="Arial"/>
          <w:lang w:eastAsia="en-GB"/>
        </w:rPr>
        <w:t xml:space="preserve"> </w:t>
      </w:r>
      <w:r w:rsidR="00CC18C9">
        <w:rPr>
          <w:rFonts w:ascii="Arial" w:eastAsia="Times New Roman" w:hAnsi="Arial" w:cs="Arial"/>
          <w:lang w:eastAsia="en-GB"/>
        </w:rPr>
        <w:t xml:space="preserve">on the </w:t>
      </w:r>
      <w:r w:rsidR="003A3A99">
        <w:rPr>
          <w:rFonts w:ascii="Arial" w:eastAsia="Times New Roman" w:hAnsi="Arial" w:cs="Arial"/>
          <w:lang w:eastAsia="en-GB"/>
        </w:rPr>
        <w:t xml:space="preserve">Honeywell </w:t>
      </w:r>
      <w:r w:rsidR="00CC18C9">
        <w:rPr>
          <w:rFonts w:ascii="Arial" w:eastAsia="Times New Roman" w:hAnsi="Arial" w:cs="Arial"/>
          <w:lang w:eastAsia="en-GB"/>
        </w:rPr>
        <w:t xml:space="preserve">site </w:t>
      </w:r>
      <w:r w:rsidR="003A3A99">
        <w:rPr>
          <w:rFonts w:ascii="Arial" w:eastAsia="Times New Roman" w:hAnsi="Arial" w:cs="Arial"/>
          <w:lang w:eastAsia="en-GB"/>
        </w:rPr>
        <w:t>these new sports</w:t>
      </w:r>
      <w:r>
        <w:rPr>
          <w:rFonts w:ascii="Arial" w:eastAsia="Times New Roman" w:hAnsi="Arial" w:cs="Arial"/>
          <w:lang w:eastAsia="en-GB"/>
        </w:rPr>
        <w:t xml:space="preserve"> facilities are subject of Community Use Agreements which allow community groups to use the buildings and pitches outside normal College teaching hours. </w:t>
      </w:r>
    </w:p>
    <w:p w:rsidR="00E634BD" w:rsidRPr="00E634BD" w:rsidRDefault="00E634BD" w:rsidP="00E634BD">
      <w:pPr>
        <w:spacing w:after="0"/>
        <w:rPr>
          <w:rFonts w:ascii="Arial" w:eastAsia="Times New Roman" w:hAnsi="Arial" w:cs="Arial"/>
          <w:lang w:eastAsia="en-GB"/>
        </w:rPr>
      </w:pPr>
    </w:p>
    <w:p w:rsidR="004A458B" w:rsidRPr="00787C5C" w:rsidRDefault="00310775" w:rsidP="00767B4F">
      <w:pPr>
        <w:autoSpaceDE w:val="0"/>
        <w:autoSpaceDN w:val="0"/>
        <w:adjustRightInd w:val="0"/>
        <w:spacing w:after="0"/>
        <w:ind w:left="709" w:hanging="709"/>
        <w:rPr>
          <w:rFonts w:ascii="Arial" w:eastAsia="Arial Unicode MS" w:hAnsi="Arial" w:cs="Arial"/>
        </w:rPr>
      </w:pPr>
      <w:r>
        <w:rPr>
          <w:rFonts w:ascii="Arial" w:eastAsia="Times New Roman" w:hAnsi="Arial" w:cs="Arial"/>
          <w:lang w:eastAsia="en-GB"/>
        </w:rPr>
        <w:t xml:space="preserve">5.3       </w:t>
      </w:r>
      <w:r w:rsidR="00A0557A" w:rsidRPr="00A0557A">
        <w:rPr>
          <w:rFonts w:ascii="Arial" w:eastAsia="Times New Roman" w:hAnsi="Arial" w:cs="Arial"/>
          <w:lang w:eastAsia="en-GB"/>
        </w:rPr>
        <w:t xml:space="preserve">In addition </w:t>
      </w:r>
      <w:r w:rsidR="00F7754C">
        <w:rPr>
          <w:rFonts w:ascii="Arial" w:eastAsia="Times New Roman" w:hAnsi="Arial" w:cs="Arial"/>
          <w:lang w:eastAsia="en-GB"/>
        </w:rPr>
        <w:t xml:space="preserve">to the above facilities </w:t>
      </w:r>
      <w:r w:rsidR="00A0557A" w:rsidRPr="00A0557A">
        <w:rPr>
          <w:rFonts w:ascii="Arial" w:eastAsia="Times New Roman" w:hAnsi="Arial" w:cs="Arial"/>
          <w:lang w:eastAsia="en-GB"/>
        </w:rPr>
        <w:t>two years</w:t>
      </w:r>
      <w:r w:rsidR="00F7754C">
        <w:rPr>
          <w:rFonts w:ascii="Arial" w:eastAsia="Times New Roman" w:hAnsi="Arial" w:cs="Arial"/>
          <w:lang w:eastAsia="en-GB"/>
        </w:rPr>
        <w:t xml:space="preserve"> ago the College opened new sports pitches</w:t>
      </w:r>
      <w:r>
        <w:rPr>
          <w:rFonts w:ascii="Arial" w:eastAsia="Times New Roman" w:hAnsi="Arial" w:cs="Arial"/>
          <w:lang w:eastAsia="en-GB"/>
        </w:rPr>
        <w:t xml:space="preserve"> and changing rooms as well as teaching facilities </w:t>
      </w:r>
      <w:r w:rsidR="00F7754C">
        <w:rPr>
          <w:rFonts w:ascii="Arial" w:eastAsia="Times New Roman" w:hAnsi="Arial" w:cs="Arial"/>
          <w:lang w:eastAsia="en-GB"/>
        </w:rPr>
        <w:t xml:space="preserve">at the Fleets site on Smithies Lane. </w:t>
      </w:r>
      <w:r w:rsidR="00A0557A" w:rsidRPr="00A0557A">
        <w:rPr>
          <w:rFonts w:ascii="Arial" w:eastAsia="Times New Roman" w:hAnsi="Arial" w:cs="Arial"/>
          <w:lang w:eastAsia="en-GB"/>
        </w:rPr>
        <w:t xml:space="preserve"> </w:t>
      </w:r>
      <w:r>
        <w:rPr>
          <w:rFonts w:ascii="Arial" w:eastAsia="Times New Roman" w:hAnsi="Arial" w:cs="Arial"/>
          <w:lang w:eastAsia="en-GB"/>
        </w:rPr>
        <w:t xml:space="preserve">There are now </w:t>
      </w:r>
      <w:r w:rsidR="00A0557A" w:rsidRPr="00A0557A">
        <w:rPr>
          <w:rFonts w:ascii="Arial" w:eastAsia="Times New Roman" w:hAnsi="Arial" w:cs="Arial"/>
          <w:lang w:eastAsia="en-GB"/>
        </w:rPr>
        <w:t xml:space="preserve">three adult football pitches </w:t>
      </w:r>
      <w:r w:rsidR="00CF778E">
        <w:rPr>
          <w:rFonts w:ascii="Arial" w:eastAsia="Times New Roman" w:hAnsi="Arial" w:cs="Arial"/>
          <w:lang w:eastAsia="en-GB"/>
        </w:rPr>
        <w:t xml:space="preserve">as well as the </w:t>
      </w:r>
      <w:r w:rsidR="00A0557A" w:rsidRPr="00A0557A">
        <w:rPr>
          <w:rFonts w:ascii="Arial" w:eastAsia="Times New Roman" w:hAnsi="Arial" w:cs="Arial"/>
          <w:lang w:eastAsia="en-GB"/>
        </w:rPr>
        <w:t xml:space="preserve">new changing facilities </w:t>
      </w:r>
      <w:r w:rsidR="001C6B47">
        <w:rPr>
          <w:rFonts w:ascii="Arial" w:eastAsia="Times New Roman" w:hAnsi="Arial" w:cs="Arial"/>
          <w:lang w:eastAsia="en-GB"/>
        </w:rPr>
        <w:t xml:space="preserve">provided </w:t>
      </w:r>
      <w:r w:rsidR="00A0557A" w:rsidRPr="00A0557A">
        <w:rPr>
          <w:rFonts w:ascii="Arial" w:eastAsia="Times New Roman" w:hAnsi="Arial" w:cs="Arial"/>
          <w:lang w:eastAsia="en-GB"/>
        </w:rPr>
        <w:t xml:space="preserve">at The Fleets site. </w:t>
      </w:r>
      <w:r w:rsidR="001C6B47">
        <w:rPr>
          <w:rFonts w:ascii="Arial" w:eastAsia="Times New Roman" w:hAnsi="Arial" w:cs="Arial"/>
          <w:lang w:eastAsia="en-GB"/>
        </w:rPr>
        <w:t xml:space="preserve">Furthermore </w:t>
      </w:r>
      <w:r w:rsidR="00CF778E">
        <w:rPr>
          <w:rFonts w:ascii="Arial" w:eastAsia="Times New Roman" w:hAnsi="Arial" w:cs="Arial"/>
          <w:lang w:eastAsia="en-GB"/>
        </w:rPr>
        <w:t>a</w:t>
      </w:r>
      <w:r w:rsidR="00A0557A" w:rsidRPr="00A0557A">
        <w:rPr>
          <w:rFonts w:ascii="Arial" w:eastAsia="Times New Roman" w:hAnsi="Arial" w:cs="Arial"/>
          <w:lang w:eastAsia="en-GB"/>
        </w:rPr>
        <w:t xml:space="preserve">ll these facilities </w:t>
      </w:r>
      <w:r w:rsidR="00CF778E">
        <w:rPr>
          <w:rFonts w:ascii="Arial" w:eastAsia="Times New Roman" w:hAnsi="Arial" w:cs="Arial"/>
          <w:lang w:eastAsia="en-GB"/>
        </w:rPr>
        <w:t xml:space="preserve">at the Fleets </w:t>
      </w:r>
      <w:r w:rsidR="00A0557A" w:rsidRPr="00A0557A">
        <w:rPr>
          <w:rFonts w:ascii="Arial" w:eastAsia="Times New Roman" w:hAnsi="Arial" w:cs="Arial"/>
          <w:lang w:eastAsia="en-GB"/>
        </w:rPr>
        <w:t>are subject to Community Use Access Agreements</w:t>
      </w:r>
      <w:r w:rsidR="00557011">
        <w:rPr>
          <w:rFonts w:ascii="Arial" w:eastAsia="Times New Roman" w:hAnsi="Arial" w:cs="Arial"/>
          <w:lang w:eastAsia="en-GB"/>
        </w:rPr>
        <w:t xml:space="preserve"> that allow community use</w:t>
      </w:r>
      <w:r w:rsidR="004A458B">
        <w:rPr>
          <w:rFonts w:ascii="Arial" w:eastAsia="Times New Roman" w:hAnsi="Arial" w:cs="Arial"/>
          <w:lang w:eastAsia="en-GB"/>
        </w:rPr>
        <w:t xml:space="preserve"> </w:t>
      </w:r>
      <w:r w:rsidR="004A458B" w:rsidRPr="00787C5C">
        <w:rPr>
          <w:rFonts w:ascii="Arial" w:eastAsia="Arial Unicode MS" w:hAnsi="Arial" w:cs="Arial"/>
        </w:rPr>
        <w:t xml:space="preserve">between 6-10pm Weekdays and 9-5pm </w:t>
      </w:r>
      <w:proofErr w:type="gramStart"/>
      <w:r w:rsidR="004A458B" w:rsidRPr="00787C5C">
        <w:rPr>
          <w:rFonts w:ascii="Arial" w:eastAsia="Arial Unicode MS" w:hAnsi="Arial" w:cs="Arial"/>
        </w:rPr>
        <w:t>Sat</w:t>
      </w:r>
      <w:proofErr w:type="gramEnd"/>
      <w:r w:rsidR="004A458B" w:rsidRPr="00787C5C">
        <w:rPr>
          <w:rFonts w:ascii="Arial" w:eastAsia="Arial Unicode MS" w:hAnsi="Arial" w:cs="Arial"/>
        </w:rPr>
        <w:t xml:space="preserve"> 9-8pm Sun.</w:t>
      </w:r>
    </w:p>
    <w:p w:rsidR="006B0316" w:rsidRDefault="006B0316" w:rsidP="00840B1B">
      <w:pPr>
        <w:spacing w:after="0"/>
        <w:ind w:left="709" w:hanging="709"/>
        <w:rPr>
          <w:rFonts w:ascii="Arial" w:eastAsia="Times New Roman" w:hAnsi="Arial" w:cs="Arial"/>
          <w:lang w:eastAsia="en-GB"/>
        </w:rPr>
      </w:pPr>
    </w:p>
    <w:p w:rsidR="006B0316" w:rsidRDefault="006B0316" w:rsidP="00CF778E">
      <w:pPr>
        <w:spacing w:after="0"/>
        <w:ind w:left="709" w:hanging="709"/>
        <w:rPr>
          <w:rFonts w:ascii="Arial" w:eastAsia="Times New Roman" w:hAnsi="Arial" w:cs="Arial"/>
          <w:lang w:eastAsia="en-GB"/>
        </w:rPr>
      </w:pPr>
      <w:r>
        <w:rPr>
          <w:rFonts w:ascii="Arial" w:eastAsia="Times New Roman" w:hAnsi="Arial" w:cs="Arial"/>
          <w:lang w:eastAsia="en-GB"/>
        </w:rPr>
        <w:t xml:space="preserve">5.4      The College have submitted details of the usage of the existing sport facilities </w:t>
      </w:r>
      <w:r w:rsidR="0082662A">
        <w:rPr>
          <w:rFonts w:ascii="Arial" w:eastAsia="Times New Roman" w:hAnsi="Arial" w:cs="Arial"/>
          <w:lang w:eastAsia="en-GB"/>
        </w:rPr>
        <w:t>which are included in Appendix 1 of this document</w:t>
      </w:r>
      <w:r w:rsidR="002704CE">
        <w:rPr>
          <w:rFonts w:ascii="Arial" w:eastAsia="Times New Roman" w:hAnsi="Arial" w:cs="Arial"/>
          <w:lang w:eastAsia="en-GB"/>
        </w:rPr>
        <w:t xml:space="preserve">. This shows the hours that each facility is or has been available every year </w:t>
      </w:r>
      <w:r w:rsidR="00767B4F">
        <w:rPr>
          <w:rFonts w:ascii="Arial" w:eastAsia="Times New Roman" w:hAnsi="Arial" w:cs="Arial"/>
          <w:lang w:eastAsia="en-GB"/>
        </w:rPr>
        <w:t>since 2011</w:t>
      </w:r>
      <w:r w:rsidR="00A47131">
        <w:rPr>
          <w:rFonts w:ascii="Arial" w:eastAsia="Times New Roman" w:hAnsi="Arial" w:cs="Arial"/>
          <w:lang w:eastAsia="en-GB"/>
        </w:rPr>
        <w:t xml:space="preserve"> </w:t>
      </w:r>
      <w:r w:rsidR="002704CE">
        <w:rPr>
          <w:rFonts w:ascii="Arial" w:eastAsia="Times New Roman" w:hAnsi="Arial" w:cs="Arial"/>
          <w:lang w:eastAsia="en-GB"/>
        </w:rPr>
        <w:t xml:space="preserve">and the </w:t>
      </w:r>
      <w:r w:rsidR="00767B4F">
        <w:rPr>
          <w:rFonts w:ascii="Arial" w:eastAsia="Times New Roman" w:hAnsi="Arial" w:cs="Arial"/>
          <w:lang w:eastAsia="en-GB"/>
        </w:rPr>
        <w:t>proportion</w:t>
      </w:r>
      <w:r w:rsidR="002704CE">
        <w:rPr>
          <w:rFonts w:ascii="Arial" w:eastAsia="Times New Roman" w:hAnsi="Arial" w:cs="Arial"/>
          <w:lang w:eastAsia="en-GB"/>
        </w:rPr>
        <w:t xml:space="preserve"> of those </w:t>
      </w:r>
      <w:r w:rsidR="00767B4F">
        <w:rPr>
          <w:rFonts w:ascii="Arial" w:eastAsia="Times New Roman" w:hAnsi="Arial" w:cs="Arial"/>
          <w:lang w:eastAsia="en-GB"/>
        </w:rPr>
        <w:t xml:space="preserve">available </w:t>
      </w:r>
      <w:r w:rsidR="002704CE">
        <w:rPr>
          <w:rFonts w:ascii="Arial" w:eastAsia="Times New Roman" w:hAnsi="Arial" w:cs="Arial"/>
          <w:lang w:eastAsia="en-GB"/>
        </w:rPr>
        <w:t>hou</w:t>
      </w:r>
      <w:r w:rsidR="00767B4F">
        <w:rPr>
          <w:rFonts w:ascii="Arial" w:eastAsia="Times New Roman" w:hAnsi="Arial" w:cs="Arial"/>
          <w:lang w:eastAsia="en-GB"/>
        </w:rPr>
        <w:t xml:space="preserve">rs that are given over to teaching or community use. </w:t>
      </w:r>
    </w:p>
    <w:p w:rsidR="00A47131" w:rsidRDefault="00A47131" w:rsidP="00CF778E">
      <w:pPr>
        <w:spacing w:after="0"/>
        <w:ind w:left="709" w:hanging="709"/>
        <w:rPr>
          <w:rFonts w:ascii="Arial" w:eastAsia="Times New Roman" w:hAnsi="Arial" w:cs="Arial"/>
          <w:lang w:eastAsia="en-GB"/>
        </w:rPr>
      </w:pPr>
    </w:p>
    <w:p w:rsidR="007910F8" w:rsidRDefault="001C6B47" w:rsidP="00CF778E">
      <w:pPr>
        <w:spacing w:after="0"/>
        <w:ind w:left="709" w:hanging="709"/>
        <w:rPr>
          <w:rFonts w:ascii="Arial" w:eastAsia="Times New Roman" w:hAnsi="Arial" w:cs="Arial"/>
          <w:lang w:eastAsia="en-GB"/>
        </w:rPr>
      </w:pPr>
      <w:r>
        <w:rPr>
          <w:rFonts w:ascii="Arial" w:eastAsia="Times New Roman" w:hAnsi="Arial" w:cs="Arial"/>
          <w:lang w:eastAsia="en-GB"/>
        </w:rPr>
        <w:tab/>
        <w:t xml:space="preserve">The </w:t>
      </w:r>
      <w:proofErr w:type="gramStart"/>
      <w:r>
        <w:rPr>
          <w:rFonts w:ascii="Arial" w:eastAsia="Times New Roman" w:hAnsi="Arial" w:cs="Arial"/>
          <w:lang w:eastAsia="en-GB"/>
        </w:rPr>
        <w:t>data  shows</w:t>
      </w:r>
      <w:proofErr w:type="gramEnd"/>
      <w:r>
        <w:rPr>
          <w:rFonts w:ascii="Arial" w:eastAsia="Times New Roman" w:hAnsi="Arial" w:cs="Arial"/>
          <w:lang w:eastAsia="en-GB"/>
        </w:rPr>
        <w:t xml:space="preserve"> </w:t>
      </w:r>
      <w:r w:rsidR="00A47131">
        <w:rPr>
          <w:rFonts w:ascii="Arial" w:eastAsia="Times New Roman" w:hAnsi="Arial" w:cs="Arial"/>
          <w:lang w:eastAsia="en-GB"/>
        </w:rPr>
        <w:t xml:space="preserve"> that the Carrington pitches had the potential to be used 1320 </w:t>
      </w:r>
      <w:r>
        <w:rPr>
          <w:rFonts w:ascii="Arial" w:eastAsia="Times New Roman" w:hAnsi="Arial" w:cs="Arial"/>
          <w:lang w:eastAsia="en-GB"/>
        </w:rPr>
        <w:t xml:space="preserve">hours </w:t>
      </w:r>
      <w:r w:rsidR="00A47131">
        <w:rPr>
          <w:rFonts w:ascii="Arial" w:eastAsia="Times New Roman" w:hAnsi="Arial" w:cs="Arial"/>
          <w:lang w:eastAsia="en-GB"/>
        </w:rPr>
        <w:t xml:space="preserve">per academic year. </w:t>
      </w:r>
    </w:p>
    <w:p w:rsidR="00A47131" w:rsidRPr="00CC2D15" w:rsidRDefault="00A47131" w:rsidP="00CF778E">
      <w:pPr>
        <w:spacing w:after="0"/>
        <w:ind w:left="709" w:hanging="709"/>
        <w:rPr>
          <w:rFonts w:ascii="Arial" w:eastAsia="Times New Roman" w:hAnsi="Arial" w:cs="Arial"/>
          <w:u w:val="single"/>
          <w:lang w:eastAsia="en-GB"/>
        </w:rPr>
      </w:pPr>
      <w:r>
        <w:rPr>
          <w:rFonts w:ascii="Arial" w:eastAsia="Times New Roman" w:hAnsi="Arial" w:cs="Arial"/>
          <w:lang w:eastAsia="en-GB"/>
        </w:rPr>
        <w:t xml:space="preserve"> </w:t>
      </w:r>
    </w:p>
    <w:p w:rsidR="004465F4" w:rsidRDefault="004465F4" w:rsidP="00CF778E">
      <w:pPr>
        <w:spacing w:after="0"/>
        <w:ind w:left="709" w:hanging="709"/>
        <w:rPr>
          <w:rFonts w:ascii="Arial" w:eastAsia="Times New Roman" w:hAnsi="Arial" w:cs="Arial"/>
          <w:u w:val="single"/>
          <w:lang w:eastAsia="en-GB"/>
        </w:rPr>
      </w:pPr>
      <w:r w:rsidRPr="00CC2D15">
        <w:rPr>
          <w:rFonts w:ascii="Arial" w:eastAsia="Times New Roman" w:hAnsi="Arial" w:cs="Arial"/>
          <w:u w:val="single"/>
          <w:lang w:eastAsia="en-GB"/>
        </w:rPr>
        <w:t>Table1 Usage of Carrington</w:t>
      </w:r>
      <w:r w:rsidR="00501546">
        <w:rPr>
          <w:rFonts w:ascii="Arial" w:eastAsia="Times New Roman" w:hAnsi="Arial" w:cs="Arial"/>
          <w:u w:val="single"/>
          <w:lang w:eastAsia="en-GB"/>
        </w:rPr>
        <w:t xml:space="preserve"> Fields</w:t>
      </w:r>
      <w:r w:rsidRPr="00CC2D15">
        <w:rPr>
          <w:rFonts w:ascii="Arial" w:eastAsia="Times New Roman" w:hAnsi="Arial" w:cs="Arial"/>
          <w:u w:val="single"/>
          <w:lang w:eastAsia="en-GB"/>
        </w:rPr>
        <w:t xml:space="preserve"> </w:t>
      </w:r>
    </w:p>
    <w:p w:rsidR="00CC2D15" w:rsidRPr="00CC2D15" w:rsidRDefault="00CC2D15" w:rsidP="00CF778E">
      <w:pPr>
        <w:spacing w:after="0"/>
        <w:ind w:left="709" w:hanging="709"/>
        <w:rPr>
          <w:rFonts w:ascii="Arial" w:eastAsia="Times New Roman" w:hAnsi="Arial" w:cs="Arial"/>
          <w:u w:val="single"/>
          <w:lang w:eastAsia="en-GB"/>
        </w:rPr>
      </w:pPr>
    </w:p>
    <w:tbl>
      <w:tblPr>
        <w:tblStyle w:val="TableGrid"/>
        <w:tblW w:w="0" w:type="auto"/>
        <w:tblInd w:w="709" w:type="dxa"/>
        <w:tblLook w:val="04A0"/>
      </w:tblPr>
      <w:tblGrid>
        <w:gridCol w:w="1978"/>
        <w:gridCol w:w="1947"/>
        <w:gridCol w:w="1947"/>
        <w:gridCol w:w="1947"/>
      </w:tblGrid>
      <w:tr w:rsidR="00A47131" w:rsidTr="00BC6A25">
        <w:tc>
          <w:tcPr>
            <w:tcW w:w="1978" w:type="dxa"/>
          </w:tcPr>
          <w:p w:rsidR="00A47131" w:rsidRDefault="00A47131" w:rsidP="00CF778E">
            <w:pPr>
              <w:rPr>
                <w:rFonts w:ascii="Arial" w:eastAsia="Times New Roman" w:hAnsi="Arial" w:cs="Arial"/>
                <w:lang w:eastAsia="en-GB"/>
              </w:rPr>
            </w:pPr>
          </w:p>
          <w:p w:rsidR="00CC2D15" w:rsidRDefault="00CC2D15" w:rsidP="00CF778E">
            <w:pPr>
              <w:rPr>
                <w:rFonts w:ascii="Arial" w:eastAsia="Times New Roman" w:hAnsi="Arial" w:cs="Arial"/>
                <w:lang w:eastAsia="en-GB"/>
              </w:rPr>
            </w:pPr>
          </w:p>
        </w:tc>
        <w:tc>
          <w:tcPr>
            <w:tcW w:w="1947" w:type="dxa"/>
          </w:tcPr>
          <w:p w:rsidR="00A47131" w:rsidRDefault="00A47131" w:rsidP="00F47811">
            <w:pPr>
              <w:jc w:val="center"/>
              <w:rPr>
                <w:rFonts w:ascii="Arial" w:eastAsia="Times New Roman" w:hAnsi="Arial" w:cs="Arial"/>
                <w:lang w:eastAsia="en-GB"/>
              </w:rPr>
            </w:pPr>
            <w:r>
              <w:rPr>
                <w:rFonts w:ascii="Arial" w:eastAsia="Times New Roman" w:hAnsi="Arial" w:cs="Arial"/>
                <w:lang w:eastAsia="en-GB"/>
              </w:rPr>
              <w:t>Academic Year 2011/12</w:t>
            </w:r>
          </w:p>
        </w:tc>
        <w:tc>
          <w:tcPr>
            <w:tcW w:w="1947" w:type="dxa"/>
          </w:tcPr>
          <w:p w:rsidR="00A47131" w:rsidRDefault="00A47131" w:rsidP="00F47811">
            <w:pPr>
              <w:jc w:val="center"/>
              <w:rPr>
                <w:rFonts w:ascii="Arial" w:eastAsia="Times New Roman" w:hAnsi="Arial" w:cs="Arial"/>
                <w:lang w:eastAsia="en-GB"/>
              </w:rPr>
            </w:pPr>
            <w:r>
              <w:rPr>
                <w:rFonts w:ascii="Arial" w:eastAsia="Times New Roman" w:hAnsi="Arial" w:cs="Arial"/>
                <w:lang w:eastAsia="en-GB"/>
              </w:rPr>
              <w:t>Academic Year 2012/13</w:t>
            </w:r>
          </w:p>
        </w:tc>
        <w:tc>
          <w:tcPr>
            <w:tcW w:w="1947" w:type="dxa"/>
          </w:tcPr>
          <w:p w:rsidR="00A47131" w:rsidRDefault="00A47131" w:rsidP="00F47811">
            <w:pPr>
              <w:jc w:val="center"/>
              <w:rPr>
                <w:rFonts w:ascii="Arial" w:eastAsia="Times New Roman" w:hAnsi="Arial" w:cs="Arial"/>
                <w:lang w:eastAsia="en-GB"/>
              </w:rPr>
            </w:pPr>
            <w:r>
              <w:rPr>
                <w:rFonts w:ascii="Arial" w:eastAsia="Times New Roman" w:hAnsi="Arial" w:cs="Arial"/>
                <w:lang w:eastAsia="en-GB"/>
              </w:rPr>
              <w:t>Academic Year 2013/14</w:t>
            </w:r>
          </w:p>
        </w:tc>
      </w:tr>
      <w:tr w:rsidR="00A47131" w:rsidTr="00BC6A25">
        <w:tc>
          <w:tcPr>
            <w:tcW w:w="1978" w:type="dxa"/>
          </w:tcPr>
          <w:p w:rsidR="00A47131" w:rsidRDefault="00A47131" w:rsidP="00A47131">
            <w:pPr>
              <w:jc w:val="center"/>
              <w:rPr>
                <w:rFonts w:ascii="Arial" w:eastAsia="Times New Roman" w:hAnsi="Arial" w:cs="Arial"/>
                <w:lang w:eastAsia="en-GB"/>
              </w:rPr>
            </w:pPr>
          </w:p>
          <w:p w:rsidR="00A47131" w:rsidRDefault="00A47131" w:rsidP="00A47131">
            <w:pPr>
              <w:jc w:val="center"/>
              <w:rPr>
                <w:rFonts w:ascii="Arial" w:eastAsia="Times New Roman" w:hAnsi="Arial" w:cs="Arial"/>
                <w:lang w:eastAsia="en-GB"/>
              </w:rPr>
            </w:pPr>
            <w:r>
              <w:rPr>
                <w:rFonts w:ascii="Arial" w:eastAsia="Times New Roman" w:hAnsi="Arial" w:cs="Arial"/>
                <w:lang w:eastAsia="en-GB"/>
              </w:rPr>
              <w:t>Carrington Available Hours of Use</w:t>
            </w:r>
          </w:p>
        </w:tc>
        <w:tc>
          <w:tcPr>
            <w:tcW w:w="1947" w:type="dxa"/>
          </w:tcPr>
          <w:p w:rsidR="00A47131" w:rsidRDefault="00A47131" w:rsidP="00A47131">
            <w:pPr>
              <w:jc w:val="center"/>
              <w:rPr>
                <w:rFonts w:ascii="Arial" w:eastAsia="Times New Roman" w:hAnsi="Arial" w:cs="Arial"/>
                <w:lang w:eastAsia="en-GB"/>
              </w:rPr>
            </w:pPr>
          </w:p>
          <w:p w:rsidR="00A47131" w:rsidRDefault="00A47131" w:rsidP="00A47131">
            <w:pPr>
              <w:jc w:val="center"/>
              <w:rPr>
                <w:rFonts w:ascii="Arial" w:eastAsia="Times New Roman" w:hAnsi="Arial" w:cs="Arial"/>
                <w:lang w:eastAsia="en-GB"/>
              </w:rPr>
            </w:pPr>
          </w:p>
          <w:p w:rsidR="00A47131" w:rsidRDefault="00A47131" w:rsidP="00A47131">
            <w:pPr>
              <w:jc w:val="center"/>
              <w:rPr>
                <w:rFonts w:ascii="Arial" w:eastAsia="Times New Roman" w:hAnsi="Arial" w:cs="Arial"/>
                <w:lang w:eastAsia="en-GB"/>
              </w:rPr>
            </w:pPr>
            <w:r>
              <w:rPr>
                <w:rFonts w:ascii="Arial" w:eastAsia="Times New Roman" w:hAnsi="Arial" w:cs="Arial"/>
                <w:lang w:eastAsia="en-GB"/>
              </w:rPr>
              <w:t>1320</w:t>
            </w:r>
          </w:p>
        </w:tc>
        <w:tc>
          <w:tcPr>
            <w:tcW w:w="1947" w:type="dxa"/>
          </w:tcPr>
          <w:p w:rsidR="00A47131" w:rsidRDefault="00A47131" w:rsidP="00A47131">
            <w:pPr>
              <w:jc w:val="center"/>
              <w:rPr>
                <w:rFonts w:ascii="Arial" w:eastAsia="Times New Roman" w:hAnsi="Arial" w:cs="Arial"/>
                <w:lang w:eastAsia="en-GB"/>
              </w:rPr>
            </w:pPr>
          </w:p>
          <w:p w:rsidR="00A47131" w:rsidRDefault="00A47131" w:rsidP="00A47131">
            <w:pPr>
              <w:jc w:val="center"/>
              <w:rPr>
                <w:rFonts w:ascii="Arial" w:eastAsia="Times New Roman" w:hAnsi="Arial" w:cs="Arial"/>
                <w:lang w:eastAsia="en-GB"/>
              </w:rPr>
            </w:pPr>
          </w:p>
          <w:p w:rsidR="00A47131" w:rsidRDefault="00A47131" w:rsidP="00A47131">
            <w:pPr>
              <w:jc w:val="center"/>
              <w:rPr>
                <w:rFonts w:ascii="Arial" w:eastAsia="Times New Roman" w:hAnsi="Arial" w:cs="Arial"/>
                <w:lang w:eastAsia="en-GB"/>
              </w:rPr>
            </w:pPr>
            <w:r>
              <w:rPr>
                <w:rFonts w:ascii="Arial" w:eastAsia="Times New Roman" w:hAnsi="Arial" w:cs="Arial"/>
                <w:lang w:eastAsia="en-GB"/>
              </w:rPr>
              <w:t>1320</w:t>
            </w:r>
          </w:p>
        </w:tc>
        <w:tc>
          <w:tcPr>
            <w:tcW w:w="1947" w:type="dxa"/>
          </w:tcPr>
          <w:p w:rsidR="00A47131" w:rsidRDefault="00A47131" w:rsidP="00A47131">
            <w:pPr>
              <w:jc w:val="center"/>
              <w:rPr>
                <w:rFonts w:ascii="Arial" w:eastAsia="Times New Roman" w:hAnsi="Arial" w:cs="Arial"/>
                <w:lang w:eastAsia="en-GB"/>
              </w:rPr>
            </w:pPr>
          </w:p>
          <w:p w:rsidR="00A47131" w:rsidRDefault="00A47131" w:rsidP="00A47131">
            <w:pPr>
              <w:jc w:val="center"/>
              <w:rPr>
                <w:rFonts w:ascii="Arial" w:eastAsia="Times New Roman" w:hAnsi="Arial" w:cs="Arial"/>
                <w:lang w:eastAsia="en-GB"/>
              </w:rPr>
            </w:pPr>
          </w:p>
          <w:p w:rsidR="00A47131" w:rsidRDefault="00A47131" w:rsidP="00A47131">
            <w:pPr>
              <w:jc w:val="center"/>
              <w:rPr>
                <w:rFonts w:ascii="Arial" w:eastAsia="Times New Roman" w:hAnsi="Arial" w:cs="Arial"/>
                <w:lang w:eastAsia="en-GB"/>
              </w:rPr>
            </w:pPr>
            <w:r>
              <w:rPr>
                <w:rFonts w:ascii="Arial" w:eastAsia="Times New Roman" w:hAnsi="Arial" w:cs="Arial"/>
                <w:lang w:eastAsia="en-GB"/>
              </w:rPr>
              <w:t>1320</w:t>
            </w:r>
          </w:p>
        </w:tc>
      </w:tr>
      <w:tr w:rsidR="00A47131" w:rsidTr="00BC6A25">
        <w:tc>
          <w:tcPr>
            <w:tcW w:w="1978" w:type="dxa"/>
          </w:tcPr>
          <w:p w:rsidR="00A47131" w:rsidRDefault="00A47131" w:rsidP="00CF778E">
            <w:pPr>
              <w:rPr>
                <w:rFonts w:ascii="Arial" w:eastAsia="Times New Roman" w:hAnsi="Arial" w:cs="Arial"/>
                <w:lang w:eastAsia="en-GB"/>
              </w:rPr>
            </w:pPr>
          </w:p>
          <w:p w:rsidR="00A47131" w:rsidRDefault="00A47131" w:rsidP="00CF778E">
            <w:pPr>
              <w:rPr>
                <w:rFonts w:ascii="Arial" w:eastAsia="Times New Roman" w:hAnsi="Arial" w:cs="Arial"/>
                <w:lang w:eastAsia="en-GB"/>
              </w:rPr>
            </w:pPr>
            <w:r>
              <w:rPr>
                <w:rFonts w:ascii="Arial" w:eastAsia="Times New Roman" w:hAnsi="Arial" w:cs="Arial"/>
                <w:lang w:eastAsia="en-GB"/>
              </w:rPr>
              <w:t>Actual Percentage of use</w:t>
            </w:r>
          </w:p>
        </w:tc>
        <w:tc>
          <w:tcPr>
            <w:tcW w:w="1947" w:type="dxa"/>
          </w:tcPr>
          <w:p w:rsidR="00A47131" w:rsidRDefault="00A47131" w:rsidP="00A47131">
            <w:pPr>
              <w:jc w:val="center"/>
              <w:rPr>
                <w:rFonts w:ascii="Arial" w:eastAsia="Times New Roman" w:hAnsi="Arial" w:cs="Arial"/>
                <w:lang w:eastAsia="en-GB"/>
              </w:rPr>
            </w:pPr>
          </w:p>
          <w:p w:rsidR="00A47131" w:rsidRDefault="00A47131" w:rsidP="00A47131">
            <w:pPr>
              <w:jc w:val="center"/>
              <w:rPr>
                <w:rFonts w:ascii="Arial" w:eastAsia="Times New Roman" w:hAnsi="Arial" w:cs="Arial"/>
                <w:lang w:eastAsia="en-GB"/>
              </w:rPr>
            </w:pPr>
            <w:r>
              <w:rPr>
                <w:rFonts w:ascii="Arial" w:eastAsia="Times New Roman" w:hAnsi="Arial" w:cs="Arial"/>
                <w:lang w:eastAsia="en-GB"/>
              </w:rPr>
              <w:t>45%</w:t>
            </w:r>
          </w:p>
        </w:tc>
        <w:tc>
          <w:tcPr>
            <w:tcW w:w="1947" w:type="dxa"/>
          </w:tcPr>
          <w:p w:rsidR="00A47131" w:rsidRDefault="00A47131" w:rsidP="00A47131">
            <w:pPr>
              <w:jc w:val="center"/>
              <w:rPr>
                <w:rFonts w:ascii="Arial" w:eastAsia="Times New Roman" w:hAnsi="Arial" w:cs="Arial"/>
                <w:lang w:eastAsia="en-GB"/>
              </w:rPr>
            </w:pPr>
          </w:p>
          <w:p w:rsidR="00A47131" w:rsidRDefault="00A47131" w:rsidP="00A47131">
            <w:pPr>
              <w:jc w:val="center"/>
              <w:rPr>
                <w:rFonts w:ascii="Arial" w:eastAsia="Times New Roman" w:hAnsi="Arial" w:cs="Arial"/>
                <w:lang w:eastAsia="en-GB"/>
              </w:rPr>
            </w:pPr>
            <w:r>
              <w:rPr>
                <w:rFonts w:ascii="Arial" w:eastAsia="Times New Roman" w:hAnsi="Arial" w:cs="Arial"/>
                <w:lang w:eastAsia="en-GB"/>
              </w:rPr>
              <w:t>43%</w:t>
            </w:r>
          </w:p>
        </w:tc>
        <w:tc>
          <w:tcPr>
            <w:tcW w:w="1947" w:type="dxa"/>
          </w:tcPr>
          <w:p w:rsidR="00A47131" w:rsidRDefault="00A47131" w:rsidP="00A47131">
            <w:pPr>
              <w:jc w:val="center"/>
              <w:rPr>
                <w:rFonts w:ascii="Arial" w:eastAsia="Times New Roman" w:hAnsi="Arial" w:cs="Arial"/>
                <w:lang w:eastAsia="en-GB"/>
              </w:rPr>
            </w:pPr>
          </w:p>
          <w:p w:rsidR="00A47131" w:rsidRDefault="00A47131" w:rsidP="00A47131">
            <w:pPr>
              <w:jc w:val="center"/>
              <w:rPr>
                <w:rFonts w:ascii="Arial" w:eastAsia="Times New Roman" w:hAnsi="Arial" w:cs="Arial"/>
                <w:lang w:eastAsia="en-GB"/>
              </w:rPr>
            </w:pPr>
            <w:r>
              <w:rPr>
                <w:rFonts w:ascii="Arial" w:eastAsia="Times New Roman" w:hAnsi="Arial" w:cs="Arial"/>
                <w:lang w:eastAsia="en-GB"/>
              </w:rPr>
              <w:t>37%</w:t>
            </w:r>
          </w:p>
        </w:tc>
      </w:tr>
      <w:tr w:rsidR="00A47131" w:rsidTr="00BC6A25">
        <w:tc>
          <w:tcPr>
            <w:tcW w:w="1978" w:type="dxa"/>
          </w:tcPr>
          <w:p w:rsidR="00A47131" w:rsidRDefault="00A47131" w:rsidP="00A47131">
            <w:pPr>
              <w:jc w:val="center"/>
              <w:rPr>
                <w:rFonts w:ascii="Arial" w:eastAsia="Times New Roman" w:hAnsi="Arial" w:cs="Arial"/>
                <w:lang w:eastAsia="en-GB"/>
              </w:rPr>
            </w:pPr>
          </w:p>
          <w:p w:rsidR="00A47131" w:rsidRDefault="00294462" w:rsidP="00A47131">
            <w:pPr>
              <w:jc w:val="center"/>
              <w:rPr>
                <w:rFonts w:ascii="Arial" w:eastAsia="Times New Roman" w:hAnsi="Arial" w:cs="Arial"/>
                <w:lang w:eastAsia="en-GB"/>
              </w:rPr>
            </w:pPr>
            <w:r>
              <w:rPr>
                <w:rFonts w:ascii="Arial" w:eastAsia="Times New Roman" w:hAnsi="Arial" w:cs="Arial"/>
                <w:lang w:eastAsia="en-GB"/>
              </w:rPr>
              <w:t>No of Hours u</w:t>
            </w:r>
            <w:r w:rsidR="00A47131">
              <w:rPr>
                <w:rFonts w:ascii="Arial" w:eastAsia="Times New Roman" w:hAnsi="Arial" w:cs="Arial"/>
                <w:lang w:eastAsia="en-GB"/>
              </w:rPr>
              <w:t>se</w:t>
            </w:r>
            <w:r>
              <w:rPr>
                <w:rFonts w:ascii="Arial" w:eastAsia="Times New Roman" w:hAnsi="Arial" w:cs="Arial"/>
                <w:lang w:eastAsia="en-GB"/>
              </w:rPr>
              <w:t>d</w:t>
            </w:r>
            <w:r w:rsidR="00A47131">
              <w:rPr>
                <w:rFonts w:ascii="Arial" w:eastAsia="Times New Roman" w:hAnsi="Arial" w:cs="Arial"/>
                <w:lang w:eastAsia="en-GB"/>
              </w:rPr>
              <w:t xml:space="preserve"> per </w:t>
            </w:r>
            <w:r w:rsidR="00F47811">
              <w:rPr>
                <w:rFonts w:ascii="Arial" w:eastAsia="Times New Roman" w:hAnsi="Arial" w:cs="Arial"/>
                <w:lang w:eastAsia="en-GB"/>
              </w:rPr>
              <w:t>academic</w:t>
            </w:r>
            <w:r w:rsidR="00A47131">
              <w:rPr>
                <w:rFonts w:ascii="Arial" w:eastAsia="Times New Roman" w:hAnsi="Arial" w:cs="Arial"/>
                <w:lang w:eastAsia="en-GB"/>
              </w:rPr>
              <w:t xml:space="preserve"> year</w:t>
            </w:r>
          </w:p>
        </w:tc>
        <w:tc>
          <w:tcPr>
            <w:tcW w:w="1947" w:type="dxa"/>
          </w:tcPr>
          <w:p w:rsidR="00A47131" w:rsidRDefault="00A47131" w:rsidP="00A47131">
            <w:pPr>
              <w:jc w:val="center"/>
              <w:rPr>
                <w:rFonts w:ascii="Arial" w:eastAsia="Times New Roman" w:hAnsi="Arial" w:cs="Arial"/>
                <w:lang w:eastAsia="en-GB"/>
              </w:rPr>
            </w:pPr>
          </w:p>
          <w:p w:rsidR="00A47131" w:rsidRDefault="00A47131" w:rsidP="00A47131">
            <w:pPr>
              <w:jc w:val="center"/>
              <w:rPr>
                <w:rFonts w:ascii="Arial" w:eastAsia="Times New Roman" w:hAnsi="Arial" w:cs="Arial"/>
                <w:lang w:eastAsia="en-GB"/>
              </w:rPr>
            </w:pPr>
            <w:r>
              <w:rPr>
                <w:rFonts w:ascii="Arial" w:eastAsia="Times New Roman" w:hAnsi="Arial" w:cs="Arial"/>
                <w:lang w:eastAsia="en-GB"/>
              </w:rPr>
              <w:t xml:space="preserve">594 </w:t>
            </w:r>
          </w:p>
        </w:tc>
        <w:tc>
          <w:tcPr>
            <w:tcW w:w="1947" w:type="dxa"/>
          </w:tcPr>
          <w:p w:rsidR="00A47131" w:rsidRDefault="00A47131" w:rsidP="00A47131">
            <w:pPr>
              <w:jc w:val="center"/>
              <w:rPr>
                <w:rFonts w:ascii="Arial" w:eastAsia="Times New Roman" w:hAnsi="Arial" w:cs="Arial"/>
                <w:lang w:eastAsia="en-GB"/>
              </w:rPr>
            </w:pPr>
          </w:p>
          <w:p w:rsidR="00F47811" w:rsidRDefault="00F47811" w:rsidP="00A47131">
            <w:pPr>
              <w:jc w:val="center"/>
              <w:rPr>
                <w:rFonts w:ascii="Arial" w:eastAsia="Times New Roman" w:hAnsi="Arial" w:cs="Arial"/>
                <w:lang w:eastAsia="en-GB"/>
              </w:rPr>
            </w:pPr>
            <w:r>
              <w:rPr>
                <w:rFonts w:ascii="Arial" w:eastAsia="Times New Roman" w:hAnsi="Arial" w:cs="Arial"/>
                <w:lang w:eastAsia="en-GB"/>
              </w:rPr>
              <w:t>568</w:t>
            </w:r>
          </w:p>
        </w:tc>
        <w:tc>
          <w:tcPr>
            <w:tcW w:w="1947" w:type="dxa"/>
          </w:tcPr>
          <w:p w:rsidR="00A47131" w:rsidRDefault="00A47131" w:rsidP="00A47131">
            <w:pPr>
              <w:jc w:val="center"/>
              <w:rPr>
                <w:rFonts w:ascii="Arial" w:eastAsia="Times New Roman" w:hAnsi="Arial" w:cs="Arial"/>
                <w:lang w:eastAsia="en-GB"/>
              </w:rPr>
            </w:pPr>
          </w:p>
          <w:p w:rsidR="00F47811" w:rsidRDefault="00F47811" w:rsidP="00A47131">
            <w:pPr>
              <w:jc w:val="center"/>
              <w:rPr>
                <w:rFonts w:ascii="Arial" w:eastAsia="Times New Roman" w:hAnsi="Arial" w:cs="Arial"/>
                <w:lang w:eastAsia="en-GB"/>
              </w:rPr>
            </w:pPr>
            <w:r>
              <w:rPr>
                <w:rFonts w:ascii="Arial" w:eastAsia="Times New Roman" w:hAnsi="Arial" w:cs="Arial"/>
                <w:lang w:eastAsia="en-GB"/>
              </w:rPr>
              <w:t>488</w:t>
            </w:r>
          </w:p>
        </w:tc>
      </w:tr>
    </w:tbl>
    <w:p w:rsidR="00A47131" w:rsidRDefault="00A47131" w:rsidP="00CF778E">
      <w:pPr>
        <w:spacing w:after="0"/>
        <w:ind w:left="709" w:hanging="709"/>
        <w:rPr>
          <w:rFonts w:ascii="Arial" w:eastAsia="Times New Roman" w:hAnsi="Arial" w:cs="Arial"/>
          <w:lang w:eastAsia="en-GB"/>
        </w:rPr>
      </w:pPr>
      <w:r>
        <w:rPr>
          <w:rFonts w:ascii="Arial" w:eastAsia="Times New Roman" w:hAnsi="Arial" w:cs="Arial"/>
          <w:lang w:eastAsia="en-GB"/>
        </w:rPr>
        <w:t xml:space="preserve"> </w:t>
      </w:r>
    </w:p>
    <w:p w:rsidR="00A47131" w:rsidRDefault="00A47131" w:rsidP="00CF778E">
      <w:pPr>
        <w:spacing w:after="0"/>
        <w:ind w:left="709" w:hanging="709"/>
        <w:rPr>
          <w:rFonts w:ascii="Arial" w:eastAsia="Times New Roman" w:hAnsi="Arial" w:cs="Arial"/>
          <w:lang w:eastAsia="en-GB"/>
        </w:rPr>
      </w:pPr>
    </w:p>
    <w:p w:rsidR="00002248" w:rsidRDefault="00002248" w:rsidP="00BC6A25">
      <w:pPr>
        <w:spacing w:after="0"/>
        <w:rPr>
          <w:rFonts w:ascii="Arial" w:eastAsia="Times New Roman" w:hAnsi="Arial" w:cs="Arial"/>
          <w:lang w:eastAsia="en-GB"/>
        </w:rPr>
      </w:pPr>
    </w:p>
    <w:p w:rsidR="00002248" w:rsidRPr="00CC2D15" w:rsidRDefault="00CC2D15" w:rsidP="00002248">
      <w:pPr>
        <w:spacing w:after="0"/>
        <w:ind w:left="709" w:hanging="709"/>
        <w:rPr>
          <w:rFonts w:ascii="Arial" w:eastAsia="Times New Roman" w:hAnsi="Arial" w:cs="Arial"/>
          <w:u w:val="single"/>
          <w:lang w:eastAsia="en-GB"/>
        </w:rPr>
      </w:pPr>
      <w:r w:rsidRPr="00CC2D15">
        <w:rPr>
          <w:rFonts w:ascii="Arial" w:eastAsia="Times New Roman" w:hAnsi="Arial" w:cs="Arial"/>
          <w:u w:val="single"/>
          <w:lang w:eastAsia="en-GB"/>
        </w:rPr>
        <w:t>Table2</w:t>
      </w:r>
      <w:r w:rsidR="00002248" w:rsidRPr="00CC2D15">
        <w:rPr>
          <w:rFonts w:ascii="Arial" w:eastAsia="Times New Roman" w:hAnsi="Arial" w:cs="Arial"/>
          <w:u w:val="single"/>
          <w:lang w:eastAsia="en-GB"/>
        </w:rPr>
        <w:t xml:space="preserve"> Usage of </w:t>
      </w:r>
      <w:r w:rsidRPr="00CC2D15">
        <w:rPr>
          <w:rFonts w:ascii="Arial" w:eastAsia="Times New Roman" w:hAnsi="Arial" w:cs="Arial"/>
          <w:u w:val="single"/>
          <w:lang w:eastAsia="en-GB"/>
        </w:rPr>
        <w:t>3G Pitch and Carrington</w:t>
      </w:r>
    </w:p>
    <w:p w:rsidR="00CC2D15" w:rsidRDefault="00CC2D15" w:rsidP="00002248">
      <w:pPr>
        <w:spacing w:after="0"/>
        <w:ind w:left="709" w:hanging="709"/>
        <w:rPr>
          <w:rFonts w:ascii="Arial" w:eastAsia="Times New Roman" w:hAnsi="Arial" w:cs="Arial"/>
          <w:lang w:eastAsia="en-GB"/>
        </w:rPr>
      </w:pPr>
    </w:p>
    <w:tbl>
      <w:tblPr>
        <w:tblStyle w:val="TableGrid"/>
        <w:tblW w:w="0" w:type="auto"/>
        <w:tblInd w:w="709" w:type="dxa"/>
        <w:tblLook w:val="04A0"/>
      </w:tblPr>
      <w:tblGrid>
        <w:gridCol w:w="1978"/>
        <w:gridCol w:w="1947"/>
        <w:gridCol w:w="1947"/>
        <w:gridCol w:w="1947"/>
      </w:tblGrid>
      <w:tr w:rsidR="00002248" w:rsidTr="00002248">
        <w:tc>
          <w:tcPr>
            <w:tcW w:w="2132" w:type="dxa"/>
          </w:tcPr>
          <w:p w:rsidR="00002248" w:rsidRDefault="00002248" w:rsidP="00002248">
            <w:pPr>
              <w:rPr>
                <w:rFonts w:ascii="Arial" w:eastAsia="Times New Roman" w:hAnsi="Arial" w:cs="Arial"/>
                <w:lang w:eastAsia="en-GB"/>
              </w:rPr>
            </w:pPr>
          </w:p>
        </w:tc>
        <w:tc>
          <w:tcPr>
            <w:tcW w:w="2132" w:type="dxa"/>
          </w:tcPr>
          <w:p w:rsidR="00002248" w:rsidRDefault="00002248" w:rsidP="00002248">
            <w:pPr>
              <w:jc w:val="center"/>
              <w:rPr>
                <w:rFonts w:ascii="Arial" w:eastAsia="Times New Roman" w:hAnsi="Arial" w:cs="Arial"/>
                <w:lang w:eastAsia="en-GB"/>
              </w:rPr>
            </w:pPr>
            <w:r>
              <w:rPr>
                <w:rFonts w:ascii="Arial" w:eastAsia="Times New Roman" w:hAnsi="Arial" w:cs="Arial"/>
                <w:lang w:eastAsia="en-GB"/>
              </w:rPr>
              <w:t>Academic Year 2011/12</w:t>
            </w:r>
          </w:p>
          <w:p w:rsidR="002001DF" w:rsidRDefault="002001DF" w:rsidP="00002248">
            <w:pPr>
              <w:jc w:val="center"/>
              <w:rPr>
                <w:rFonts w:ascii="Arial" w:eastAsia="Times New Roman" w:hAnsi="Arial" w:cs="Arial"/>
                <w:lang w:eastAsia="en-GB"/>
              </w:rPr>
            </w:pPr>
          </w:p>
        </w:tc>
        <w:tc>
          <w:tcPr>
            <w:tcW w:w="2132" w:type="dxa"/>
          </w:tcPr>
          <w:p w:rsidR="00002248" w:rsidRDefault="00002248" w:rsidP="00002248">
            <w:pPr>
              <w:jc w:val="center"/>
              <w:rPr>
                <w:rFonts w:ascii="Arial" w:eastAsia="Times New Roman" w:hAnsi="Arial" w:cs="Arial"/>
                <w:lang w:eastAsia="en-GB"/>
              </w:rPr>
            </w:pPr>
            <w:r>
              <w:rPr>
                <w:rFonts w:ascii="Arial" w:eastAsia="Times New Roman" w:hAnsi="Arial" w:cs="Arial"/>
                <w:lang w:eastAsia="en-GB"/>
              </w:rPr>
              <w:t>Academic Year 2012/13</w:t>
            </w:r>
          </w:p>
        </w:tc>
        <w:tc>
          <w:tcPr>
            <w:tcW w:w="2132" w:type="dxa"/>
          </w:tcPr>
          <w:p w:rsidR="00002248" w:rsidRDefault="00002248" w:rsidP="00002248">
            <w:pPr>
              <w:jc w:val="center"/>
              <w:rPr>
                <w:rFonts w:ascii="Arial" w:eastAsia="Times New Roman" w:hAnsi="Arial" w:cs="Arial"/>
                <w:lang w:eastAsia="en-GB"/>
              </w:rPr>
            </w:pPr>
            <w:r>
              <w:rPr>
                <w:rFonts w:ascii="Arial" w:eastAsia="Times New Roman" w:hAnsi="Arial" w:cs="Arial"/>
                <w:lang w:eastAsia="en-GB"/>
              </w:rPr>
              <w:t>Academic Year 2013/14</w:t>
            </w:r>
          </w:p>
        </w:tc>
      </w:tr>
      <w:tr w:rsidR="00002248" w:rsidTr="00002248">
        <w:tc>
          <w:tcPr>
            <w:tcW w:w="2132" w:type="dxa"/>
          </w:tcPr>
          <w:p w:rsidR="00002248" w:rsidRDefault="00002248" w:rsidP="00002248">
            <w:pPr>
              <w:jc w:val="center"/>
              <w:rPr>
                <w:rFonts w:ascii="Arial" w:eastAsia="Times New Roman" w:hAnsi="Arial" w:cs="Arial"/>
                <w:lang w:eastAsia="en-GB"/>
              </w:rPr>
            </w:pPr>
          </w:p>
          <w:p w:rsidR="00002248" w:rsidRDefault="00CC2D15" w:rsidP="00002248">
            <w:pPr>
              <w:jc w:val="center"/>
              <w:rPr>
                <w:rFonts w:ascii="Arial" w:eastAsia="Times New Roman" w:hAnsi="Arial" w:cs="Arial"/>
                <w:lang w:eastAsia="en-GB"/>
              </w:rPr>
            </w:pPr>
            <w:r>
              <w:rPr>
                <w:rFonts w:ascii="Arial" w:eastAsia="Times New Roman" w:hAnsi="Arial" w:cs="Arial"/>
                <w:lang w:eastAsia="en-GB"/>
              </w:rPr>
              <w:t xml:space="preserve"> 3Pitches at </w:t>
            </w:r>
            <w:r w:rsidR="00002248">
              <w:rPr>
                <w:rFonts w:ascii="Arial" w:eastAsia="Times New Roman" w:hAnsi="Arial" w:cs="Arial"/>
                <w:lang w:eastAsia="en-GB"/>
              </w:rPr>
              <w:t xml:space="preserve">The Fleets Available Hours </w:t>
            </w:r>
            <w:r>
              <w:rPr>
                <w:rFonts w:ascii="Arial" w:eastAsia="Times New Roman" w:hAnsi="Arial" w:cs="Arial"/>
                <w:lang w:eastAsia="en-GB"/>
              </w:rPr>
              <w:t xml:space="preserve">Of </w:t>
            </w:r>
            <w:r w:rsidR="00002248">
              <w:rPr>
                <w:rFonts w:ascii="Arial" w:eastAsia="Times New Roman" w:hAnsi="Arial" w:cs="Arial"/>
                <w:lang w:eastAsia="en-GB"/>
              </w:rPr>
              <w:t>Use</w:t>
            </w:r>
          </w:p>
          <w:p w:rsidR="00F83062" w:rsidRDefault="00F83062" w:rsidP="00002248">
            <w:pPr>
              <w:jc w:val="center"/>
              <w:rPr>
                <w:rFonts w:ascii="Arial" w:eastAsia="Times New Roman" w:hAnsi="Arial" w:cs="Arial"/>
                <w:lang w:eastAsia="en-GB"/>
              </w:rPr>
            </w:pPr>
          </w:p>
        </w:tc>
        <w:tc>
          <w:tcPr>
            <w:tcW w:w="2132" w:type="dxa"/>
          </w:tcPr>
          <w:p w:rsidR="00002248" w:rsidRDefault="00002248" w:rsidP="00002248">
            <w:pPr>
              <w:jc w:val="center"/>
              <w:rPr>
                <w:rFonts w:ascii="Arial" w:eastAsia="Times New Roman" w:hAnsi="Arial" w:cs="Arial"/>
                <w:lang w:eastAsia="en-GB"/>
              </w:rPr>
            </w:pPr>
          </w:p>
          <w:p w:rsidR="00002248" w:rsidRDefault="00002248" w:rsidP="00002248">
            <w:pPr>
              <w:jc w:val="center"/>
              <w:rPr>
                <w:rFonts w:ascii="Arial" w:eastAsia="Times New Roman" w:hAnsi="Arial" w:cs="Arial"/>
                <w:lang w:eastAsia="en-GB"/>
              </w:rPr>
            </w:pPr>
          </w:p>
          <w:p w:rsidR="00002248" w:rsidRDefault="00CC2D15" w:rsidP="00002248">
            <w:pPr>
              <w:jc w:val="center"/>
              <w:rPr>
                <w:rFonts w:ascii="Arial" w:eastAsia="Times New Roman" w:hAnsi="Arial" w:cs="Arial"/>
                <w:lang w:eastAsia="en-GB"/>
              </w:rPr>
            </w:pPr>
            <w:r>
              <w:rPr>
                <w:rFonts w:ascii="Arial" w:eastAsia="Times New Roman" w:hAnsi="Arial" w:cs="Arial"/>
                <w:lang w:eastAsia="en-GB"/>
              </w:rPr>
              <w:t xml:space="preserve">n/a </w:t>
            </w:r>
          </w:p>
        </w:tc>
        <w:tc>
          <w:tcPr>
            <w:tcW w:w="2132" w:type="dxa"/>
          </w:tcPr>
          <w:p w:rsidR="00002248" w:rsidRDefault="00002248" w:rsidP="00002248">
            <w:pPr>
              <w:jc w:val="center"/>
              <w:rPr>
                <w:rFonts w:ascii="Arial" w:eastAsia="Times New Roman" w:hAnsi="Arial" w:cs="Arial"/>
                <w:lang w:eastAsia="en-GB"/>
              </w:rPr>
            </w:pPr>
          </w:p>
          <w:p w:rsidR="00002248" w:rsidRDefault="00002248" w:rsidP="00002248">
            <w:pPr>
              <w:jc w:val="center"/>
              <w:rPr>
                <w:rFonts w:ascii="Arial" w:eastAsia="Times New Roman" w:hAnsi="Arial" w:cs="Arial"/>
                <w:lang w:eastAsia="en-GB"/>
              </w:rPr>
            </w:pPr>
          </w:p>
          <w:p w:rsidR="00002248" w:rsidRDefault="0051553E" w:rsidP="00002248">
            <w:pPr>
              <w:jc w:val="center"/>
              <w:rPr>
                <w:rFonts w:ascii="Arial" w:eastAsia="Times New Roman" w:hAnsi="Arial" w:cs="Arial"/>
                <w:lang w:eastAsia="en-GB"/>
              </w:rPr>
            </w:pPr>
            <w:r>
              <w:rPr>
                <w:rFonts w:ascii="Arial" w:eastAsia="Times New Roman" w:hAnsi="Arial" w:cs="Arial"/>
                <w:lang w:eastAsia="en-GB"/>
              </w:rPr>
              <w:t>1980</w:t>
            </w:r>
          </w:p>
        </w:tc>
        <w:tc>
          <w:tcPr>
            <w:tcW w:w="2132" w:type="dxa"/>
          </w:tcPr>
          <w:p w:rsidR="00002248" w:rsidRDefault="00002248" w:rsidP="00002248">
            <w:pPr>
              <w:jc w:val="center"/>
              <w:rPr>
                <w:rFonts w:ascii="Arial" w:eastAsia="Times New Roman" w:hAnsi="Arial" w:cs="Arial"/>
                <w:lang w:eastAsia="en-GB"/>
              </w:rPr>
            </w:pPr>
          </w:p>
          <w:p w:rsidR="00002248" w:rsidRDefault="00002248" w:rsidP="00002248">
            <w:pPr>
              <w:jc w:val="center"/>
              <w:rPr>
                <w:rFonts w:ascii="Arial" w:eastAsia="Times New Roman" w:hAnsi="Arial" w:cs="Arial"/>
                <w:lang w:eastAsia="en-GB"/>
              </w:rPr>
            </w:pPr>
          </w:p>
          <w:p w:rsidR="00002248" w:rsidRDefault="00CC2D15" w:rsidP="00002248">
            <w:pPr>
              <w:jc w:val="center"/>
              <w:rPr>
                <w:rFonts w:ascii="Arial" w:eastAsia="Times New Roman" w:hAnsi="Arial" w:cs="Arial"/>
                <w:lang w:eastAsia="en-GB"/>
              </w:rPr>
            </w:pPr>
            <w:r>
              <w:rPr>
                <w:rFonts w:ascii="Arial" w:eastAsia="Times New Roman" w:hAnsi="Arial" w:cs="Arial"/>
                <w:lang w:eastAsia="en-GB"/>
              </w:rPr>
              <w:t>1980</w:t>
            </w:r>
          </w:p>
        </w:tc>
      </w:tr>
      <w:tr w:rsidR="00002248" w:rsidTr="00002248">
        <w:tc>
          <w:tcPr>
            <w:tcW w:w="2132" w:type="dxa"/>
          </w:tcPr>
          <w:p w:rsidR="00002248" w:rsidRDefault="00002248" w:rsidP="00CC2D15">
            <w:pPr>
              <w:jc w:val="center"/>
              <w:rPr>
                <w:rFonts w:ascii="Arial" w:eastAsia="Times New Roman" w:hAnsi="Arial" w:cs="Arial"/>
                <w:lang w:eastAsia="en-GB"/>
              </w:rPr>
            </w:pPr>
          </w:p>
          <w:p w:rsidR="00002248" w:rsidRDefault="00002248" w:rsidP="00CC2D15">
            <w:pPr>
              <w:jc w:val="center"/>
              <w:rPr>
                <w:rFonts w:ascii="Arial" w:eastAsia="Times New Roman" w:hAnsi="Arial" w:cs="Arial"/>
                <w:lang w:eastAsia="en-GB"/>
              </w:rPr>
            </w:pPr>
            <w:r>
              <w:rPr>
                <w:rFonts w:ascii="Arial" w:eastAsia="Times New Roman" w:hAnsi="Arial" w:cs="Arial"/>
                <w:lang w:eastAsia="en-GB"/>
              </w:rPr>
              <w:t xml:space="preserve">Actual Percentage </w:t>
            </w:r>
            <w:r w:rsidR="00CC2D15">
              <w:rPr>
                <w:rFonts w:ascii="Arial" w:eastAsia="Times New Roman" w:hAnsi="Arial" w:cs="Arial"/>
                <w:lang w:eastAsia="en-GB"/>
              </w:rPr>
              <w:t>Of Use The Fleets</w:t>
            </w:r>
          </w:p>
          <w:p w:rsidR="00F83062" w:rsidRDefault="00F83062" w:rsidP="00CC2D15">
            <w:pPr>
              <w:jc w:val="center"/>
              <w:rPr>
                <w:rFonts w:ascii="Arial" w:eastAsia="Times New Roman" w:hAnsi="Arial" w:cs="Arial"/>
                <w:lang w:eastAsia="en-GB"/>
              </w:rPr>
            </w:pPr>
          </w:p>
        </w:tc>
        <w:tc>
          <w:tcPr>
            <w:tcW w:w="2132" w:type="dxa"/>
          </w:tcPr>
          <w:p w:rsidR="00002248" w:rsidRDefault="00002248" w:rsidP="00002248">
            <w:pPr>
              <w:jc w:val="center"/>
              <w:rPr>
                <w:rFonts w:ascii="Arial" w:eastAsia="Times New Roman" w:hAnsi="Arial" w:cs="Arial"/>
                <w:lang w:eastAsia="en-GB"/>
              </w:rPr>
            </w:pPr>
          </w:p>
          <w:p w:rsidR="00002248" w:rsidRDefault="00CC2D15" w:rsidP="00002248">
            <w:pPr>
              <w:jc w:val="center"/>
              <w:rPr>
                <w:rFonts w:ascii="Arial" w:eastAsia="Times New Roman" w:hAnsi="Arial" w:cs="Arial"/>
                <w:lang w:eastAsia="en-GB"/>
              </w:rPr>
            </w:pPr>
            <w:r>
              <w:rPr>
                <w:rFonts w:ascii="Arial" w:eastAsia="Times New Roman" w:hAnsi="Arial" w:cs="Arial"/>
                <w:lang w:eastAsia="en-GB"/>
              </w:rPr>
              <w:t>n/a</w:t>
            </w:r>
          </w:p>
        </w:tc>
        <w:tc>
          <w:tcPr>
            <w:tcW w:w="2132" w:type="dxa"/>
          </w:tcPr>
          <w:p w:rsidR="00002248" w:rsidRDefault="00002248" w:rsidP="00002248">
            <w:pPr>
              <w:jc w:val="center"/>
              <w:rPr>
                <w:rFonts w:ascii="Arial" w:eastAsia="Times New Roman" w:hAnsi="Arial" w:cs="Arial"/>
                <w:lang w:eastAsia="en-GB"/>
              </w:rPr>
            </w:pPr>
          </w:p>
          <w:p w:rsidR="00002248" w:rsidRDefault="00CC2D15" w:rsidP="00002248">
            <w:pPr>
              <w:jc w:val="center"/>
              <w:rPr>
                <w:rFonts w:ascii="Arial" w:eastAsia="Times New Roman" w:hAnsi="Arial" w:cs="Arial"/>
                <w:lang w:eastAsia="en-GB"/>
              </w:rPr>
            </w:pPr>
            <w:r>
              <w:rPr>
                <w:rFonts w:ascii="Arial" w:eastAsia="Times New Roman" w:hAnsi="Arial" w:cs="Arial"/>
                <w:lang w:eastAsia="en-GB"/>
              </w:rPr>
              <w:t>0.08</w:t>
            </w:r>
          </w:p>
        </w:tc>
        <w:tc>
          <w:tcPr>
            <w:tcW w:w="2132" w:type="dxa"/>
          </w:tcPr>
          <w:p w:rsidR="00002248" w:rsidRDefault="00002248" w:rsidP="00002248">
            <w:pPr>
              <w:jc w:val="center"/>
              <w:rPr>
                <w:rFonts w:ascii="Arial" w:eastAsia="Times New Roman" w:hAnsi="Arial" w:cs="Arial"/>
                <w:lang w:eastAsia="en-GB"/>
              </w:rPr>
            </w:pPr>
          </w:p>
          <w:p w:rsidR="00002248" w:rsidRDefault="00CC2D15" w:rsidP="00002248">
            <w:pPr>
              <w:jc w:val="center"/>
              <w:rPr>
                <w:rFonts w:ascii="Arial" w:eastAsia="Times New Roman" w:hAnsi="Arial" w:cs="Arial"/>
                <w:lang w:eastAsia="en-GB"/>
              </w:rPr>
            </w:pPr>
            <w:r>
              <w:rPr>
                <w:rFonts w:ascii="Arial" w:eastAsia="Times New Roman" w:hAnsi="Arial" w:cs="Arial"/>
                <w:lang w:eastAsia="en-GB"/>
              </w:rPr>
              <w:t>4.5</w:t>
            </w:r>
            <w:r w:rsidR="00002248">
              <w:rPr>
                <w:rFonts w:ascii="Arial" w:eastAsia="Times New Roman" w:hAnsi="Arial" w:cs="Arial"/>
                <w:lang w:eastAsia="en-GB"/>
              </w:rPr>
              <w:t>%</w:t>
            </w:r>
          </w:p>
        </w:tc>
      </w:tr>
      <w:tr w:rsidR="00002248" w:rsidTr="00002248">
        <w:tc>
          <w:tcPr>
            <w:tcW w:w="2132" w:type="dxa"/>
          </w:tcPr>
          <w:p w:rsidR="00002248" w:rsidRDefault="00002248" w:rsidP="00CC2D15">
            <w:pPr>
              <w:jc w:val="center"/>
              <w:rPr>
                <w:rFonts w:ascii="Arial" w:eastAsia="Times New Roman" w:hAnsi="Arial" w:cs="Arial"/>
                <w:lang w:eastAsia="en-GB"/>
              </w:rPr>
            </w:pPr>
          </w:p>
          <w:p w:rsidR="00002248" w:rsidRDefault="00002248" w:rsidP="00CC2D15">
            <w:pPr>
              <w:jc w:val="center"/>
              <w:rPr>
                <w:rFonts w:ascii="Arial" w:eastAsia="Times New Roman" w:hAnsi="Arial" w:cs="Arial"/>
                <w:lang w:eastAsia="en-GB"/>
              </w:rPr>
            </w:pPr>
            <w:r>
              <w:rPr>
                <w:rFonts w:ascii="Arial" w:eastAsia="Times New Roman" w:hAnsi="Arial" w:cs="Arial"/>
                <w:lang w:eastAsia="en-GB"/>
              </w:rPr>
              <w:t xml:space="preserve">No </w:t>
            </w:r>
            <w:r w:rsidR="00CC2D15">
              <w:rPr>
                <w:rFonts w:ascii="Arial" w:eastAsia="Times New Roman" w:hAnsi="Arial" w:cs="Arial"/>
                <w:lang w:eastAsia="en-GB"/>
              </w:rPr>
              <w:t xml:space="preserve">Of </w:t>
            </w:r>
            <w:r>
              <w:rPr>
                <w:rFonts w:ascii="Arial" w:eastAsia="Times New Roman" w:hAnsi="Arial" w:cs="Arial"/>
                <w:lang w:eastAsia="en-GB"/>
              </w:rPr>
              <w:t xml:space="preserve">Hours </w:t>
            </w:r>
            <w:r w:rsidR="00CC2D15">
              <w:rPr>
                <w:rFonts w:ascii="Arial" w:eastAsia="Times New Roman" w:hAnsi="Arial" w:cs="Arial"/>
                <w:lang w:eastAsia="en-GB"/>
              </w:rPr>
              <w:t>Used Per Academic Year</w:t>
            </w:r>
          </w:p>
          <w:p w:rsidR="002001DF" w:rsidRDefault="002001DF" w:rsidP="002001DF">
            <w:pPr>
              <w:jc w:val="center"/>
              <w:rPr>
                <w:rFonts w:ascii="Arial" w:eastAsia="Times New Roman" w:hAnsi="Arial" w:cs="Arial"/>
                <w:lang w:eastAsia="en-GB"/>
              </w:rPr>
            </w:pPr>
            <w:r>
              <w:rPr>
                <w:rFonts w:ascii="Arial" w:eastAsia="Times New Roman" w:hAnsi="Arial" w:cs="Arial"/>
                <w:lang w:eastAsia="en-GB"/>
              </w:rPr>
              <w:t>The Fleets</w:t>
            </w:r>
          </w:p>
          <w:p w:rsidR="00CC2D15" w:rsidRDefault="00CC2D15" w:rsidP="00CC2D15">
            <w:pPr>
              <w:jc w:val="center"/>
              <w:rPr>
                <w:rFonts w:ascii="Arial" w:eastAsia="Times New Roman" w:hAnsi="Arial" w:cs="Arial"/>
                <w:lang w:eastAsia="en-GB"/>
              </w:rPr>
            </w:pPr>
          </w:p>
        </w:tc>
        <w:tc>
          <w:tcPr>
            <w:tcW w:w="2132" w:type="dxa"/>
          </w:tcPr>
          <w:p w:rsidR="00002248" w:rsidRDefault="00002248" w:rsidP="00002248">
            <w:pPr>
              <w:jc w:val="center"/>
              <w:rPr>
                <w:rFonts w:ascii="Arial" w:eastAsia="Times New Roman" w:hAnsi="Arial" w:cs="Arial"/>
                <w:lang w:eastAsia="en-GB"/>
              </w:rPr>
            </w:pPr>
          </w:p>
          <w:p w:rsidR="00002248" w:rsidRDefault="002001DF" w:rsidP="00002248">
            <w:pPr>
              <w:jc w:val="center"/>
              <w:rPr>
                <w:rFonts w:ascii="Arial" w:eastAsia="Times New Roman" w:hAnsi="Arial" w:cs="Arial"/>
                <w:lang w:eastAsia="en-GB"/>
              </w:rPr>
            </w:pPr>
            <w:r>
              <w:rPr>
                <w:rFonts w:ascii="Arial" w:eastAsia="Times New Roman" w:hAnsi="Arial" w:cs="Arial"/>
                <w:lang w:eastAsia="en-GB"/>
              </w:rPr>
              <w:t>n/a</w:t>
            </w:r>
          </w:p>
        </w:tc>
        <w:tc>
          <w:tcPr>
            <w:tcW w:w="2132" w:type="dxa"/>
          </w:tcPr>
          <w:p w:rsidR="00002248" w:rsidRDefault="00002248" w:rsidP="00002248">
            <w:pPr>
              <w:jc w:val="center"/>
              <w:rPr>
                <w:rFonts w:ascii="Arial" w:eastAsia="Times New Roman" w:hAnsi="Arial" w:cs="Arial"/>
                <w:lang w:eastAsia="en-GB"/>
              </w:rPr>
            </w:pPr>
          </w:p>
          <w:p w:rsidR="00002248" w:rsidRDefault="00CC2D15" w:rsidP="00002248">
            <w:pPr>
              <w:jc w:val="center"/>
              <w:rPr>
                <w:rFonts w:ascii="Arial" w:eastAsia="Times New Roman" w:hAnsi="Arial" w:cs="Arial"/>
                <w:lang w:eastAsia="en-GB"/>
              </w:rPr>
            </w:pPr>
            <w:r>
              <w:rPr>
                <w:rFonts w:ascii="Arial" w:eastAsia="Times New Roman" w:hAnsi="Arial" w:cs="Arial"/>
                <w:lang w:eastAsia="en-GB"/>
              </w:rPr>
              <w:t>2</w:t>
            </w:r>
          </w:p>
        </w:tc>
        <w:tc>
          <w:tcPr>
            <w:tcW w:w="2132" w:type="dxa"/>
          </w:tcPr>
          <w:p w:rsidR="00002248" w:rsidRDefault="00002248" w:rsidP="00002248">
            <w:pPr>
              <w:jc w:val="center"/>
              <w:rPr>
                <w:rFonts w:ascii="Arial" w:eastAsia="Times New Roman" w:hAnsi="Arial" w:cs="Arial"/>
                <w:lang w:eastAsia="en-GB"/>
              </w:rPr>
            </w:pPr>
          </w:p>
          <w:p w:rsidR="00002248" w:rsidRDefault="002001DF" w:rsidP="00002248">
            <w:pPr>
              <w:jc w:val="center"/>
              <w:rPr>
                <w:rFonts w:ascii="Arial" w:eastAsia="Times New Roman" w:hAnsi="Arial" w:cs="Arial"/>
                <w:lang w:eastAsia="en-GB"/>
              </w:rPr>
            </w:pPr>
            <w:r>
              <w:rPr>
                <w:rFonts w:ascii="Arial" w:eastAsia="Times New Roman" w:hAnsi="Arial" w:cs="Arial"/>
                <w:lang w:eastAsia="en-GB"/>
              </w:rPr>
              <w:t>90</w:t>
            </w:r>
          </w:p>
        </w:tc>
      </w:tr>
      <w:tr w:rsidR="002001DF" w:rsidTr="00002248">
        <w:tc>
          <w:tcPr>
            <w:tcW w:w="2132" w:type="dxa"/>
          </w:tcPr>
          <w:p w:rsidR="002001DF" w:rsidRDefault="002001DF" w:rsidP="00CC2D15">
            <w:pPr>
              <w:jc w:val="center"/>
              <w:rPr>
                <w:rFonts w:ascii="Arial" w:eastAsia="Times New Roman" w:hAnsi="Arial" w:cs="Arial"/>
                <w:lang w:eastAsia="en-GB"/>
              </w:rPr>
            </w:pPr>
          </w:p>
          <w:p w:rsidR="002001DF" w:rsidRDefault="002001DF" w:rsidP="00CC2D15">
            <w:pPr>
              <w:jc w:val="center"/>
              <w:rPr>
                <w:rFonts w:ascii="Arial" w:eastAsia="Times New Roman" w:hAnsi="Arial" w:cs="Arial"/>
                <w:lang w:eastAsia="en-GB"/>
              </w:rPr>
            </w:pPr>
            <w:r>
              <w:rPr>
                <w:rFonts w:ascii="Arial" w:eastAsia="Times New Roman" w:hAnsi="Arial" w:cs="Arial"/>
                <w:lang w:eastAsia="en-GB"/>
              </w:rPr>
              <w:t>Spare Capacity</w:t>
            </w:r>
          </w:p>
          <w:p w:rsidR="002001DF" w:rsidRDefault="002001DF" w:rsidP="00CC2D15">
            <w:pPr>
              <w:jc w:val="center"/>
              <w:rPr>
                <w:rFonts w:ascii="Arial" w:eastAsia="Times New Roman" w:hAnsi="Arial" w:cs="Arial"/>
                <w:lang w:eastAsia="en-GB"/>
              </w:rPr>
            </w:pPr>
            <w:r>
              <w:rPr>
                <w:rFonts w:ascii="Arial" w:eastAsia="Times New Roman" w:hAnsi="Arial" w:cs="Arial"/>
                <w:lang w:eastAsia="en-GB"/>
              </w:rPr>
              <w:t>In Hours</w:t>
            </w:r>
          </w:p>
          <w:p w:rsidR="00F83062" w:rsidRDefault="00F83062" w:rsidP="00CC2D15">
            <w:pPr>
              <w:jc w:val="center"/>
              <w:rPr>
                <w:rFonts w:ascii="Arial" w:eastAsia="Times New Roman" w:hAnsi="Arial" w:cs="Arial"/>
                <w:lang w:eastAsia="en-GB"/>
              </w:rPr>
            </w:pPr>
            <w:r>
              <w:rPr>
                <w:rFonts w:ascii="Arial" w:eastAsia="Times New Roman" w:hAnsi="Arial" w:cs="Arial"/>
                <w:lang w:eastAsia="en-GB"/>
              </w:rPr>
              <w:t>The Fleets</w:t>
            </w:r>
          </w:p>
          <w:p w:rsidR="002001DF" w:rsidRDefault="002001DF" w:rsidP="00CC2D15">
            <w:pPr>
              <w:jc w:val="center"/>
              <w:rPr>
                <w:rFonts w:ascii="Arial" w:eastAsia="Times New Roman" w:hAnsi="Arial" w:cs="Arial"/>
                <w:lang w:eastAsia="en-GB"/>
              </w:rPr>
            </w:pPr>
          </w:p>
        </w:tc>
        <w:tc>
          <w:tcPr>
            <w:tcW w:w="2132" w:type="dxa"/>
          </w:tcPr>
          <w:p w:rsidR="002001DF" w:rsidRDefault="002001DF" w:rsidP="00002248">
            <w:pPr>
              <w:jc w:val="center"/>
              <w:rPr>
                <w:rFonts w:ascii="Arial" w:eastAsia="Times New Roman" w:hAnsi="Arial" w:cs="Arial"/>
                <w:lang w:eastAsia="en-GB"/>
              </w:rPr>
            </w:pPr>
          </w:p>
        </w:tc>
        <w:tc>
          <w:tcPr>
            <w:tcW w:w="2132" w:type="dxa"/>
          </w:tcPr>
          <w:p w:rsidR="002001DF" w:rsidRDefault="002001DF" w:rsidP="00002248">
            <w:pPr>
              <w:jc w:val="center"/>
              <w:rPr>
                <w:rFonts w:ascii="Arial" w:eastAsia="Times New Roman" w:hAnsi="Arial" w:cs="Arial"/>
                <w:lang w:eastAsia="en-GB"/>
              </w:rPr>
            </w:pPr>
          </w:p>
          <w:p w:rsidR="0051553E" w:rsidRDefault="0051553E" w:rsidP="00002248">
            <w:pPr>
              <w:jc w:val="center"/>
              <w:rPr>
                <w:rFonts w:ascii="Arial" w:eastAsia="Times New Roman" w:hAnsi="Arial" w:cs="Arial"/>
                <w:lang w:eastAsia="en-GB"/>
              </w:rPr>
            </w:pPr>
            <w:r>
              <w:rPr>
                <w:rFonts w:ascii="Arial" w:eastAsia="Times New Roman" w:hAnsi="Arial" w:cs="Arial"/>
                <w:lang w:eastAsia="en-GB"/>
              </w:rPr>
              <w:t>1978</w:t>
            </w:r>
          </w:p>
        </w:tc>
        <w:tc>
          <w:tcPr>
            <w:tcW w:w="2132" w:type="dxa"/>
          </w:tcPr>
          <w:p w:rsidR="002001DF" w:rsidRDefault="002001DF" w:rsidP="00002248">
            <w:pPr>
              <w:jc w:val="center"/>
              <w:rPr>
                <w:rFonts w:ascii="Arial" w:eastAsia="Times New Roman" w:hAnsi="Arial" w:cs="Arial"/>
                <w:lang w:eastAsia="en-GB"/>
              </w:rPr>
            </w:pPr>
          </w:p>
          <w:p w:rsidR="002001DF" w:rsidRDefault="002001DF" w:rsidP="00002248">
            <w:pPr>
              <w:jc w:val="center"/>
              <w:rPr>
                <w:rFonts w:ascii="Arial" w:eastAsia="Times New Roman" w:hAnsi="Arial" w:cs="Arial"/>
                <w:lang w:eastAsia="en-GB"/>
              </w:rPr>
            </w:pPr>
            <w:r>
              <w:rPr>
                <w:rFonts w:ascii="Arial" w:eastAsia="Times New Roman" w:hAnsi="Arial" w:cs="Arial"/>
                <w:lang w:eastAsia="en-GB"/>
              </w:rPr>
              <w:t>1890</w:t>
            </w:r>
          </w:p>
        </w:tc>
      </w:tr>
      <w:tr w:rsidR="00002248" w:rsidTr="00002248">
        <w:tc>
          <w:tcPr>
            <w:tcW w:w="2132" w:type="dxa"/>
          </w:tcPr>
          <w:p w:rsidR="00002248" w:rsidRDefault="00002248" w:rsidP="00CC2D15">
            <w:pPr>
              <w:jc w:val="center"/>
              <w:rPr>
                <w:rFonts w:ascii="Arial" w:eastAsia="Times New Roman" w:hAnsi="Arial" w:cs="Arial"/>
                <w:lang w:eastAsia="en-GB"/>
              </w:rPr>
            </w:pPr>
          </w:p>
          <w:p w:rsidR="00CC2D15" w:rsidRDefault="00002248" w:rsidP="00CC2D15">
            <w:pPr>
              <w:jc w:val="center"/>
              <w:rPr>
                <w:rFonts w:ascii="Arial" w:eastAsia="Times New Roman" w:hAnsi="Arial" w:cs="Arial"/>
                <w:lang w:eastAsia="en-GB"/>
              </w:rPr>
            </w:pPr>
            <w:r>
              <w:rPr>
                <w:rFonts w:ascii="Arial" w:eastAsia="Times New Roman" w:hAnsi="Arial" w:cs="Arial"/>
                <w:lang w:eastAsia="en-GB"/>
              </w:rPr>
              <w:t>The 3G Pitch</w:t>
            </w:r>
          </w:p>
          <w:p w:rsidR="00002248" w:rsidRDefault="00CC2D15" w:rsidP="00CC2D15">
            <w:pPr>
              <w:jc w:val="center"/>
              <w:rPr>
                <w:rFonts w:ascii="Arial" w:eastAsia="Times New Roman" w:hAnsi="Arial" w:cs="Arial"/>
                <w:lang w:eastAsia="en-GB"/>
              </w:rPr>
            </w:pPr>
            <w:r>
              <w:rPr>
                <w:rFonts w:ascii="Arial" w:eastAsia="Times New Roman" w:hAnsi="Arial" w:cs="Arial"/>
                <w:lang w:eastAsia="en-GB"/>
              </w:rPr>
              <w:t>Available Hours Of Use</w:t>
            </w:r>
          </w:p>
          <w:p w:rsidR="00CC2D15" w:rsidRDefault="00CC2D15" w:rsidP="00CC2D15">
            <w:pPr>
              <w:jc w:val="center"/>
              <w:rPr>
                <w:rFonts w:ascii="Arial" w:eastAsia="Times New Roman" w:hAnsi="Arial" w:cs="Arial"/>
                <w:lang w:eastAsia="en-GB"/>
              </w:rPr>
            </w:pPr>
          </w:p>
        </w:tc>
        <w:tc>
          <w:tcPr>
            <w:tcW w:w="2132" w:type="dxa"/>
          </w:tcPr>
          <w:p w:rsidR="00002248" w:rsidRDefault="00002248" w:rsidP="00002248">
            <w:pPr>
              <w:jc w:val="center"/>
              <w:rPr>
                <w:rFonts w:ascii="Arial" w:eastAsia="Times New Roman" w:hAnsi="Arial" w:cs="Arial"/>
                <w:lang w:eastAsia="en-GB"/>
              </w:rPr>
            </w:pPr>
          </w:p>
          <w:p w:rsidR="00CC2D15" w:rsidRDefault="00BD176A" w:rsidP="00002248">
            <w:pPr>
              <w:jc w:val="center"/>
              <w:rPr>
                <w:rFonts w:ascii="Arial" w:eastAsia="Times New Roman" w:hAnsi="Arial" w:cs="Arial"/>
                <w:lang w:eastAsia="en-GB"/>
              </w:rPr>
            </w:pPr>
            <w:r>
              <w:rPr>
                <w:rFonts w:ascii="Arial" w:eastAsia="Times New Roman" w:hAnsi="Arial" w:cs="Arial"/>
                <w:lang w:eastAsia="en-GB"/>
              </w:rPr>
              <w:t>5330</w:t>
            </w:r>
          </w:p>
        </w:tc>
        <w:tc>
          <w:tcPr>
            <w:tcW w:w="2132" w:type="dxa"/>
          </w:tcPr>
          <w:p w:rsidR="00BD176A" w:rsidRDefault="00BD176A" w:rsidP="00002248">
            <w:pPr>
              <w:jc w:val="center"/>
              <w:rPr>
                <w:rFonts w:ascii="Arial" w:eastAsia="Times New Roman" w:hAnsi="Arial" w:cs="Arial"/>
                <w:lang w:eastAsia="en-GB"/>
              </w:rPr>
            </w:pPr>
          </w:p>
          <w:p w:rsidR="00002248" w:rsidRDefault="00BD176A" w:rsidP="00002248">
            <w:pPr>
              <w:jc w:val="center"/>
              <w:rPr>
                <w:rFonts w:ascii="Arial" w:eastAsia="Times New Roman" w:hAnsi="Arial" w:cs="Arial"/>
                <w:lang w:eastAsia="en-GB"/>
              </w:rPr>
            </w:pPr>
            <w:r>
              <w:rPr>
                <w:rFonts w:ascii="Arial" w:eastAsia="Times New Roman" w:hAnsi="Arial" w:cs="Arial"/>
                <w:lang w:eastAsia="en-GB"/>
              </w:rPr>
              <w:t>5330</w:t>
            </w:r>
          </w:p>
        </w:tc>
        <w:tc>
          <w:tcPr>
            <w:tcW w:w="2132" w:type="dxa"/>
          </w:tcPr>
          <w:p w:rsidR="00002248" w:rsidRDefault="00002248" w:rsidP="00002248">
            <w:pPr>
              <w:jc w:val="center"/>
              <w:rPr>
                <w:rFonts w:ascii="Arial" w:eastAsia="Times New Roman" w:hAnsi="Arial" w:cs="Arial"/>
                <w:lang w:eastAsia="en-GB"/>
              </w:rPr>
            </w:pPr>
          </w:p>
          <w:p w:rsidR="00BD176A" w:rsidRDefault="00BD176A" w:rsidP="00002248">
            <w:pPr>
              <w:jc w:val="center"/>
              <w:rPr>
                <w:rFonts w:ascii="Arial" w:eastAsia="Times New Roman" w:hAnsi="Arial" w:cs="Arial"/>
                <w:lang w:eastAsia="en-GB"/>
              </w:rPr>
            </w:pPr>
            <w:r>
              <w:rPr>
                <w:rFonts w:ascii="Arial" w:eastAsia="Times New Roman" w:hAnsi="Arial" w:cs="Arial"/>
                <w:lang w:eastAsia="en-GB"/>
              </w:rPr>
              <w:t>5330</w:t>
            </w:r>
          </w:p>
        </w:tc>
      </w:tr>
      <w:tr w:rsidR="00002248" w:rsidTr="00002248">
        <w:tc>
          <w:tcPr>
            <w:tcW w:w="2132" w:type="dxa"/>
          </w:tcPr>
          <w:p w:rsidR="00002248" w:rsidRDefault="00002248" w:rsidP="00CC2D15">
            <w:pPr>
              <w:jc w:val="center"/>
              <w:rPr>
                <w:rFonts w:ascii="Arial" w:eastAsia="Times New Roman" w:hAnsi="Arial" w:cs="Arial"/>
                <w:lang w:eastAsia="en-GB"/>
              </w:rPr>
            </w:pPr>
          </w:p>
          <w:p w:rsidR="00CC2D15" w:rsidRDefault="00CC2D15" w:rsidP="00CC2D15">
            <w:pPr>
              <w:jc w:val="center"/>
              <w:rPr>
                <w:rFonts w:ascii="Arial" w:eastAsia="Times New Roman" w:hAnsi="Arial" w:cs="Arial"/>
                <w:lang w:eastAsia="en-GB"/>
              </w:rPr>
            </w:pPr>
            <w:r>
              <w:rPr>
                <w:rFonts w:ascii="Arial" w:eastAsia="Times New Roman" w:hAnsi="Arial" w:cs="Arial"/>
                <w:lang w:eastAsia="en-GB"/>
              </w:rPr>
              <w:t>Actual Percentage Of Use 3G</w:t>
            </w:r>
          </w:p>
          <w:p w:rsidR="00CC2D15" w:rsidRDefault="00CC2D15" w:rsidP="00CC2D15">
            <w:pPr>
              <w:jc w:val="center"/>
              <w:rPr>
                <w:rFonts w:ascii="Arial" w:eastAsia="Times New Roman" w:hAnsi="Arial" w:cs="Arial"/>
                <w:lang w:eastAsia="en-GB"/>
              </w:rPr>
            </w:pPr>
          </w:p>
        </w:tc>
        <w:tc>
          <w:tcPr>
            <w:tcW w:w="2132" w:type="dxa"/>
          </w:tcPr>
          <w:p w:rsidR="00002248" w:rsidRDefault="00002248" w:rsidP="00002248">
            <w:pPr>
              <w:jc w:val="center"/>
              <w:rPr>
                <w:rFonts w:ascii="Arial" w:eastAsia="Times New Roman" w:hAnsi="Arial" w:cs="Arial"/>
                <w:lang w:eastAsia="en-GB"/>
              </w:rPr>
            </w:pPr>
          </w:p>
          <w:p w:rsidR="00BD176A" w:rsidRDefault="002001DF" w:rsidP="00002248">
            <w:pPr>
              <w:jc w:val="center"/>
              <w:rPr>
                <w:rFonts w:ascii="Arial" w:eastAsia="Times New Roman" w:hAnsi="Arial" w:cs="Arial"/>
                <w:lang w:eastAsia="en-GB"/>
              </w:rPr>
            </w:pPr>
            <w:r>
              <w:rPr>
                <w:rFonts w:ascii="Arial" w:eastAsia="Times New Roman" w:hAnsi="Arial" w:cs="Arial"/>
                <w:lang w:eastAsia="en-GB"/>
              </w:rPr>
              <w:t>66%</w:t>
            </w:r>
          </w:p>
        </w:tc>
        <w:tc>
          <w:tcPr>
            <w:tcW w:w="2132" w:type="dxa"/>
          </w:tcPr>
          <w:p w:rsidR="00002248" w:rsidRDefault="00002248" w:rsidP="00002248">
            <w:pPr>
              <w:jc w:val="center"/>
              <w:rPr>
                <w:rFonts w:ascii="Arial" w:eastAsia="Times New Roman" w:hAnsi="Arial" w:cs="Arial"/>
                <w:lang w:eastAsia="en-GB"/>
              </w:rPr>
            </w:pPr>
          </w:p>
          <w:p w:rsidR="002001DF" w:rsidRDefault="002001DF" w:rsidP="00002248">
            <w:pPr>
              <w:jc w:val="center"/>
              <w:rPr>
                <w:rFonts w:ascii="Arial" w:eastAsia="Times New Roman" w:hAnsi="Arial" w:cs="Arial"/>
                <w:lang w:eastAsia="en-GB"/>
              </w:rPr>
            </w:pPr>
            <w:r>
              <w:rPr>
                <w:rFonts w:ascii="Arial" w:eastAsia="Times New Roman" w:hAnsi="Arial" w:cs="Arial"/>
                <w:lang w:eastAsia="en-GB"/>
              </w:rPr>
              <w:t>68%</w:t>
            </w:r>
          </w:p>
        </w:tc>
        <w:tc>
          <w:tcPr>
            <w:tcW w:w="2132" w:type="dxa"/>
          </w:tcPr>
          <w:p w:rsidR="00002248" w:rsidRDefault="00002248" w:rsidP="00002248">
            <w:pPr>
              <w:jc w:val="center"/>
              <w:rPr>
                <w:rFonts w:ascii="Arial" w:eastAsia="Times New Roman" w:hAnsi="Arial" w:cs="Arial"/>
                <w:lang w:eastAsia="en-GB"/>
              </w:rPr>
            </w:pPr>
          </w:p>
          <w:p w:rsidR="002001DF" w:rsidRDefault="002001DF" w:rsidP="00002248">
            <w:pPr>
              <w:jc w:val="center"/>
              <w:rPr>
                <w:rFonts w:ascii="Arial" w:eastAsia="Times New Roman" w:hAnsi="Arial" w:cs="Arial"/>
                <w:lang w:eastAsia="en-GB"/>
              </w:rPr>
            </w:pPr>
            <w:r>
              <w:rPr>
                <w:rFonts w:ascii="Arial" w:eastAsia="Times New Roman" w:hAnsi="Arial" w:cs="Arial"/>
                <w:lang w:eastAsia="en-GB"/>
              </w:rPr>
              <w:t>70%</w:t>
            </w:r>
          </w:p>
        </w:tc>
      </w:tr>
      <w:tr w:rsidR="00002248" w:rsidTr="00002248">
        <w:tc>
          <w:tcPr>
            <w:tcW w:w="2132" w:type="dxa"/>
          </w:tcPr>
          <w:p w:rsidR="00002248" w:rsidRDefault="00002248" w:rsidP="00CC2D15">
            <w:pPr>
              <w:jc w:val="center"/>
              <w:rPr>
                <w:rFonts w:ascii="Arial" w:eastAsia="Times New Roman" w:hAnsi="Arial" w:cs="Arial"/>
                <w:lang w:eastAsia="en-GB"/>
              </w:rPr>
            </w:pPr>
          </w:p>
          <w:p w:rsidR="00CC2D15" w:rsidRDefault="00CC2D15" w:rsidP="00CC2D15">
            <w:pPr>
              <w:jc w:val="center"/>
              <w:rPr>
                <w:rFonts w:ascii="Arial" w:eastAsia="Times New Roman" w:hAnsi="Arial" w:cs="Arial"/>
                <w:lang w:eastAsia="en-GB"/>
              </w:rPr>
            </w:pPr>
            <w:r>
              <w:rPr>
                <w:rFonts w:ascii="Arial" w:eastAsia="Times New Roman" w:hAnsi="Arial" w:cs="Arial"/>
                <w:lang w:eastAsia="en-GB"/>
              </w:rPr>
              <w:t>No Of Hours</w:t>
            </w:r>
          </w:p>
          <w:p w:rsidR="00CC2D15" w:rsidRDefault="00CC2D15" w:rsidP="00CC2D15">
            <w:pPr>
              <w:jc w:val="center"/>
              <w:rPr>
                <w:rFonts w:ascii="Arial" w:eastAsia="Times New Roman" w:hAnsi="Arial" w:cs="Arial"/>
                <w:lang w:eastAsia="en-GB"/>
              </w:rPr>
            </w:pPr>
            <w:r>
              <w:rPr>
                <w:rFonts w:ascii="Arial" w:eastAsia="Times New Roman" w:hAnsi="Arial" w:cs="Arial"/>
                <w:lang w:eastAsia="en-GB"/>
              </w:rPr>
              <w:t>Used Per Academic Year</w:t>
            </w:r>
          </w:p>
          <w:p w:rsidR="002001DF" w:rsidRDefault="002001DF" w:rsidP="002001DF">
            <w:pPr>
              <w:jc w:val="center"/>
              <w:rPr>
                <w:rFonts w:ascii="Arial" w:eastAsia="Times New Roman" w:hAnsi="Arial" w:cs="Arial"/>
                <w:lang w:eastAsia="en-GB"/>
              </w:rPr>
            </w:pPr>
            <w:r>
              <w:rPr>
                <w:rFonts w:ascii="Arial" w:eastAsia="Times New Roman" w:hAnsi="Arial" w:cs="Arial"/>
                <w:lang w:eastAsia="en-GB"/>
              </w:rPr>
              <w:t>3G</w:t>
            </w:r>
          </w:p>
          <w:p w:rsidR="002001DF" w:rsidRDefault="002001DF" w:rsidP="002001DF">
            <w:pPr>
              <w:jc w:val="center"/>
              <w:rPr>
                <w:rFonts w:ascii="Arial" w:eastAsia="Times New Roman" w:hAnsi="Arial" w:cs="Arial"/>
                <w:lang w:eastAsia="en-GB"/>
              </w:rPr>
            </w:pPr>
          </w:p>
        </w:tc>
        <w:tc>
          <w:tcPr>
            <w:tcW w:w="2132" w:type="dxa"/>
          </w:tcPr>
          <w:p w:rsidR="00002248" w:rsidRDefault="00002248" w:rsidP="00002248">
            <w:pPr>
              <w:jc w:val="center"/>
              <w:rPr>
                <w:rFonts w:ascii="Arial" w:eastAsia="Times New Roman" w:hAnsi="Arial" w:cs="Arial"/>
                <w:lang w:eastAsia="en-GB"/>
              </w:rPr>
            </w:pPr>
          </w:p>
          <w:p w:rsidR="002001DF" w:rsidRDefault="002001DF" w:rsidP="00002248">
            <w:pPr>
              <w:jc w:val="center"/>
              <w:rPr>
                <w:rFonts w:ascii="Arial" w:eastAsia="Times New Roman" w:hAnsi="Arial" w:cs="Arial"/>
                <w:lang w:eastAsia="en-GB"/>
              </w:rPr>
            </w:pPr>
          </w:p>
          <w:p w:rsidR="002001DF" w:rsidRDefault="0051553E" w:rsidP="00002248">
            <w:pPr>
              <w:jc w:val="center"/>
              <w:rPr>
                <w:rFonts w:ascii="Arial" w:eastAsia="Times New Roman" w:hAnsi="Arial" w:cs="Arial"/>
                <w:lang w:eastAsia="en-GB"/>
              </w:rPr>
            </w:pPr>
            <w:r>
              <w:rPr>
                <w:rFonts w:ascii="Arial" w:eastAsia="Times New Roman" w:hAnsi="Arial" w:cs="Arial"/>
                <w:lang w:eastAsia="en-GB"/>
              </w:rPr>
              <w:t>3518</w:t>
            </w:r>
          </w:p>
        </w:tc>
        <w:tc>
          <w:tcPr>
            <w:tcW w:w="2132" w:type="dxa"/>
          </w:tcPr>
          <w:p w:rsidR="00002248" w:rsidRDefault="00002248" w:rsidP="00002248">
            <w:pPr>
              <w:jc w:val="center"/>
              <w:rPr>
                <w:rFonts w:ascii="Arial" w:eastAsia="Times New Roman" w:hAnsi="Arial" w:cs="Arial"/>
                <w:lang w:eastAsia="en-GB"/>
              </w:rPr>
            </w:pPr>
          </w:p>
          <w:p w:rsidR="00F83062" w:rsidRDefault="00F83062" w:rsidP="00002248">
            <w:pPr>
              <w:jc w:val="center"/>
              <w:rPr>
                <w:rFonts w:ascii="Arial" w:eastAsia="Times New Roman" w:hAnsi="Arial" w:cs="Arial"/>
                <w:lang w:eastAsia="en-GB"/>
              </w:rPr>
            </w:pPr>
          </w:p>
          <w:p w:rsidR="00F83062" w:rsidRDefault="00F83062" w:rsidP="00002248">
            <w:pPr>
              <w:jc w:val="center"/>
              <w:rPr>
                <w:rFonts w:ascii="Arial" w:eastAsia="Times New Roman" w:hAnsi="Arial" w:cs="Arial"/>
                <w:lang w:eastAsia="en-GB"/>
              </w:rPr>
            </w:pPr>
            <w:r>
              <w:rPr>
                <w:rFonts w:ascii="Arial" w:eastAsia="Times New Roman" w:hAnsi="Arial" w:cs="Arial"/>
                <w:lang w:eastAsia="en-GB"/>
              </w:rPr>
              <w:t>3998</w:t>
            </w:r>
          </w:p>
        </w:tc>
        <w:tc>
          <w:tcPr>
            <w:tcW w:w="2132" w:type="dxa"/>
          </w:tcPr>
          <w:p w:rsidR="00002248" w:rsidRDefault="00002248" w:rsidP="00002248">
            <w:pPr>
              <w:jc w:val="center"/>
              <w:rPr>
                <w:rFonts w:ascii="Arial" w:eastAsia="Times New Roman" w:hAnsi="Arial" w:cs="Arial"/>
                <w:lang w:eastAsia="en-GB"/>
              </w:rPr>
            </w:pPr>
          </w:p>
          <w:p w:rsidR="0051553E" w:rsidRDefault="0051553E" w:rsidP="00002248">
            <w:pPr>
              <w:jc w:val="center"/>
              <w:rPr>
                <w:rFonts w:ascii="Arial" w:eastAsia="Times New Roman" w:hAnsi="Arial" w:cs="Arial"/>
                <w:lang w:eastAsia="en-GB"/>
              </w:rPr>
            </w:pPr>
          </w:p>
          <w:p w:rsidR="0051553E" w:rsidRDefault="0051553E" w:rsidP="00002248">
            <w:pPr>
              <w:jc w:val="center"/>
              <w:rPr>
                <w:rFonts w:ascii="Arial" w:eastAsia="Times New Roman" w:hAnsi="Arial" w:cs="Arial"/>
                <w:lang w:eastAsia="en-GB"/>
              </w:rPr>
            </w:pPr>
            <w:r>
              <w:rPr>
                <w:rFonts w:ascii="Arial" w:eastAsia="Times New Roman" w:hAnsi="Arial" w:cs="Arial"/>
                <w:lang w:eastAsia="en-GB"/>
              </w:rPr>
              <w:t>4105</w:t>
            </w:r>
          </w:p>
        </w:tc>
      </w:tr>
      <w:tr w:rsidR="00002248" w:rsidTr="00002248">
        <w:tc>
          <w:tcPr>
            <w:tcW w:w="2132" w:type="dxa"/>
          </w:tcPr>
          <w:p w:rsidR="00CC2D15" w:rsidRDefault="00CC2D15" w:rsidP="00CC2D15">
            <w:pPr>
              <w:jc w:val="center"/>
              <w:rPr>
                <w:rFonts w:ascii="Arial" w:eastAsia="Times New Roman" w:hAnsi="Arial" w:cs="Arial"/>
                <w:lang w:eastAsia="en-GB"/>
              </w:rPr>
            </w:pPr>
          </w:p>
          <w:p w:rsidR="00002248" w:rsidRDefault="00CC2D15" w:rsidP="00CC2D15">
            <w:pPr>
              <w:jc w:val="center"/>
              <w:rPr>
                <w:rFonts w:ascii="Arial" w:eastAsia="Times New Roman" w:hAnsi="Arial" w:cs="Arial"/>
                <w:lang w:eastAsia="en-GB"/>
              </w:rPr>
            </w:pPr>
            <w:r>
              <w:rPr>
                <w:rFonts w:ascii="Arial" w:eastAsia="Times New Roman" w:hAnsi="Arial" w:cs="Arial"/>
                <w:lang w:eastAsia="en-GB"/>
              </w:rPr>
              <w:t>Spare Capacity</w:t>
            </w:r>
          </w:p>
          <w:p w:rsidR="00CC2D15" w:rsidRDefault="00CC2D15" w:rsidP="00CC2D15">
            <w:pPr>
              <w:jc w:val="center"/>
              <w:rPr>
                <w:rFonts w:ascii="Arial" w:eastAsia="Times New Roman" w:hAnsi="Arial" w:cs="Arial"/>
                <w:lang w:eastAsia="en-GB"/>
              </w:rPr>
            </w:pPr>
            <w:r>
              <w:rPr>
                <w:rFonts w:ascii="Arial" w:eastAsia="Times New Roman" w:hAnsi="Arial" w:cs="Arial"/>
                <w:lang w:eastAsia="en-GB"/>
              </w:rPr>
              <w:t>In Hours</w:t>
            </w:r>
          </w:p>
          <w:p w:rsidR="002001DF" w:rsidRDefault="00F83062" w:rsidP="00F83062">
            <w:pPr>
              <w:jc w:val="center"/>
              <w:rPr>
                <w:rFonts w:ascii="Arial" w:eastAsia="Times New Roman" w:hAnsi="Arial" w:cs="Arial"/>
                <w:lang w:eastAsia="en-GB"/>
              </w:rPr>
            </w:pPr>
            <w:r>
              <w:rPr>
                <w:rFonts w:ascii="Arial" w:eastAsia="Times New Roman" w:hAnsi="Arial" w:cs="Arial"/>
                <w:lang w:eastAsia="en-GB"/>
              </w:rPr>
              <w:t>3G</w:t>
            </w:r>
          </w:p>
          <w:p w:rsidR="00F83062" w:rsidRDefault="00F83062" w:rsidP="00F83062">
            <w:pPr>
              <w:jc w:val="center"/>
              <w:rPr>
                <w:rFonts w:ascii="Arial" w:eastAsia="Times New Roman" w:hAnsi="Arial" w:cs="Arial"/>
                <w:lang w:eastAsia="en-GB"/>
              </w:rPr>
            </w:pPr>
          </w:p>
        </w:tc>
        <w:tc>
          <w:tcPr>
            <w:tcW w:w="2132" w:type="dxa"/>
          </w:tcPr>
          <w:p w:rsidR="00002248" w:rsidRDefault="00002248" w:rsidP="00002248">
            <w:pPr>
              <w:jc w:val="center"/>
              <w:rPr>
                <w:rFonts w:ascii="Arial" w:eastAsia="Times New Roman" w:hAnsi="Arial" w:cs="Arial"/>
                <w:lang w:eastAsia="en-GB"/>
              </w:rPr>
            </w:pPr>
          </w:p>
          <w:p w:rsidR="0051553E" w:rsidRDefault="0051553E" w:rsidP="00002248">
            <w:pPr>
              <w:jc w:val="center"/>
              <w:rPr>
                <w:rFonts w:ascii="Arial" w:eastAsia="Times New Roman" w:hAnsi="Arial" w:cs="Arial"/>
                <w:lang w:eastAsia="en-GB"/>
              </w:rPr>
            </w:pPr>
            <w:r>
              <w:rPr>
                <w:rFonts w:ascii="Arial" w:eastAsia="Times New Roman" w:hAnsi="Arial" w:cs="Arial"/>
                <w:lang w:eastAsia="en-GB"/>
              </w:rPr>
              <w:t>1882</w:t>
            </w:r>
          </w:p>
        </w:tc>
        <w:tc>
          <w:tcPr>
            <w:tcW w:w="2132" w:type="dxa"/>
          </w:tcPr>
          <w:p w:rsidR="00002248" w:rsidRDefault="00002248" w:rsidP="00002248">
            <w:pPr>
              <w:jc w:val="center"/>
              <w:rPr>
                <w:rFonts w:ascii="Arial" w:eastAsia="Times New Roman" w:hAnsi="Arial" w:cs="Arial"/>
                <w:lang w:eastAsia="en-GB"/>
              </w:rPr>
            </w:pPr>
          </w:p>
          <w:p w:rsidR="00F83062" w:rsidRDefault="00F83062" w:rsidP="00002248">
            <w:pPr>
              <w:jc w:val="center"/>
              <w:rPr>
                <w:rFonts w:ascii="Arial" w:eastAsia="Times New Roman" w:hAnsi="Arial" w:cs="Arial"/>
                <w:lang w:eastAsia="en-GB"/>
              </w:rPr>
            </w:pPr>
            <w:r>
              <w:rPr>
                <w:rFonts w:ascii="Arial" w:eastAsia="Times New Roman" w:hAnsi="Arial" w:cs="Arial"/>
                <w:lang w:eastAsia="en-GB"/>
              </w:rPr>
              <w:t>1332</w:t>
            </w:r>
          </w:p>
        </w:tc>
        <w:tc>
          <w:tcPr>
            <w:tcW w:w="2132" w:type="dxa"/>
          </w:tcPr>
          <w:p w:rsidR="00002248" w:rsidRDefault="00002248" w:rsidP="00002248">
            <w:pPr>
              <w:jc w:val="center"/>
              <w:rPr>
                <w:rFonts w:ascii="Arial" w:eastAsia="Times New Roman" w:hAnsi="Arial" w:cs="Arial"/>
                <w:lang w:eastAsia="en-GB"/>
              </w:rPr>
            </w:pPr>
          </w:p>
          <w:p w:rsidR="0051553E" w:rsidRDefault="0051553E" w:rsidP="00002248">
            <w:pPr>
              <w:jc w:val="center"/>
              <w:rPr>
                <w:rFonts w:ascii="Arial" w:eastAsia="Times New Roman" w:hAnsi="Arial" w:cs="Arial"/>
                <w:lang w:eastAsia="en-GB"/>
              </w:rPr>
            </w:pPr>
            <w:r>
              <w:rPr>
                <w:rFonts w:ascii="Arial" w:eastAsia="Times New Roman" w:hAnsi="Arial" w:cs="Arial"/>
                <w:lang w:eastAsia="en-GB"/>
              </w:rPr>
              <w:t>1225</w:t>
            </w:r>
          </w:p>
        </w:tc>
      </w:tr>
      <w:tr w:rsidR="00F83062" w:rsidTr="00002248">
        <w:tc>
          <w:tcPr>
            <w:tcW w:w="2132" w:type="dxa"/>
          </w:tcPr>
          <w:p w:rsidR="00F83062" w:rsidRDefault="00F83062" w:rsidP="00CC2D15">
            <w:pPr>
              <w:jc w:val="center"/>
              <w:rPr>
                <w:rFonts w:ascii="Arial" w:eastAsia="Times New Roman" w:hAnsi="Arial" w:cs="Arial"/>
                <w:lang w:eastAsia="en-GB"/>
              </w:rPr>
            </w:pPr>
          </w:p>
          <w:p w:rsidR="00F83062" w:rsidRDefault="00F83062" w:rsidP="00CC2D15">
            <w:pPr>
              <w:jc w:val="center"/>
              <w:rPr>
                <w:rFonts w:ascii="Arial" w:eastAsia="Times New Roman" w:hAnsi="Arial" w:cs="Arial"/>
                <w:lang w:eastAsia="en-GB"/>
              </w:rPr>
            </w:pPr>
            <w:r>
              <w:rPr>
                <w:rFonts w:ascii="Arial" w:eastAsia="Times New Roman" w:hAnsi="Arial" w:cs="Arial"/>
                <w:lang w:eastAsia="en-GB"/>
              </w:rPr>
              <w:t xml:space="preserve">Spare Capacity </w:t>
            </w:r>
          </w:p>
          <w:p w:rsidR="00F83062" w:rsidRDefault="00F83062" w:rsidP="00CC2D15">
            <w:pPr>
              <w:jc w:val="center"/>
              <w:rPr>
                <w:rFonts w:ascii="Arial" w:eastAsia="Times New Roman" w:hAnsi="Arial" w:cs="Arial"/>
                <w:lang w:eastAsia="en-GB"/>
              </w:rPr>
            </w:pPr>
            <w:r>
              <w:rPr>
                <w:rFonts w:ascii="Arial" w:eastAsia="Times New Roman" w:hAnsi="Arial" w:cs="Arial"/>
                <w:lang w:eastAsia="en-GB"/>
              </w:rPr>
              <w:t>Total for 3G and The Fleets</w:t>
            </w:r>
          </w:p>
          <w:p w:rsidR="00F83062" w:rsidRDefault="00F83062" w:rsidP="00CC2D15">
            <w:pPr>
              <w:jc w:val="center"/>
              <w:rPr>
                <w:rFonts w:ascii="Arial" w:eastAsia="Times New Roman" w:hAnsi="Arial" w:cs="Arial"/>
                <w:lang w:eastAsia="en-GB"/>
              </w:rPr>
            </w:pPr>
          </w:p>
        </w:tc>
        <w:tc>
          <w:tcPr>
            <w:tcW w:w="2132" w:type="dxa"/>
          </w:tcPr>
          <w:p w:rsidR="00F83062" w:rsidRDefault="00F83062" w:rsidP="00002248">
            <w:pPr>
              <w:jc w:val="center"/>
              <w:rPr>
                <w:rFonts w:ascii="Arial" w:eastAsia="Times New Roman" w:hAnsi="Arial" w:cs="Arial"/>
                <w:lang w:eastAsia="en-GB"/>
              </w:rPr>
            </w:pPr>
          </w:p>
          <w:p w:rsidR="0051553E" w:rsidRDefault="0051553E" w:rsidP="00002248">
            <w:pPr>
              <w:jc w:val="center"/>
              <w:rPr>
                <w:rFonts w:ascii="Arial" w:eastAsia="Times New Roman" w:hAnsi="Arial" w:cs="Arial"/>
                <w:lang w:eastAsia="en-GB"/>
              </w:rPr>
            </w:pPr>
            <w:r>
              <w:rPr>
                <w:rFonts w:ascii="Arial" w:eastAsia="Times New Roman" w:hAnsi="Arial" w:cs="Arial"/>
                <w:lang w:eastAsia="en-GB"/>
              </w:rPr>
              <w:t>1882</w:t>
            </w:r>
          </w:p>
        </w:tc>
        <w:tc>
          <w:tcPr>
            <w:tcW w:w="2132" w:type="dxa"/>
          </w:tcPr>
          <w:p w:rsidR="00F83062" w:rsidRDefault="00F83062" w:rsidP="00002248">
            <w:pPr>
              <w:jc w:val="center"/>
              <w:rPr>
                <w:rFonts w:ascii="Arial" w:eastAsia="Times New Roman" w:hAnsi="Arial" w:cs="Arial"/>
                <w:lang w:eastAsia="en-GB"/>
              </w:rPr>
            </w:pPr>
          </w:p>
          <w:p w:rsidR="0051553E" w:rsidRDefault="0051553E" w:rsidP="00002248">
            <w:pPr>
              <w:jc w:val="center"/>
              <w:rPr>
                <w:rFonts w:ascii="Arial" w:eastAsia="Times New Roman" w:hAnsi="Arial" w:cs="Arial"/>
                <w:lang w:eastAsia="en-GB"/>
              </w:rPr>
            </w:pPr>
            <w:r>
              <w:rPr>
                <w:rFonts w:ascii="Arial" w:eastAsia="Times New Roman" w:hAnsi="Arial" w:cs="Arial"/>
                <w:lang w:eastAsia="en-GB"/>
              </w:rPr>
              <w:t>1332</w:t>
            </w:r>
          </w:p>
        </w:tc>
        <w:tc>
          <w:tcPr>
            <w:tcW w:w="2132" w:type="dxa"/>
          </w:tcPr>
          <w:p w:rsidR="00F83062" w:rsidRDefault="00F83062" w:rsidP="00002248">
            <w:pPr>
              <w:jc w:val="center"/>
              <w:rPr>
                <w:rFonts w:ascii="Arial" w:eastAsia="Times New Roman" w:hAnsi="Arial" w:cs="Arial"/>
                <w:lang w:eastAsia="en-GB"/>
              </w:rPr>
            </w:pPr>
          </w:p>
          <w:p w:rsidR="0051553E" w:rsidRDefault="0051553E" w:rsidP="00002248">
            <w:pPr>
              <w:jc w:val="center"/>
              <w:rPr>
                <w:rFonts w:ascii="Arial" w:eastAsia="Times New Roman" w:hAnsi="Arial" w:cs="Arial"/>
                <w:lang w:eastAsia="en-GB"/>
              </w:rPr>
            </w:pPr>
            <w:r>
              <w:rPr>
                <w:rFonts w:ascii="Arial" w:eastAsia="Times New Roman" w:hAnsi="Arial" w:cs="Arial"/>
                <w:lang w:eastAsia="en-GB"/>
              </w:rPr>
              <w:t>1225</w:t>
            </w:r>
          </w:p>
          <w:p w:rsidR="0051553E" w:rsidRDefault="0051553E" w:rsidP="00002248">
            <w:pPr>
              <w:jc w:val="center"/>
              <w:rPr>
                <w:rFonts w:ascii="Arial" w:eastAsia="Times New Roman" w:hAnsi="Arial" w:cs="Arial"/>
                <w:lang w:eastAsia="en-GB"/>
              </w:rPr>
            </w:pPr>
            <w:r>
              <w:rPr>
                <w:rFonts w:ascii="Arial" w:eastAsia="Times New Roman" w:hAnsi="Arial" w:cs="Arial"/>
                <w:lang w:eastAsia="en-GB"/>
              </w:rPr>
              <w:t>+</w:t>
            </w:r>
          </w:p>
          <w:p w:rsidR="0051553E" w:rsidRDefault="0051553E" w:rsidP="00002248">
            <w:pPr>
              <w:jc w:val="center"/>
              <w:rPr>
                <w:rFonts w:ascii="Arial" w:eastAsia="Times New Roman" w:hAnsi="Arial" w:cs="Arial"/>
                <w:lang w:eastAsia="en-GB"/>
              </w:rPr>
            </w:pPr>
            <w:r>
              <w:rPr>
                <w:rFonts w:ascii="Arial" w:eastAsia="Times New Roman" w:hAnsi="Arial" w:cs="Arial"/>
                <w:lang w:eastAsia="en-GB"/>
              </w:rPr>
              <w:t>1890</w:t>
            </w:r>
          </w:p>
          <w:p w:rsidR="0051553E" w:rsidRDefault="0051553E" w:rsidP="00002248">
            <w:pPr>
              <w:jc w:val="center"/>
              <w:rPr>
                <w:rFonts w:ascii="Arial" w:eastAsia="Times New Roman" w:hAnsi="Arial" w:cs="Arial"/>
                <w:lang w:eastAsia="en-GB"/>
              </w:rPr>
            </w:pPr>
          </w:p>
          <w:p w:rsidR="0051553E" w:rsidRDefault="0051553E" w:rsidP="00002248">
            <w:pPr>
              <w:jc w:val="center"/>
              <w:rPr>
                <w:rFonts w:ascii="Arial" w:eastAsia="Times New Roman" w:hAnsi="Arial" w:cs="Arial"/>
                <w:lang w:eastAsia="en-GB"/>
              </w:rPr>
            </w:pPr>
            <w:r>
              <w:rPr>
                <w:rFonts w:ascii="Arial" w:eastAsia="Times New Roman" w:hAnsi="Arial" w:cs="Arial"/>
                <w:lang w:eastAsia="en-GB"/>
              </w:rPr>
              <w:t>= 3115 hours</w:t>
            </w:r>
          </w:p>
          <w:p w:rsidR="0051553E" w:rsidRDefault="0051553E" w:rsidP="00002248">
            <w:pPr>
              <w:jc w:val="center"/>
              <w:rPr>
                <w:rFonts w:ascii="Arial" w:eastAsia="Times New Roman" w:hAnsi="Arial" w:cs="Arial"/>
                <w:lang w:eastAsia="en-GB"/>
              </w:rPr>
            </w:pPr>
          </w:p>
        </w:tc>
      </w:tr>
    </w:tbl>
    <w:p w:rsidR="00002248" w:rsidRDefault="00002248" w:rsidP="00002248">
      <w:pPr>
        <w:spacing w:after="0"/>
        <w:ind w:left="709" w:hanging="709"/>
        <w:rPr>
          <w:rFonts w:ascii="Arial" w:eastAsia="Times New Roman" w:hAnsi="Arial" w:cs="Arial"/>
          <w:lang w:eastAsia="en-GB"/>
        </w:rPr>
      </w:pPr>
      <w:r>
        <w:rPr>
          <w:rFonts w:ascii="Arial" w:eastAsia="Times New Roman" w:hAnsi="Arial" w:cs="Arial"/>
          <w:lang w:eastAsia="en-GB"/>
        </w:rPr>
        <w:t xml:space="preserve"> </w:t>
      </w:r>
    </w:p>
    <w:p w:rsidR="00002248" w:rsidRDefault="00002248" w:rsidP="00787C5C">
      <w:pPr>
        <w:spacing w:before="100" w:beforeAutospacing="1" w:after="0"/>
        <w:outlineLvl w:val="0"/>
        <w:rPr>
          <w:rFonts w:ascii="Arial" w:eastAsia="Times New Roman" w:hAnsi="Arial" w:cs="Arial"/>
          <w:bCs/>
          <w:kern w:val="36"/>
          <w:lang w:eastAsia="en-GB"/>
        </w:rPr>
      </w:pPr>
    </w:p>
    <w:p w:rsidR="0051553E" w:rsidRDefault="000876F2" w:rsidP="000876F2">
      <w:pPr>
        <w:spacing w:before="100" w:beforeAutospacing="1" w:after="0"/>
        <w:ind w:left="720" w:hanging="436"/>
        <w:outlineLvl w:val="0"/>
        <w:rPr>
          <w:rFonts w:ascii="Arial" w:eastAsia="Times New Roman" w:hAnsi="Arial" w:cs="Arial"/>
          <w:bCs/>
          <w:kern w:val="36"/>
          <w:lang w:eastAsia="en-GB"/>
        </w:rPr>
      </w:pPr>
      <w:r>
        <w:rPr>
          <w:rFonts w:ascii="Arial" w:eastAsia="Times New Roman" w:hAnsi="Arial" w:cs="Arial"/>
          <w:bCs/>
          <w:kern w:val="36"/>
          <w:lang w:eastAsia="en-GB"/>
        </w:rPr>
        <w:t xml:space="preserve">5.5  </w:t>
      </w:r>
      <w:r w:rsidR="00ED1416">
        <w:rPr>
          <w:rFonts w:ascii="Arial" w:eastAsia="Times New Roman" w:hAnsi="Arial" w:cs="Arial"/>
          <w:bCs/>
          <w:kern w:val="36"/>
          <w:lang w:eastAsia="en-GB"/>
        </w:rPr>
        <w:t>These tables using data extracted for the College’s Sport’s Utilisation information in Appendix 2 demonstrate that whilst Carrington Fields are used for 488 hours over the a</w:t>
      </w:r>
      <w:r w:rsidR="001C6B47">
        <w:rPr>
          <w:rFonts w:ascii="Arial" w:eastAsia="Times New Roman" w:hAnsi="Arial" w:cs="Arial"/>
          <w:bCs/>
          <w:kern w:val="36"/>
          <w:lang w:eastAsia="en-GB"/>
        </w:rPr>
        <w:t xml:space="preserve">cademic year, </w:t>
      </w:r>
      <w:r w:rsidR="00ED1416">
        <w:rPr>
          <w:rFonts w:ascii="Arial" w:eastAsia="Times New Roman" w:hAnsi="Arial" w:cs="Arial"/>
          <w:bCs/>
          <w:kern w:val="36"/>
          <w:lang w:eastAsia="en-GB"/>
        </w:rPr>
        <w:t xml:space="preserve">The Fleets site and the 3G </w:t>
      </w:r>
      <w:r w:rsidR="00770B55">
        <w:rPr>
          <w:rFonts w:ascii="Arial" w:eastAsia="Times New Roman" w:hAnsi="Arial" w:cs="Arial"/>
          <w:bCs/>
          <w:kern w:val="36"/>
          <w:lang w:eastAsia="en-GB"/>
        </w:rPr>
        <w:t>artificial</w:t>
      </w:r>
      <w:r w:rsidR="00ED1416">
        <w:rPr>
          <w:rFonts w:ascii="Arial" w:eastAsia="Times New Roman" w:hAnsi="Arial" w:cs="Arial"/>
          <w:bCs/>
          <w:kern w:val="36"/>
          <w:lang w:eastAsia="en-GB"/>
        </w:rPr>
        <w:t xml:space="preserve"> pitch there </w:t>
      </w:r>
      <w:r w:rsidR="001C6B47">
        <w:rPr>
          <w:rFonts w:ascii="Arial" w:eastAsia="Times New Roman" w:hAnsi="Arial" w:cs="Arial"/>
          <w:bCs/>
          <w:kern w:val="36"/>
          <w:lang w:eastAsia="en-GB"/>
        </w:rPr>
        <w:t xml:space="preserve">offer </w:t>
      </w:r>
      <w:r w:rsidR="00ED1416">
        <w:rPr>
          <w:rFonts w:ascii="Arial" w:eastAsia="Times New Roman" w:hAnsi="Arial" w:cs="Arial"/>
          <w:bCs/>
          <w:kern w:val="36"/>
          <w:lang w:eastAsia="en-GB"/>
        </w:rPr>
        <w:t xml:space="preserve">over 3115 spare hours of usage </w:t>
      </w:r>
      <w:r w:rsidR="00770B55">
        <w:rPr>
          <w:rFonts w:ascii="Arial" w:eastAsia="Times New Roman" w:hAnsi="Arial" w:cs="Arial"/>
          <w:bCs/>
          <w:kern w:val="36"/>
          <w:lang w:eastAsia="en-GB"/>
        </w:rPr>
        <w:t xml:space="preserve">during this latest academic year. </w:t>
      </w:r>
    </w:p>
    <w:p w:rsidR="00D50C39" w:rsidRDefault="000876F2" w:rsidP="000876F2">
      <w:pPr>
        <w:spacing w:before="100" w:beforeAutospacing="1" w:after="0"/>
        <w:ind w:left="720" w:hanging="436"/>
        <w:outlineLvl w:val="0"/>
        <w:rPr>
          <w:rFonts w:ascii="Arial" w:eastAsia="Times New Roman" w:hAnsi="Arial" w:cs="Arial"/>
          <w:bCs/>
          <w:kern w:val="36"/>
          <w:lang w:eastAsia="en-GB"/>
        </w:rPr>
      </w:pPr>
      <w:r>
        <w:rPr>
          <w:rFonts w:ascii="Arial" w:eastAsia="Times New Roman" w:hAnsi="Arial" w:cs="Arial"/>
          <w:bCs/>
          <w:kern w:val="36"/>
          <w:lang w:eastAsia="en-GB"/>
        </w:rPr>
        <w:t xml:space="preserve">5.6   </w:t>
      </w:r>
      <w:r w:rsidR="00B80C85">
        <w:rPr>
          <w:rFonts w:ascii="Arial" w:eastAsia="Times New Roman" w:hAnsi="Arial" w:cs="Arial"/>
          <w:bCs/>
          <w:kern w:val="36"/>
          <w:lang w:eastAsia="en-GB"/>
        </w:rPr>
        <w:t>As part of the evidence base to show spare capacity</w:t>
      </w:r>
      <w:r w:rsidR="001C6B47">
        <w:rPr>
          <w:rFonts w:ascii="Arial" w:eastAsia="Times New Roman" w:hAnsi="Arial" w:cs="Arial"/>
          <w:bCs/>
          <w:kern w:val="36"/>
          <w:lang w:eastAsia="en-GB"/>
        </w:rPr>
        <w:t xml:space="preserve"> on the existing pitches</w:t>
      </w:r>
      <w:proofErr w:type="gramStart"/>
      <w:r w:rsidR="001C6B47">
        <w:rPr>
          <w:rFonts w:ascii="Arial" w:eastAsia="Times New Roman" w:hAnsi="Arial" w:cs="Arial"/>
          <w:bCs/>
          <w:kern w:val="36"/>
          <w:lang w:eastAsia="en-GB"/>
        </w:rPr>
        <w:t xml:space="preserve">, </w:t>
      </w:r>
      <w:r w:rsidR="00B80C85">
        <w:rPr>
          <w:rFonts w:ascii="Arial" w:eastAsia="Times New Roman" w:hAnsi="Arial" w:cs="Arial"/>
          <w:bCs/>
          <w:kern w:val="36"/>
          <w:lang w:eastAsia="en-GB"/>
        </w:rPr>
        <w:t xml:space="preserve"> the</w:t>
      </w:r>
      <w:proofErr w:type="gramEnd"/>
      <w:r w:rsidR="00B80C85">
        <w:rPr>
          <w:rFonts w:ascii="Arial" w:eastAsia="Times New Roman" w:hAnsi="Arial" w:cs="Arial"/>
          <w:bCs/>
          <w:kern w:val="36"/>
          <w:lang w:eastAsia="en-GB"/>
        </w:rPr>
        <w:t xml:space="preserve"> College has appointed an agronomist to carry out survey and analysis of the </w:t>
      </w:r>
      <w:r w:rsidR="00B97BB5">
        <w:rPr>
          <w:rFonts w:ascii="Arial" w:eastAsia="Times New Roman" w:hAnsi="Arial" w:cs="Arial"/>
          <w:bCs/>
          <w:kern w:val="36"/>
          <w:lang w:eastAsia="en-GB"/>
        </w:rPr>
        <w:t xml:space="preserve">existing </w:t>
      </w:r>
      <w:r w:rsidR="008D3FC1">
        <w:rPr>
          <w:rFonts w:ascii="Arial" w:eastAsia="Times New Roman" w:hAnsi="Arial" w:cs="Arial"/>
          <w:bCs/>
          <w:kern w:val="36"/>
          <w:lang w:eastAsia="en-GB"/>
        </w:rPr>
        <w:t xml:space="preserve">pitches </w:t>
      </w:r>
      <w:r w:rsidR="001C6B47">
        <w:rPr>
          <w:rFonts w:ascii="Arial" w:eastAsia="Times New Roman" w:hAnsi="Arial" w:cs="Arial"/>
          <w:bCs/>
          <w:kern w:val="36"/>
          <w:lang w:eastAsia="en-GB"/>
        </w:rPr>
        <w:t xml:space="preserve">at the </w:t>
      </w:r>
      <w:r w:rsidR="00B97BB5">
        <w:rPr>
          <w:rFonts w:ascii="Arial" w:eastAsia="Times New Roman" w:hAnsi="Arial" w:cs="Arial"/>
          <w:bCs/>
          <w:kern w:val="36"/>
          <w:lang w:eastAsia="en-GB"/>
        </w:rPr>
        <w:t>Fleets</w:t>
      </w:r>
      <w:r w:rsidR="001C6B47">
        <w:rPr>
          <w:rFonts w:ascii="Arial" w:eastAsia="Times New Roman" w:hAnsi="Arial" w:cs="Arial"/>
          <w:bCs/>
          <w:kern w:val="36"/>
          <w:lang w:eastAsia="en-GB"/>
        </w:rPr>
        <w:t xml:space="preserve">.  It is anticipated that this survey </w:t>
      </w:r>
      <w:proofErr w:type="gramStart"/>
      <w:r w:rsidR="001C6B47">
        <w:rPr>
          <w:rFonts w:ascii="Arial" w:eastAsia="Times New Roman" w:hAnsi="Arial" w:cs="Arial"/>
          <w:bCs/>
          <w:kern w:val="36"/>
          <w:lang w:eastAsia="en-GB"/>
        </w:rPr>
        <w:t xml:space="preserve">will </w:t>
      </w:r>
      <w:r w:rsidR="00B97BB5">
        <w:rPr>
          <w:rFonts w:ascii="Arial" w:eastAsia="Times New Roman" w:hAnsi="Arial" w:cs="Arial"/>
          <w:bCs/>
          <w:kern w:val="36"/>
          <w:lang w:eastAsia="en-GB"/>
        </w:rPr>
        <w:t xml:space="preserve"> demonstrate</w:t>
      </w:r>
      <w:proofErr w:type="gramEnd"/>
      <w:r w:rsidR="00B97BB5">
        <w:rPr>
          <w:rFonts w:ascii="Arial" w:eastAsia="Times New Roman" w:hAnsi="Arial" w:cs="Arial"/>
          <w:bCs/>
          <w:kern w:val="36"/>
          <w:lang w:eastAsia="en-GB"/>
        </w:rPr>
        <w:t xml:space="preserve"> that </w:t>
      </w:r>
      <w:r w:rsidR="008D3FC1">
        <w:rPr>
          <w:rFonts w:ascii="Arial" w:eastAsia="Times New Roman" w:hAnsi="Arial" w:cs="Arial"/>
          <w:bCs/>
          <w:kern w:val="36"/>
          <w:lang w:eastAsia="en-GB"/>
        </w:rPr>
        <w:t>these fields can accommodate the addition wear and usage</w:t>
      </w:r>
      <w:r w:rsidR="001C6B47">
        <w:rPr>
          <w:rFonts w:ascii="Arial" w:eastAsia="Times New Roman" w:hAnsi="Arial" w:cs="Arial"/>
          <w:bCs/>
          <w:kern w:val="36"/>
          <w:lang w:eastAsia="en-GB"/>
        </w:rPr>
        <w:t xml:space="preserve"> after the closure of Carrington</w:t>
      </w:r>
      <w:r w:rsidR="008D3FC1">
        <w:rPr>
          <w:rFonts w:ascii="Arial" w:eastAsia="Times New Roman" w:hAnsi="Arial" w:cs="Arial"/>
          <w:bCs/>
          <w:kern w:val="36"/>
          <w:lang w:eastAsia="en-GB"/>
        </w:rPr>
        <w:t xml:space="preserve">. This survey will be provided as an addendum to this Playing Pitch Assessment. </w:t>
      </w:r>
    </w:p>
    <w:p w:rsidR="00876D41" w:rsidRDefault="000876F2" w:rsidP="000876F2">
      <w:pPr>
        <w:spacing w:before="100" w:beforeAutospacing="1" w:after="0"/>
        <w:ind w:left="720" w:hanging="436"/>
        <w:outlineLvl w:val="0"/>
        <w:rPr>
          <w:rFonts w:ascii="Arial" w:eastAsia="Times New Roman" w:hAnsi="Arial" w:cs="Arial"/>
          <w:bCs/>
          <w:kern w:val="36"/>
          <w:lang w:eastAsia="en-GB"/>
        </w:rPr>
      </w:pPr>
      <w:proofErr w:type="gramStart"/>
      <w:r>
        <w:rPr>
          <w:rFonts w:ascii="Arial" w:eastAsia="Times New Roman" w:hAnsi="Arial" w:cs="Arial"/>
          <w:bCs/>
          <w:kern w:val="36"/>
          <w:lang w:eastAsia="en-GB"/>
        </w:rPr>
        <w:t xml:space="preserve">5.7  </w:t>
      </w:r>
      <w:r w:rsidR="00876D41">
        <w:rPr>
          <w:rFonts w:ascii="Arial" w:eastAsia="Times New Roman" w:hAnsi="Arial" w:cs="Arial"/>
          <w:bCs/>
          <w:kern w:val="36"/>
          <w:lang w:eastAsia="en-GB"/>
        </w:rPr>
        <w:t>The</w:t>
      </w:r>
      <w:proofErr w:type="gramEnd"/>
      <w:r w:rsidR="00876D41">
        <w:rPr>
          <w:rFonts w:ascii="Arial" w:eastAsia="Times New Roman" w:hAnsi="Arial" w:cs="Arial"/>
          <w:bCs/>
          <w:kern w:val="36"/>
          <w:lang w:eastAsia="en-GB"/>
        </w:rPr>
        <w:t xml:space="preserve"> evidence shows that there is more than ample capacity at other College facilities and that the Carrington fields are no longer required and are surplus to the requirements of Barnsley College. </w:t>
      </w:r>
      <w:r w:rsidR="001C6B47">
        <w:rPr>
          <w:rFonts w:ascii="Arial" w:eastAsia="Times New Roman" w:hAnsi="Arial" w:cs="Arial"/>
          <w:bCs/>
          <w:kern w:val="36"/>
          <w:lang w:eastAsia="en-GB"/>
        </w:rPr>
        <w:t xml:space="preserve">As there is not community use of the pitches there would be no net loss to the wider community. </w:t>
      </w:r>
    </w:p>
    <w:p w:rsidR="00876D41" w:rsidRDefault="00876D41" w:rsidP="00F3717B">
      <w:pPr>
        <w:spacing w:before="100" w:beforeAutospacing="1" w:after="0"/>
        <w:ind w:left="426"/>
        <w:outlineLvl w:val="0"/>
        <w:rPr>
          <w:rFonts w:ascii="Arial" w:eastAsia="Times New Roman" w:hAnsi="Arial" w:cs="Arial"/>
          <w:lang w:eastAsia="en-GB"/>
        </w:rPr>
      </w:pPr>
    </w:p>
    <w:p w:rsidR="00117B7B" w:rsidRDefault="00117B7B" w:rsidP="00F3717B">
      <w:pPr>
        <w:spacing w:before="100" w:beforeAutospacing="1" w:after="0"/>
        <w:ind w:left="426"/>
        <w:outlineLvl w:val="0"/>
        <w:rPr>
          <w:rFonts w:ascii="Arial" w:eastAsia="Times New Roman" w:hAnsi="Arial" w:cs="Arial"/>
          <w:lang w:eastAsia="en-GB"/>
        </w:rPr>
      </w:pPr>
    </w:p>
    <w:p w:rsidR="00117B7B" w:rsidRDefault="00117B7B" w:rsidP="00F3717B">
      <w:pPr>
        <w:spacing w:before="100" w:beforeAutospacing="1" w:after="0"/>
        <w:ind w:left="426"/>
        <w:outlineLvl w:val="0"/>
        <w:rPr>
          <w:rFonts w:ascii="Arial" w:eastAsia="Times New Roman" w:hAnsi="Arial" w:cs="Arial"/>
          <w:lang w:eastAsia="en-GB"/>
        </w:rPr>
      </w:pPr>
    </w:p>
    <w:p w:rsidR="00117B7B" w:rsidRDefault="00117B7B" w:rsidP="00F3717B">
      <w:pPr>
        <w:spacing w:before="100" w:beforeAutospacing="1" w:after="0"/>
        <w:ind w:left="426"/>
        <w:outlineLvl w:val="0"/>
        <w:rPr>
          <w:rFonts w:ascii="Arial" w:eastAsia="Times New Roman" w:hAnsi="Arial" w:cs="Arial"/>
          <w:lang w:eastAsia="en-GB"/>
        </w:rPr>
      </w:pPr>
    </w:p>
    <w:p w:rsidR="00117B7B" w:rsidRDefault="00117B7B" w:rsidP="00F3717B">
      <w:pPr>
        <w:spacing w:before="100" w:beforeAutospacing="1" w:after="0"/>
        <w:ind w:left="426"/>
        <w:outlineLvl w:val="0"/>
        <w:rPr>
          <w:rFonts w:ascii="Arial" w:eastAsia="Times New Roman" w:hAnsi="Arial" w:cs="Arial"/>
          <w:lang w:eastAsia="en-GB"/>
        </w:rPr>
      </w:pPr>
    </w:p>
    <w:p w:rsidR="00117B7B" w:rsidRDefault="00117B7B" w:rsidP="00F3717B">
      <w:pPr>
        <w:spacing w:before="100" w:beforeAutospacing="1" w:after="0"/>
        <w:ind w:left="426"/>
        <w:outlineLvl w:val="0"/>
        <w:rPr>
          <w:rFonts w:ascii="Arial" w:eastAsia="Times New Roman" w:hAnsi="Arial" w:cs="Arial"/>
          <w:lang w:eastAsia="en-GB"/>
        </w:rPr>
      </w:pPr>
    </w:p>
    <w:p w:rsidR="00117B7B" w:rsidRDefault="00117B7B" w:rsidP="00F3717B">
      <w:pPr>
        <w:spacing w:before="100" w:beforeAutospacing="1" w:after="0"/>
        <w:ind w:left="426"/>
        <w:outlineLvl w:val="0"/>
        <w:rPr>
          <w:rFonts w:ascii="Arial" w:eastAsia="Times New Roman" w:hAnsi="Arial" w:cs="Arial"/>
          <w:lang w:eastAsia="en-GB"/>
        </w:rPr>
      </w:pPr>
    </w:p>
    <w:p w:rsidR="00117B7B" w:rsidRDefault="00117B7B" w:rsidP="00F3717B">
      <w:pPr>
        <w:spacing w:before="100" w:beforeAutospacing="1" w:after="0"/>
        <w:ind w:left="426"/>
        <w:outlineLvl w:val="0"/>
        <w:rPr>
          <w:rFonts w:ascii="Arial" w:eastAsia="Times New Roman" w:hAnsi="Arial" w:cs="Arial"/>
          <w:lang w:eastAsia="en-GB"/>
        </w:rPr>
      </w:pPr>
    </w:p>
    <w:p w:rsidR="00117B7B" w:rsidRDefault="00117B7B" w:rsidP="00F3717B">
      <w:pPr>
        <w:spacing w:before="100" w:beforeAutospacing="1" w:after="0"/>
        <w:ind w:left="426"/>
        <w:outlineLvl w:val="0"/>
        <w:rPr>
          <w:rFonts w:ascii="Arial" w:eastAsia="Times New Roman" w:hAnsi="Arial" w:cs="Arial"/>
          <w:lang w:eastAsia="en-GB"/>
        </w:rPr>
      </w:pPr>
    </w:p>
    <w:p w:rsidR="00117B7B" w:rsidRDefault="00117B7B" w:rsidP="00F3717B">
      <w:pPr>
        <w:spacing w:before="100" w:beforeAutospacing="1" w:after="0"/>
        <w:ind w:left="426"/>
        <w:outlineLvl w:val="0"/>
        <w:rPr>
          <w:rFonts w:ascii="Arial" w:eastAsia="Times New Roman" w:hAnsi="Arial" w:cs="Arial"/>
          <w:lang w:eastAsia="en-GB"/>
        </w:rPr>
      </w:pPr>
    </w:p>
    <w:p w:rsidR="00117B7B" w:rsidRDefault="00117B7B" w:rsidP="00F3717B">
      <w:pPr>
        <w:spacing w:before="100" w:beforeAutospacing="1" w:after="0"/>
        <w:ind w:left="426"/>
        <w:outlineLvl w:val="0"/>
        <w:rPr>
          <w:rFonts w:ascii="Arial" w:eastAsia="Times New Roman" w:hAnsi="Arial" w:cs="Arial"/>
          <w:lang w:eastAsia="en-GB"/>
        </w:rPr>
      </w:pPr>
    </w:p>
    <w:p w:rsidR="00117B7B" w:rsidRDefault="00117B7B" w:rsidP="00F3717B">
      <w:pPr>
        <w:spacing w:before="100" w:beforeAutospacing="1" w:after="0"/>
        <w:ind w:left="426"/>
        <w:outlineLvl w:val="0"/>
        <w:rPr>
          <w:rFonts w:ascii="Arial" w:eastAsia="Times New Roman" w:hAnsi="Arial" w:cs="Arial"/>
          <w:lang w:eastAsia="en-GB"/>
        </w:rPr>
      </w:pPr>
    </w:p>
    <w:p w:rsidR="00117B7B" w:rsidRDefault="00117B7B" w:rsidP="00F3717B">
      <w:pPr>
        <w:spacing w:before="100" w:beforeAutospacing="1" w:after="0"/>
        <w:ind w:left="426"/>
        <w:outlineLvl w:val="0"/>
        <w:rPr>
          <w:rFonts w:ascii="Arial" w:eastAsia="Times New Roman" w:hAnsi="Arial" w:cs="Arial"/>
          <w:lang w:eastAsia="en-GB"/>
        </w:rPr>
      </w:pPr>
    </w:p>
    <w:p w:rsidR="00117B7B" w:rsidRDefault="00117B7B" w:rsidP="00F3717B">
      <w:pPr>
        <w:spacing w:before="100" w:beforeAutospacing="1" w:after="0"/>
        <w:ind w:left="426"/>
        <w:outlineLvl w:val="0"/>
        <w:rPr>
          <w:rFonts w:ascii="Arial" w:eastAsia="Times New Roman" w:hAnsi="Arial" w:cs="Arial"/>
          <w:lang w:eastAsia="en-GB"/>
        </w:rPr>
      </w:pPr>
    </w:p>
    <w:p w:rsidR="00117B7B" w:rsidRDefault="00117B7B" w:rsidP="00F3717B">
      <w:pPr>
        <w:spacing w:before="100" w:beforeAutospacing="1" w:after="0"/>
        <w:ind w:left="426"/>
        <w:outlineLvl w:val="0"/>
        <w:rPr>
          <w:rFonts w:ascii="Arial" w:eastAsia="Times New Roman" w:hAnsi="Arial" w:cs="Arial"/>
          <w:lang w:eastAsia="en-GB"/>
        </w:rPr>
      </w:pPr>
    </w:p>
    <w:p w:rsidR="00117B7B" w:rsidRDefault="00117B7B" w:rsidP="00F3717B">
      <w:pPr>
        <w:spacing w:before="100" w:beforeAutospacing="1" w:after="0"/>
        <w:ind w:left="426"/>
        <w:outlineLvl w:val="0"/>
        <w:rPr>
          <w:rFonts w:ascii="Arial" w:eastAsia="Times New Roman" w:hAnsi="Arial" w:cs="Arial"/>
          <w:lang w:eastAsia="en-GB"/>
        </w:rPr>
      </w:pPr>
    </w:p>
    <w:p w:rsidR="00117B7B" w:rsidRDefault="00117B7B" w:rsidP="001C6B47">
      <w:pPr>
        <w:spacing w:before="100" w:beforeAutospacing="1" w:after="0"/>
        <w:outlineLvl w:val="0"/>
        <w:rPr>
          <w:rFonts w:ascii="Arial" w:eastAsia="Times New Roman" w:hAnsi="Arial" w:cs="Arial"/>
          <w:lang w:eastAsia="en-GB"/>
        </w:rPr>
      </w:pPr>
    </w:p>
    <w:p w:rsidR="00BC6A25" w:rsidRDefault="00AE480E" w:rsidP="00BC6A25">
      <w:pPr>
        <w:spacing w:after="0"/>
        <w:outlineLvl w:val="0"/>
        <w:rPr>
          <w:rFonts w:ascii="Arial" w:eastAsia="Times New Roman" w:hAnsi="Arial" w:cs="Arial"/>
          <w:b/>
          <w:lang w:eastAsia="en-GB"/>
        </w:rPr>
      </w:pPr>
      <w:r>
        <w:rPr>
          <w:rFonts w:ascii="Arial" w:eastAsia="Times New Roman" w:hAnsi="Arial" w:cs="Arial"/>
          <w:b/>
          <w:lang w:eastAsia="en-GB"/>
        </w:rPr>
        <w:t xml:space="preserve">SECTION </w:t>
      </w:r>
      <w:proofErr w:type="gramStart"/>
      <w:r>
        <w:rPr>
          <w:rFonts w:ascii="Arial" w:eastAsia="Times New Roman" w:hAnsi="Arial" w:cs="Arial"/>
          <w:b/>
          <w:lang w:eastAsia="en-GB"/>
        </w:rPr>
        <w:t>6  EVIDENCE</w:t>
      </w:r>
      <w:proofErr w:type="gramEnd"/>
      <w:r>
        <w:rPr>
          <w:rFonts w:ascii="Arial" w:eastAsia="Times New Roman" w:hAnsi="Arial" w:cs="Arial"/>
          <w:b/>
          <w:lang w:eastAsia="en-GB"/>
        </w:rPr>
        <w:t xml:space="preserve"> ON</w:t>
      </w:r>
      <w:r w:rsidR="00BC6A25" w:rsidRPr="00BC6A25">
        <w:rPr>
          <w:rFonts w:ascii="Arial" w:eastAsia="Times New Roman" w:hAnsi="Arial" w:cs="Arial"/>
          <w:b/>
          <w:lang w:eastAsia="en-GB"/>
        </w:rPr>
        <w:t xml:space="preserve"> SUPPLY OF PITCHES</w:t>
      </w:r>
    </w:p>
    <w:p w:rsidR="00BC6A25" w:rsidRPr="00BC6A25" w:rsidRDefault="00BC6A25" w:rsidP="00BC6A25">
      <w:pPr>
        <w:spacing w:after="0"/>
        <w:outlineLvl w:val="0"/>
        <w:rPr>
          <w:rFonts w:ascii="Arial" w:eastAsia="Times New Roman" w:hAnsi="Arial" w:cs="Arial"/>
          <w:b/>
          <w:lang w:eastAsia="en-GB"/>
        </w:rPr>
      </w:pPr>
    </w:p>
    <w:p w:rsidR="005408F9" w:rsidRPr="00787C5C" w:rsidRDefault="00117B7B" w:rsidP="00F3717B">
      <w:pPr>
        <w:spacing w:after="0"/>
        <w:ind w:left="426"/>
        <w:rPr>
          <w:rFonts w:ascii="Arial" w:eastAsia="Times New Roman" w:hAnsi="Arial" w:cs="Arial"/>
          <w:u w:val="single"/>
          <w:lang w:eastAsia="en-GB"/>
        </w:rPr>
      </w:pPr>
      <w:r>
        <w:rPr>
          <w:rFonts w:ascii="Arial" w:eastAsia="Times New Roman" w:hAnsi="Arial" w:cs="Arial"/>
          <w:u w:val="single"/>
          <w:lang w:eastAsia="en-GB"/>
        </w:rPr>
        <w:t xml:space="preserve">Barnsley Council </w:t>
      </w:r>
      <w:r w:rsidR="005408F9" w:rsidRPr="00787C5C">
        <w:rPr>
          <w:rFonts w:ascii="Arial" w:eastAsia="Times New Roman" w:hAnsi="Arial" w:cs="Arial"/>
          <w:u w:val="single"/>
          <w:lang w:eastAsia="en-GB"/>
        </w:rPr>
        <w:t xml:space="preserve">Playing Pitch Strategy </w:t>
      </w:r>
    </w:p>
    <w:p w:rsidR="005408F9" w:rsidRDefault="007D3EE9" w:rsidP="007D3EE9">
      <w:pPr>
        <w:autoSpaceDE w:val="0"/>
        <w:autoSpaceDN w:val="0"/>
        <w:adjustRightInd w:val="0"/>
        <w:spacing w:after="0"/>
        <w:ind w:left="720" w:hanging="436"/>
        <w:rPr>
          <w:rFonts w:ascii="Arial" w:hAnsi="Arial" w:cs="Arial"/>
        </w:rPr>
      </w:pPr>
      <w:proofErr w:type="gramStart"/>
      <w:r>
        <w:rPr>
          <w:rFonts w:ascii="Arial" w:eastAsia="Times New Roman" w:hAnsi="Arial" w:cs="Arial"/>
          <w:lang w:eastAsia="en-GB"/>
        </w:rPr>
        <w:t xml:space="preserve">6.1  </w:t>
      </w:r>
      <w:r w:rsidR="005408F9" w:rsidRPr="00787C5C">
        <w:rPr>
          <w:rFonts w:ascii="Arial" w:eastAsia="Times New Roman" w:hAnsi="Arial" w:cs="Arial"/>
          <w:lang w:eastAsia="en-GB"/>
        </w:rPr>
        <w:t>The</w:t>
      </w:r>
      <w:proofErr w:type="gramEnd"/>
      <w:r w:rsidR="005408F9" w:rsidRPr="00787C5C">
        <w:rPr>
          <w:rFonts w:ascii="Arial" w:eastAsia="Times New Roman" w:hAnsi="Arial" w:cs="Arial"/>
          <w:lang w:eastAsia="en-GB"/>
        </w:rPr>
        <w:t xml:space="preserve"> Barnsley Council Playing Pitch Strategy was </w:t>
      </w:r>
      <w:r w:rsidR="005408F9" w:rsidRPr="00787C5C">
        <w:rPr>
          <w:rFonts w:ascii="Arial" w:hAnsi="Arial" w:cs="Arial"/>
        </w:rPr>
        <w:t>commissioned by Barnsley Metropolitan Borough Council</w:t>
      </w:r>
      <w:r w:rsidR="003513CB" w:rsidRPr="00787C5C">
        <w:rPr>
          <w:rFonts w:ascii="Arial" w:hAnsi="Arial" w:cs="Arial"/>
        </w:rPr>
        <w:t xml:space="preserve"> </w:t>
      </w:r>
      <w:r w:rsidR="005408F9" w:rsidRPr="00787C5C">
        <w:rPr>
          <w:rFonts w:ascii="Arial" w:hAnsi="Arial" w:cs="Arial"/>
        </w:rPr>
        <w:t>(BMBC) to develop an Outdoor Sports Facilities and Playing Pitch Strategy</w:t>
      </w:r>
      <w:r w:rsidR="00D741C1">
        <w:rPr>
          <w:rFonts w:ascii="Arial" w:hAnsi="Arial" w:cs="Arial"/>
        </w:rPr>
        <w:t xml:space="preserve"> and</w:t>
      </w:r>
      <w:r w:rsidR="001C6B47">
        <w:rPr>
          <w:rFonts w:ascii="Arial" w:hAnsi="Arial" w:cs="Arial"/>
        </w:rPr>
        <w:t xml:space="preserve"> subsequently </w:t>
      </w:r>
      <w:r w:rsidR="00D741C1">
        <w:rPr>
          <w:rFonts w:ascii="Arial" w:hAnsi="Arial" w:cs="Arial"/>
        </w:rPr>
        <w:t xml:space="preserve"> adopted in 2011. The Strategy has been used</w:t>
      </w:r>
      <w:r w:rsidR="005408F9" w:rsidRPr="00787C5C">
        <w:rPr>
          <w:rFonts w:ascii="Arial" w:hAnsi="Arial" w:cs="Arial"/>
        </w:rPr>
        <w:t xml:space="preserve"> to inform the Council's Local Development Framework and take account of increased demand generated by planned housing growth.</w:t>
      </w:r>
    </w:p>
    <w:p w:rsidR="007D3EE9" w:rsidRDefault="007D3EE9" w:rsidP="007D3EE9">
      <w:pPr>
        <w:autoSpaceDE w:val="0"/>
        <w:autoSpaceDN w:val="0"/>
        <w:adjustRightInd w:val="0"/>
        <w:spacing w:after="0"/>
        <w:ind w:left="720" w:hanging="436"/>
        <w:rPr>
          <w:rFonts w:ascii="Arial" w:hAnsi="Arial" w:cs="Arial"/>
        </w:rPr>
      </w:pPr>
    </w:p>
    <w:p w:rsidR="005408F9" w:rsidRDefault="007D3EE9" w:rsidP="007D3EE9">
      <w:pPr>
        <w:autoSpaceDE w:val="0"/>
        <w:autoSpaceDN w:val="0"/>
        <w:adjustRightInd w:val="0"/>
        <w:spacing w:after="0"/>
        <w:ind w:left="720" w:hanging="436"/>
        <w:rPr>
          <w:rFonts w:ascii="Arial" w:hAnsi="Arial" w:cs="Arial"/>
        </w:rPr>
      </w:pPr>
      <w:proofErr w:type="gramStart"/>
      <w:r>
        <w:rPr>
          <w:rFonts w:ascii="Arial" w:hAnsi="Arial" w:cs="Arial"/>
        </w:rPr>
        <w:t xml:space="preserve">6.2  </w:t>
      </w:r>
      <w:r w:rsidR="005408F9" w:rsidRPr="00787C5C">
        <w:rPr>
          <w:rFonts w:ascii="Arial" w:hAnsi="Arial" w:cs="Arial"/>
        </w:rPr>
        <w:t>The</w:t>
      </w:r>
      <w:proofErr w:type="gramEnd"/>
      <w:r w:rsidR="005408F9" w:rsidRPr="00787C5C">
        <w:rPr>
          <w:rFonts w:ascii="Arial" w:hAnsi="Arial" w:cs="Arial"/>
        </w:rPr>
        <w:t xml:space="preserve"> strategy provided policy guidance in relation to the future provision and delivery of playing outdoor sport facility provision, as well as more detailed</w:t>
      </w:r>
      <w:r w:rsidR="001C6B47">
        <w:rPr>
          <w:rFonts w:ascii="Arial" w:hAnsi="Arial" w:cs="Arial"/>
        </w:rPr>
        <w:t xml:space="preserve"> analysis of what wa</w:t>
      </w:r>
      <w:r w:rsidR="005408F9" w:rsidRPr="00787C5C">
        <w:rPr>
          <w:rFonts w:ascii="Arial" w:hAnsi="Arial" w:cs="Arial"/>
        </w:rPr>
        <w:t>s needed, where and why.</w:t>
      </w:r>
    </w:p>
    <w:p w:rsidR="007D3EE9" w:rsidRDefault="007D3EE9" w:rsidP="007D3EE9">
      <w:pPr>
        <w:autoSpaceDE w:val="0"/>
        <w:autoSpaceDN w:val="0"/>
        <w:adjustRightInd w:val="0"/>
        <w:spacing w:after="0"/>
        <w:ind w:left="720" w:hanging="436"/>
        <w:rPr>
          <w:rFonts w:ascii="Arial" w:hAnsi="Arial" w:cs="Arial"/>
        </w:rPr>
      </w:pPr>
    </w:p>
    <w:p w:rsidR="005408F9" w:rsidRDefault="007D3EE9" w:rsidP="007D3EE9">
      <w:pPr>
        <w:autoSpaceDE w:val="0"/>
        <w:autoSpaceDN w:val="0"/>
        <w:adjustRightInd w:val="0"/>
        <w:spacing w:after="0"/>
        <w:ind w:left="720" w:hanging="436"/>
        <w:rPr>
          <w:rFonts w:ascii="Arial" w:hAnsi="Arial" w:cs="Arial"/>
        </w:rPr>
      </w:pPr>
      <w:r>
        <w:rPr>
          <w:rFonts w:ascii="Arial" w:hAnsi="Arial" w:cs="Arial"/>
        </w:rPr>
        <w:t xml:space="preserve">6.3  </w:t>
      </w:r>
      <w:r w:rsidR="005408F9" w:rsidRPr="00787C5C">
        <w:rPr>
          <w:rFonts w:ascii="Arial" w:hAnsi="Arial" w:cs="Arial"/>
        </w:rPr>
        <w:t xml:space="preserve"> Key</w:t>
      </w:r>
      <w:r w:rsidR="000E3183" w:rsidRPr="00787C5C">
        <w:rPr>
          <w:rFonts w:ascii="Arial" w:hAnsi="Arial" w:cs="Arial"/>
        </w:rPr>
        <w:t xml:space="preserve"> </w:t>
      </w:r>
      <w:r w:rsidR="001C6B47">
        <w:rPr>
          <w:rFonts w:ascii="Arial" w:hAnsi="Arial" w:cs="Arial"/>
        </w:rPr>
        <w:t>recommendations we</w:t>
      </w:r>
      <w:r w:rsidR="005408F9" w:rsidRPr="00787C5C">
        <w:rPr>
          <w:rFonts w:ascii="Arial" w:hAnsi="Arial" w:cs="Arial"/>
        </w:rPr>
        <w:t xml:space="preserve">re made, principally for the subsequent 5 years, but with some also consideration to likely changes to supply and demand </w:t>
      </w:r>
      <w:r w:rsidR="00117B7B">
        <w:rPr>
          <w:rFonts w:ascii="Arial" w:hAnsi="Arial" w:cs="Arial"/>
        </w:rPr>
        <w:t xml:space="preserve">for football pitches </w:t>
      </w:r>
      <w:r w:rsidR="005408F9" w:rsidRPr="00787C5C">
        <w:rPr>
          <w:rFonts w:ascii="Arial" w:hAnsi="Arial" w:cs="Arial"/>
        </w:rPr>
        <w:t>up to 2021.</w:t>
      </w:r>
    </w:p>
    <w:p w:rsidR="007D3EE9" w:rsidRDefault="007D3EE9" w:rsidP="007D3EE9">
      <w:pPr>
        <w:autoSpaceDE w:val="0"/>
        <w:autoSpaceDN w:val="0"/>
        <w:adjustRightInd w:val="0"/>
        <w:spacing w:after="0"/>
        <w:ind w:left="720" w:hanging="436"/>
        <w:rPr>
          <w:rFonts w:ascii="Arial" w:hAnsi="Arial" w:cs="Arial"/>
        </w:rPr>
      </w:pPr>
    </w:p>
    <w:p w:rsidR="007D3EE9" w:rsidRDefault="007D3EE9" w:rsidP="007D3EE9">
      <w:pPr>
        <w:autoSpaceDE w:val="0"/>
        <w:autoSpaceDN w:val="0"/>
        <w:adjustRightInd w:val="0"/>
        <w:spacing w:after="0"/>
        <w:ind w:left="720" w:hanging="436"/>
        <w:rPr>
          <w:rFonts w:ascii="Arial" w:hAnsi="Arial" w:cs="Arial"/>
        </w:rPr>
      </w:pPr>
      <w:proofErr w:type="gramStart"/>
      <w:r>
        <w:rPr>
          <w:rFonts w:ascii="Arial" w:hAnsi="Arial" w:cs="Arial"/>
        </w:rPr>
        <w:t xml:space="preserve">6.4  </w:t>
      </w:r>
      <w:r w:rsidR="005408F9" w:rsidRPr="00787C5C">
        <w:rPr>
          <w:rFonts w:ascii="Arial" w:hAnsi="Arial" w:cs="Arial"/>
        </w:rPr>
        <w:t>The</w:t>
      </w:r>
      <w:proofErr w:type="gramEnd"/>
      <w:r w:rsidR="005408F9" w:rsidRPr="00787C5C">
        <w:rPr>
          <w:rFonts w:ascii="Arial" w:hAnsi="Arial" w:cs="Arial"/>
        </w:rPr>
        <w:t xml:space="preserve"> Strategy considered the provision and need for sports pitches for the five </w:t>
      </w:r>
      <w:r w:rsidR="00857350" w:rsidRPr="00787C5C">
        <w:rPr>
          <w:rFonts w:ascii="Arial" w:hAnsi="Arial" w:cs="Arial"/>
        </w:rPr>
        <w:t xml:space="preserve">neighbourhood partnership </w:t>
      </w:r>
      <w:r w:rsidR="005408F9" w:rsidRPr="00787C5C">
        <w:rPr>
          <w:rFonts w:ascii="Arial" w:hAnsi="Arial" w:cs="Arial"/>
        </w:rPr>
        <w:t>areas of Barnsley</w:t>
      </w:r>
      <w:r w:rsidR="000E3183" w:rsidRPr="00787C5C">
        <w:rPr>
          <w:rFonts w:ascii="Arial" w:hAnsi="Arial" w:cs="Arial"/>
        </w:rPr>
        <w:t xml:space="preserve"> and set out key findings in relation to </w:t>
      </w:r>
      <w:r w:rsidR="00383001" w:rsidRPr="00787C5C">
        <w:rPr>
          <w:rFonts w:ascii="Arial" w:hAnsi="Arial" w:cs="Arial"/>
        </w:rPr>
        <w:t>pitch</w:t>
      </w:r>
      <w:r w:rsidR="000E3183" w:rsidRPr="00787C5C">
        <w:rPr>
          <w:rFonts w:ascii="Arial" w:hAnsi="Arial" w:cs="Arial"/>
        </w:rPr>
        <w:t xml:space="preserve"> provision</w:t>
      </w:r>
      <w:r w:rsidR="005408F9" w:rsidRPr="00787C5C">
        <w:rPr>
          <w:rFonts w:ascii="Arial" w:hAnsi="Arial" w:cs="Arial"/>
        </w:rPr>
        <w:t>.</w:t>
      </w:r>
    </w:p>
    <w:p w:rsidR="007D3EE9" w:rsidRDefault="007D3EE9" w:rsidP="007D3EE9">
      <w:pPr>
        <w:autoSpaceDE w:val="0"/>
        <w:autoSpaceDN w:val="0"/>
        <w:adjustRightInd w:val="0"/>
        <w:spacing w:after="0"/>
        <w:ind w:left="720" w:hanging="436"/>
        <w:rPr>
          <w:rFonts w:ascii="Arial" w:hAnsi="Arial" w:cs="Arial"/>
        </w:rPr>
      </w:pPr>
    </w:p>
    <w:p w:rsidR="009E3AFF" w:rsidRDefault="007D3EE9" w:rsidP="007D3EE9">
      <w:pPr>
        <w:autoSpaceDE w:val="0"/>
        <w:autoSpaceDN w:val="0"/>
        <w:adjustRightInd w:val="0"/>
        <w:spacing w:after="0"/>
        <w:ind w:left="720" w:hanging="436"/>
        <w:rPr>
          <w:rFonts w:ascii="Arial" w:hAnsi="Arial" w:cs="Arial"/>
        </w:rPr>
      </w:pPr>
      <w:proofErr w:type="gramStart"/>
      <w:r>
        <w:rPr>
          <w:rFonts w:ascii="Arial" w:hAnsi="Arial" w:cs="Arial"/>
        </w:rPr>
        <w:t xml:space="preserve">6.5  </w:t>
      </w:r>
      <w:r w:rsidR="00293738">
        <w:rPr>
          <w:rFonts w:ascii="Arial" w:hAnsi="Arial" w:cs="Arial"/>
        </w:rPr>
        <w:t>An</w:t>
      </w:r>
      <w:proofErr w:type="gramEnd"/>
      <w:r w:rsidR="00293738">
        <w:rPr>
          <w:rFonts w:ascii="Arial" w:hAnsi="Arial" w:cs="Arial"/>
        </w:rPr>
        <w:t xml:space="preserve"> extract of the S</w:t>
      </w:r>
      <w:r w:rsidR="00A0050F">
        <w:rPr>
          <w:rFonts w:ascii="Arial" w:hAnsi="Arial" w:cs="Arial"/>
        </w:rPr>
        <w:t>trategy is set out in Appendix 2</w:t>
      </w:r>
      <w:r w:rsidR="001C6B47">
        <w:rPr>
          <w:rFonts w:ascii="Arial" w:hAnsi="Arial" w:cs="Arial"/>
        </w:rPr>
        <w:t xml:space="preserve"> i</w:t>
      </w:r>
      <w:r w:rsidR="00293738">
        <w:rPr>
          <w:rFonts w:ascii="Arial" w:hAnsi="Arial" w:cs="Arial"/>
        </w:rPr>
        <w:t>n relation to football pitches</w:t>
      </w:r>
      <w:r w:rsidR="00A0050F">
        <w:rPr>
          <w:rFonts w:ascii="Arial" w:hAnsi="Arial" w:cs="Arial"/>
        </w:rPr>
        <w:t xml:space="preserve"> it identifies </w:t>
      </w:r>
      <w:r w:rsidR="0029152A">
        <w:rPr>
          <w:rFonts w:ascii="Arial" w:hAnsi="Arial" w:cs="Arial"/>
        </w:rPr>
        <w:t xml:space="preserve">that currently </w:t>
      </w:r>
      <w:r w:rsidR="001C6B47">
        <w:rPr>
          <w:rFonts w:ascii="Arial" w:hAnsi="Arial" w:cs="Arial"/>
        </w:rPr>
        <w:t>there a</w:t>
      </w:r>
      <w:r w:rsidR="00A0050F">
        <w:rPr>
          <w:rFonts w:ascii="Arial" w:hAnsi="Arial" w:cs="Arial"/>
        </w:rPr>
        <w:t>re</w:t>
      </w:r>
      <w:r w:rsidR="0029152A">
        <w:rPr>
          <w:rFonts w:ascii="Arial" w:hAnsi="Arial" w:cs="Arial"/>
        </w:rPr>
        <w:t xml:space="preserve"> a surplus of 37 Adult football pitches across Barnsley borough as a whole. </w:t>
      </w:r>
      <w:r w:rsidR="007D5FD2">
        <w:rPr>
          <w:rFonts w:ascii="Arial" w:hAnsi="Arial" w:cs="Arial"/>
        </w:rPr>
        <w:t xml:space="preserve">This surplus </w:t>
      </w:r>
      <w:r w:rsidR="001C6B47">
        <w:rPr>
          <w:rFonts w:ascii="Arial" w:hAnsi="Arial" w:cs="Arial"/>
        </w:rPr>
        <w:t>will extend</w:t>
      </w:r>
      <w:r w:rsidR="007D5FD2">
        <w:rPr>
          <w:rFonts w:ascii="Arial" w:hAnsi="Arial" w:cs="Arial"/>
        </w:rPr>
        <w:t xml:space="preserve"> to the period of 2021 when it is estimated that there would be an over suppl</w:t>
      </w:r>
      <w:r>
        <w:rPr>
          <w:rFonts w:ascii="Arial" w:hAnsi="Arial" w:cs="Arial"/>
        </w:rPr>
        <w:t>y of more than 36 adult pitches</w:t>
      </w:r>
      <w:r w:rsidR="007D5FD2">
        <w:rPr>
          <w:rFonts w:ascii="Arial" w:hAnsi="Arial" w:cs="Arial"/>
        </w:rPr>
        <w:t xml:space="preserve">. </w:t>
      </w:r>
      <w:r w:rsidR="00591C09">
        <w:rPr>
          <w:rFonts w:ascii="Arial" w:hAnsi="Arial" w:cs="Arial"/>
        </w:rPr>
        <w:t xml:space="preserve">In the North Neighbourhood Area </w:t>
      </w:r>
      <w:r w:rsidR="007D5FD2">
        <w:rPr>
          <w:rFonts w:ascii="Arial" w:hAnsi="Arial" w:cs="Arial"/>
        </w:rPr>
        <w:t>where Carrington</w:t>
      </w:r>
      <w:r>
        <w:rPr>
          <w:rFonts w:ascii="Arial" w:hAnsi="Arial" w:cs="Arial"/>
        </w:rPr>
        <w:t xml:space="preserve"> is located there are currently</w:t>
      </w:r>
      <w:r w:rsidR="00591C09">
        <w:rPr>
          <w:rFonts w:ascii="Arial" w:hAnsi="Arial" w:cs="Arial"/>
        </w:rPr>
        <w:t xml:space="preserve"> a surplus  of </w:t>
      </w:r>
      <w:r w:rsidR="007D5FD2">
        <w:rPr>
          <w:rFonts w:ascii="Arial" w:hAnsi="Arial" w:cs="Arial"/>
        </w:rPr>
        <w:t xml:space="preserve">6 </w:t>
      </w:r>
      <w:r w:rsidR="00591C09">
        <w:rPr>
          <w:rFonts w:ascii="Arial" w:hAnsi="Arial" w:cs="Arial"/>
        </w:rPr>
        <w:t>adult pitches</w:t>
      </w:r>
      <w:r w:rsidR="007D5FD2">
        <w:rPr>
          <w:rFonts w:ascii="Arial" w:hAnsi="Arial" w:cs="Arial"/>
        </w:rPr>
        <w:t xml:space="preserve">, and this is estimated </w:t>
      </w:r>
      <w:r w:rsidR="00591C09">
        <w:rPr>
          <w:rFonts w:ascii="Arial" w:hAnsi="Arial" w:cs="Arial"/>
        </w:rPr>
        <w:t xml:space="preserve"> </w:t>
      </w:r>
      <w:r w:rsidR="007D5FD2">
        <w:rPr>
          <w:rFonts w:ascii="Arial" w:hAnsi="Arial" w:cs="Arial"/>
        </w:rPr>
        <w:t xml:space="preserve">to </w:t>
      </w:r>
      <w:r>
        <w:rPr>
          <w:rFonts w:ascii="Arial" w:hAnsi="Arial" w:cs="Arial"/>
        </w:rPr>
        <w:t xml:space="preserve">only </w:t>
      </w:r>
      <w:r w:rsidR="00591C09">
        <w:rPr>
          <w:rFonts w:ascii="Arial" w:hAnsi="Arial" w:cs="Arial"/>
        </w:rPr>
        <w:t>fall to a surplus of 5 pitches by 2021</w:t>
      </w:r>
      <w:r w:rsidR="00751251">
        <w:rPr>
          <w:rFonts w:ascii="Arial" w:hAnsi="Arial" w:cs="Arial"/>
        </w:rPr>
        <w:t>.</w:t>
      </w:r>
    </w:p>
    <w:p w:rsidR="009E3AFF" w:rsidRDefault="009E3AFF" w:rsidP="007D3EE9">
      <w:pPr>
        <w:autoSpaceDE w:val="0"/>
        <w:autoSpaceDN w:val="0"/>
        <w:adjustRightInd w:val="0"/>
        <w:spacing w:after="0"/>
        <w:ind w:left="720" w:hanging="436"/>
        <w:rPr>
          <w:rFonts w:ascii="Arial" w:hAnsi="Arial" w:cs="Arial"/>
        </w:rPr>
      </w:pPr>
    </w:p>
    <w:p w:rsidR="00751251" w:rsidRDefault="009E3AFF" w:rsidP="009E3AFF">
      <w:pPr>
        <w:autoSpaceDE w:val="0"/>
        <w:autoSpaceDN w:val="0"/>
        <w:adjustRightInd w:val="0"/>
        <w:spacing w:after="0"/>
        <w:ind w:left="720" w:hanging="436"/>
        <w:rPr>
          <w:rFonts w:ascii="Arial" w:hAnsi="Arial" w:cs="Arial"/>
        </w:rPr>
      </w:pPr>
      <w:r>
        <w:rPr>
          <w:rFonts w:ascii="Arial" w:hAnsi="Arial" w:cs="Arial"/>
        </w:rPr>
        <w:t xml:space="preserve">6.6  </w:t>
      </w:r>
      <w:r w:rsidR="00751251">
        <w:rPr>
          <w:rFonts w:ascii="Arial" w:hAnsi="Arial" w:cs="Arial"/>
        </w:rPr>
        <w:t>In relation to mini pitches there is recognised deficiency of 3 mini pitches</w:t>
      </w:r>
      <w:r w:rsidR="001C6B47">
        <w:rPr>
          <w:rFonts w:ascii="Arial" w:hAnsi="Arial" w:cs="Arial"/>
        </w:rPr>
        <w:t xml:space="preserve"> across the Borough</w:t>
      </w:r>
      <w:r w:rsidR="00751251">
        <w:rPr>
          <w:rFonts w:ascii="Arial" w:hAnsi="Arial" w:cs="Arial"/>
        </w:rPr>
        <w:t xml:space="preserve"> and taking into increase demand of these type of facilities this deficiency is due to rise to 12 mini pitches by 2021.</w:t>
      </w:r>
      <w:r w:rsidR="00D475F9">
        <w:rPr>
          <w:rFonts w:ascii="Arial" w:hAnsi="Arial" w:cs="Arial"/>
        </w:rPr>
        <w:t xml:space="preserve"> In the North Neighbourhood area there is a deficiency of 2 mini pitches and this deficiency is due to continue until 2021.</w:t>
      </w:r>
    </w:p>
    <w:p w:rsidR="009E3AFF" w:rsidRDefault="009E3AFF" w:rsidP="009E3AFF">
      <w:pPr>
        <w:autoSpaceDE w:val="0"/>
        <w:autoSpaceDN w:val="0"/>
        <w:adjustRightInd w:val="0"/>
        <w:spacing w:after="0"/>
        <w:ind w:left="720" w:hanging="436"/>
        <w:rPr>
          <w:rFonts w:ascii="Arial" w:hAnsi="Arial" w:cs="Arial"/>
        </w:rPr>
      </w:pPr>
    </w:p>
    <w:p w:rsidR="00117B7B" w:rsidRDefault="009E3AFF" w:rsidP="009E3AFF">
      <w:pPr>
        <w:autoSpaceDE w:val="0"/>
        <w:autoSpaceDN w:val="0"/>
        <w:adjustRightInd w:val="0"/>
        <w:spacing w:after="0"/>
        <w:ind w:left="720" w:hanging="436"/>
        <w:rPr>
          <w:rFonts w:ascii="Arial" w:hAnsi="Arial" w:cs="Arial"/>
        </w:rPr>
      </w:pPr>
      <w:proofErr w:type="gramStart"/>
      <w:r>
        <w:rPr>
          <w:rFonts w:ascii="Arial" w:hAnsi="Arial" w:cs="Arial"/>
        </w:rPr>
        <w:t xml:space="preserve">6.7  </w:t>
      </w:r>
      <w:r w:rsidR="00D475F9">
        <w:rPr>
          <w:rFonts w:ascii="Arial" w:hAnsi="Arial" w:cs="Arial"/>
        </w:rPr>
        <w:t>In</w:t>
      </w:r>
      <w:proofErr w:type="gramEnd"/>
      <w:r w:rsidR="00D475F9">
        <w:rPr>
          <w:rFonts w:ascii="Arial" w:hAnsi="Arial" w:cs="Arial"/>
        </w:rPr>
        <w:t xml:space="preserve"> addition to the actual numerical</w:t>
      </w:r>
      <w:r w:rsidR="00A74BCC">
        <w:rPr>
          <w:rFonts w:ascii="Arial" w:hAnsi="Arial" w:cs="Arial"/>
        </w:rPr>
        <w:t xml:space="preserve"> deficiency of</w:t>
      </w:r>
      <w:r w:rsidR="00D475F9">
        <w:rPr>
          <w:rFonts w:ascii="Arial" w:hAnsi="Arial" w:cs="Arial"/>
        </w:rPr>
        <w:t xml:space="preserve"> mini pitches there is also an issue with quality</w:t>
      </w:r>
      <w:r w:rsidR="00117B7B" w:rsidRPr="00117B7B">
        <w:rPr>
          <w:rFonts w:ascii="Arial" w:hAnsi="Arial" w:cs="Arial"/>
        </w:rPr>
        <w:t xml:space="preserve"> </w:t>
      </w:r>
      <w:r w:rsidR="00D475F9">
        <w:rPr>
          <w:rFonts w:ascii="Arial" w:hAnsi="Arial" w:cs="Arial"/>
        </w:rPr>
        <w:t xml:space="preserve">of both adult but more specifically mini pitches </w:t>
      </w:r>
      <w:r w:rsidR="00117B7B" w:rsidRPr="00117B7B">
        <w:rPr>
          <w:rFonts w:ascii="Arial" w:hAnsi="Arial" w:cs="Arial"/>
        </w:rPr>
        <w:t xml:space="preserve">across the Borough. </w:t>
      </w:r>
      <w:r w:rsidR="00D475F9">
        <w:rPr>
          <w:rFonts w:ascii="Arial" w:hAnsi="Arial" w:cs="Arial"/>
        </w:rPr>
        <w:t>From the surveys undertaken as part of the</w:t>
      </w:r>
      <w:r>
        <w:rPr>
          <w:rFonts w:ascii="Arial" w:hAnsi="Arial" w:cs="Arial"/>
        </w:rPr>
        <w:t xml:space="preserve"> strategy it was noted from</w:t>
      </w:r>
      <w:r w:rsidR="00D475F9">
        <w:rPr>
          <w:rFonts w:ascii="Arial" w:hAnsi="Arial" w:cs="Arial"/>
        </w:rPr>
        <w:t xml:space="preserve"> the responses </w:t>
      </w:r>
      <w:r>
        <w:rPr>
          <w:rFonts w:ascii="Arial" w:hAnsi="Arial" w:cs="Arial"/>
        </w:rPr>
        <w:t xml:space="preserve"> that </w:t>
      </w:r>
      <w:r w:rsidR="00117B7B" w:rsidRPr="00117B7B">
        <w:rPr>
          <w:rFonts w:ascii="Arial" w:hAnsi="Arial" w:cs="Arial"/>
        </w:rPr>
        <w:t xml:space="preserve">only 1 in 7 (14%) mini pitches were rated as ‘good’, and less than a quarter of junior and adult pitches fall into this category. </w:t>
      </w:r>
      <w:r w:rsidR="00117B7B" w:rsidRPr="00117B7B">
        <w:rPr>
          <w:rFonts w:ascii="Arial" w:hAnsi="Arial" w:cs="Arial"/>
          <w:bCs/>
        </w:rPr>
        <w:t>The audit result, coupled with feedback from clubs thems</w:t>
      </w:r>
      <w:r>
        <w:rPr>
          <w:rFonts w:ascii="Arial" w:hAnsi="Arial" w:cs="Arial"/>
          <w:bCs/>
        </w:rPr>
        <w:t xml:space="preserve">elves indicated that there was </w:t>
      </w:r>
      <w:r w:rsidR="00117B7B" w:rsidRPr="00117B7B">
        <w:rPr>
          <w:rFonts w:ascii="Arial" w:hAnsi="Arial" w:cs="Arial"/>
          <w:bCs/>
        </w:rPr>
        <w:t>a significant issue with access to good quality changing facilities</w:t>
      </w:r>
      <w:r w:rsidR="00117B7B" w:rsidRPr="00117B7B">
        <w:rPr>
          <w:rFonts w:ascii="Arial" w:hAnsi="Arial" w:cs="Arial"/>
        </w:rPr>
        <w:t>.</w:t>
      </w:r>
    </w:p>
    <w:p w:rsidR="00293738" w:rsidRDefault="00293738" w:rsidP="00117B7B">
      <w:pPr>
        <w:autoSpaceDE w:val="0"/>
        <w:autoSpaceDN w:val="0"/>
        <w:adjustRightInd w:val="0"/>
        <w:spacing w:after="0"/>
        <w:ind w:left="426"/>
        <w:rPr>
          <w:rFonts w:ascii="Arial" w:hAnsi="Arial" w:cs="Arial"/>
        </w:rPr>
      </w:pPr>
    </w:p>
    <w:p w:rsidR="005408F9" w:rsidRPr="00787C5C" w:rsidRDefault="005408F9" w:rsidP="00787C5C">
      <w:pPr>
        <w:autoSpaceDE w:val="0"/>
        <w:autoSpaceDN w:val="0"/>
        <w:adjustRightInd w:val="0"/>
        <w:spacing w:after="0"/>
        <w:rPr>
          <w:rFonts w:ascii="Arial" w:hAnsi="Arial" w:cs="Arial"/>
        </w:rPr>
      </w:pPr>
      <w:r w:rsidRPr="00787C5C">
        <w:rPr>
          <w:rFonts w:ascii="Arial" w:hAnsi="Arial" w:cs="Arial"/>
        </w:rPr>
        <w:t xml:space="preserve"> </w:t>
      </w:r>
    </w:p>
    <w:p w:rsidR="005408F9" w:rsidRPr="00787C5C" w:rsidRDefault="005408F9" w:rsidP="00787C5C">
      <w:pPr>
        <w:autoSpaceDE w:val="0"/>
        <w:autoSpaceDN w:val="0"/>
        <w:adjustRightInd w:val="0"/>
        <w:spacing w:after="0"/>
        <w:rPr>
          <w:rFonts w:ascii="Arial" w:hAnsi="Arial" w:cs="Arial"/>
        </w:rPr>
      </w:pPr>
    </w:p>
    <w:p w:rsidR="009A56CE" w:rsidRPr="00787C5C" w:rsidRDefault="009A56CE" w:rsidP="00787C5C">
      <w:pPr>
        <w:autoSpaceDE w:val="0"/>
        <w:autoSpaceDN w:val="0"/>
        <w:adjustRightInd w:val="0"/>
        <w:spacing w:after="0"/>
        <w:rPr>
          <w:rFonts w:ascii="Arial" w:hAnsi="Arial" w:cs="Arial"/>
        </w:rPr>
      </w:pPr>
    </w:p>
    <w:p w:rsidR="009A56CE" w:rsidRPr="00787C5C" w:rsidRDefault="009A56CE" w:rsidP="00787C5C">
      <w:pPr>
        <w:spacing w:after="0"/>
        <w:rPr>
          <w:rFonts w:ascii="Arial" w:eastAsia="Arial Unicode MS" w:hAnsi="Arial" w:cs="Arial"/>
          <w:bCs/>
        </w:rPr>
      </w:pPr>
    </w:p>
    <w:p w:rsidR="009A56CE" w:rsidRPr="00787C5C" w:rsidRDefault="009A56CE" w:rsidP="00787C5C">
      <w:pPr>
        <w:autoSpaceDE w:val="0"/>
        <w:autoSpaceDN w:val="0"/>
        <w:adjustRightInd w:val="0"/>
        <w:spacing w:after="0"/>
        <w:rPr>
          <w:rFonts w:ascii="Arial" w:eastAsia="Arial Unicode MS" w:hAnsi="Arial" w:cs="Arial"/>
        </w:rPr>
      </w:pPr>
    </w:p>
    <w:p w:rsidR="005408F9" w:rsidRDefault="005408F9" w:rsidP="00787C5C">
      <w:pPr>
        <w:autoSpaceDE w:val="0"/>
        <w:autoSpaceDN w:val="0"/>
        <w:adjustRightInd w:val="0"/>
        <w:spacing w:after="0"/>
        <w:rPr>
          <w:rFonts w:ascii="Arial" w:eastAsia="Arial Unicode MS" w:hAnsi="Arial" w:cs="Arial"/>
        </w:rPr>
      </w:pPr>
    </w:p>
    <w:p w:rsidR="00AE480E" w:rsidRPr="00787C5C" w:rsidRDefault="00AE480E" w:rsidP="00787C5C">
      <w:pPr>
        <w:autoSpaceDE w:val="0"/>
        <w:autoSpaceDN w:val="0"/>
        <w:adjustRightInd w:val="0"/>
        <w:spacing w:after="0"/>
        <w:rPr>
          <w:rFonts w:ascii="Arial" w:eastAsia="Arial Unicode MS" w:hAnsi="Arial" w:cs="Arial"/>
        </w:rPr>
      </w:pPr>
    </w:p>
    <w:p w:rsidR="00794538" w:rsidRDefault="00AE480E" w:rsidP="00787C5C">
      <w:pPr>
        <w:autoSpaceDE w:val="0"/>
        <w:autoSpaceDN w:val="0"/>
        <w:adjustRightInd w:val="0"/>
        <w:spacing w:after="0"/>
        <w:rPr>
          <w:rFonts w:ascii="Arial" w:eastAsia="Arial Unicode MS" w:hAnsi="Arial" w:cs="Arial"/>
          <w:b/>
        </w:rPr>
      </w:pPr>
      <w:r w:rsidRPr="00AE480E">
        <w:rPr>
          <w:rFonts w:ascii="Arial" w:eastAsia="Arial Unicode MS" w:hAnsi="Arial" w:cs="Arial"/>
          <w:b/>
        </w:rPr>
        <w:t xml:space="preserve">SECTION </w:t>
      </w:r>
      <w:proofErr w:type="gramStart"/>
      <w:r>
        <w:rPr>
          <w:rFonts w:ascii="Arial" w:eastAsia="Arial Unicode MS" w:hAnsi="Arial" w:cs="Arial"/>
          <w:b/>
        </w:rPr>
        <w:t xml:space="preserve">7  </w:t>
      </w:r>
      <w:r w:rsidRPr="00AE480E">
        <w:rPr>
          <w:rFonts w:ascii="Arial" w:eastAsia="Arial Unicode MS" w:hAnsi="Arial" w:cs="Arial"/>
          <w:b/>
        </w:rPr>
        <w:t>ALTERNATIVE</w:t>
      </w:r>
      <w:proofErr w:type="gramEnd"/>
      <w:r w:rsidRPr="00AE480E">
        <w:rPr>
          <w:rFonts w:ascii="Arial" w:eastAsia="Arial Unicode MS" w:hAnsi="Arial" w:cs="Arial"/>
          <w:b/>
        </w:rPr>
        <w:t xml:space="preserve"> PROVISION TO COMPENSATE FOR THE LOSS OF CARRINGTON </w:t>
      </w:r>
    </w:p>
    <w:p w:rsidR="00AE480E" w:rsidRPr="00AE480E" w:rsidRDefault="00AE480E" w:rsidP="00787C5C">
      <w:pPr>
        <w:autoSpaceDE w:val="0"/>
        <w:autoSpaceDN w:val="0"/>
        <w:adjustRightInd w:val="0"/>
        <w:spacing w:after="0"/>
        <w:rPr>
          <w:rFonts w:ascii="Arial" w:eastAsia="Arial Unicode MS" w:hAnsi="Arial" w:cs="Arial"/>
          <w:b/>
        </w:rPr>
      </w:pPr>
    </w:p>
    <w:p w:rsidR="009E3AFF" w:rsidRDefault="009E3AFF" w:rsidP="009E3AFF">
      <w:pPr>
        <w:autoSpaceDE w:val="0"/>
        <w:autoSpaceDN w:val="0"/>
        <w:adjustRightInd w:val="0"/>
        <w:spacing w:after="0"/>
        <w:ind w:left="426" w:hanging="426"/>
        <w:rPr>
          <w:rFonts w:ascii="Arial" w:eastAsia="Arial Unicode MS" w:hAnsi="Arial" w:cs="Arial"/>
        </w:rPr>
      </w:pPr>
      <w:r>
        <w:rPr>
          <w:rFonts w:ascii="Arial" w:eastAsia="Arial Unicode MS" w:hAnsi="Arial" w:cs="Arial"/>
        </w:rPr>
        <w:t xml:space="preserve">7.1 </w:t>
      </w:r>
      <w:r w:rsidR="00985FB2">
        <w:rPr>
          <w:rFonts w:ascii="Arial" w:eastAsia="Arial Unicode MS" w:hAnsi="Arial" w:cs="Arial"/>
        </w:rPr>
        <w:t xml:space="preserve"> </w:t>
      </w:r>
      <w:r w:rsidR="00DA2A93">
        <w:rPr>
          <w:rFonts w:ascii="Arial" w:eastAsia="Arial Unicode MS" w:hAnsi="Arial" w:cs="Arial"/>
        </w:rPr>
        <w:t>The site is</w:t>
      </w:r>
      <w:r w:rsidR="00EB35B7" w:rsidRPr="00787C5C">
        <w:rPr>
          <w:rFonts w:ascii="Arial" w:eastAsia="Arial Unicode MS" w:hAnsi="Arial" w:cs="Arial"/>
        </w:rPr>
        <w:t xml:space="preserve"> currently given over to two adult pitches</w:t>
      </w:r>
      <w:r w:rsidR="001C6B47">
        <w:rPr>
          <w:rFonts w:ascii="Arial" w:eastAsia="Arial Unicode MS" w:hAnsi="Arial" w:cs="Arial"/>
        </w:rPr>
        <w:t xml:space="preserve"> to which there is </w:t>
      </w:r>
      <w:r w:rsidR="00D475F9">
        <w:rPr>
          <w:rFonts w:ascii="Arial" w:eastAsia="Arial Unicode MS" w:hAnsi="Arial" w:cs="Arial"/>
        </w:rPr>
        <w:t xml:space="preserve"> recognised </w:t>
      </w:r>
      <w:r w:rsidR="001C6B47">
        <w:rPr>
          <w:rFonts w:ascii="Arial" w:eastAsia="Arial Unicode MS" w:hAnsi="Arial" w:cs="Arial"/>
        </w:rPr>
        <w:t xml:space="preserve">within the Barnsley Playing Pitch Strategy a </w:t>
      </w:r>
      <w:r w:rsidR="00D475F9">
        <w:rPr>
          <w:rFonts w:ascii="Arial" w:eastAsia="Arial Unicode MS" w:hAnsi="Arial" w:cs="Arial"/>
        </w:rPr>
        <w:t>surplus both in the North Neighbourhood Area and across the Borough</w:t>
      </w:r>
      <w:r w:rsidR="00EB35B7" w:rsidRPr="00787C5C">
        <w:rPr>
          <w:rFonts w:ascii="Arial" w:eastAsia="Arial Unicode MS" w:hAnsi="Arial" w:cs="Arial"/>
        </w:rPr>
        <w:t>.</w:t>
      </w:r>
    </w:p>
    <w:p w:rsidR="009E3AFF" w:rsidRDefault="009E3AFF" w:rsidP="009E3AFF">
      <w:pPr>
        <w:autoSpaceDE w:val="0"/>
        <w:autoSpaceDN w:val="0"/>
        <w:adjustRightInd w:val="0"/>
        <w:spacing w:after="0"/>
        <w:ind w:left="426" w:hanging="426"/>
        <w:rPr>
          <w:rFonts w:ascii="Arial" w:eastAsia="Arial Unicode MS" w:hAnsi="Arial" w:cs="Arial"/>
        </w:rPr>
      </w:pPr>
    </w:p>
    <w:p w:rsidR="009E3AFF" w:rsidRDefault="009E3AFF" w:rsidP="009E3AFF">
      <w:pPr>
        <w:autoSpaceDE w:val="0"/>
        <w:autoSpaceDN w:val="0"/>
        <w:adjustRightInd w:val="0"/>
        <w:spacing w:after="0"/>
        <w:ind w:left="426" w:hanging="426"/>
        <w:rPr>
          <w:rFonts w:ascii="Arial" w:hAnsi="Arial" w:cs="Arial"/>
        </w:rPr>
      </w:pPr>
      <w:r>
        <w:rPr>
          <w:rFonts w:ascii="Arial" w:eastAsia="Arial Unicode MS" w:hAnsi="Arial" w:cs="Arial"/>
        </w:rPr>
        <w:t xml:space="preserve">7.2 </w:t>
      </w:r>
      <w:r w:rsidR="00985FB2">
        <w:rPr>
          <w:rFonts w:ascii="Arial" w:eastAsia="Arial Unicode MS" w:hAnsi="Arial" w:cs="Arial"/>
        </w:rPr>
        <w:t xml:space="preserve"> </w:t>
      </w:r>
      <w:r w:rsidR="00794538" w:rsidRPr="00787C5C">
        <w:rPr>
          <w:rFonts w:ascii="Arial" w:eastAsia="Arial Unicode MS" w:hAnsi="Arial" w:cs="Arial"/>
        </w:rPr>
        <w:t xml:space="preserve">The College are proposing </w:t>
      </w:r>
      <w:r w:rsidR="006257B9" w:rsidRPr="00787C5C">
        <w:rPr>
          <w:rFonts w:ascii="Arial" w:eastAsia="Arial Unicode MS" w:hAnsi="Arial" w:cs="Arial"/>
        </w:rPr>
        <w:t xml:space="preserve">to provide four mini pitches as replacement for the </w:t>
      </w:r>
      <w:r w:rsidR="00DA2A93">
        <w:rPr>
          <w:rFonts w:ascii="Arial" w:eastAsia="Arial Unicode MS" w:hAnsi="Arial" w:cs="Arial"/>
        </w:rPr>
        <w:t xml:space="preserve">2 </w:t>
      </w:r>
      <w:r w:rsidR="006257B9" w:rsidRPr="00787C5C">
        <w:rPr>
          <w:rFonts w:ascii="Arial" w:eastAsia="Arial Unicode MS" w:hAnsi="Arial" w:cs="Arial"/>
        </w:rPr>
        <w:t>Adult pitches</w:t>
      </w:r>
      <w:r w:rsidR="00DA2A93">
        <w:rPr>
          <w:rFonts w:ascii="Arial" w:eastAsia="Arial Unicode MS" w:hAnsi="Arial" w:cs="Arial"/>
        </w:rPr>
        <w:t xml:space="preserve"> at Carrington</w:t>
      </w:r>
      <w:r w:rsidR="006A10C3">
        <w:rPr>
          <w:rFonts w:ascii="Arial" w:eastAsia="Arial Unicode MS" w:hAnsi="Arial" w:cs="Arial"/>
        </w:rPr>
        <w:t xml:space="preserve"> </w:t>
      </w:r>
      <w:r w:rsidR="001C6B47">
        <w:rPr>
          <w:rFonts w:ascii="Arial" w:eastAsia="Arial Unicode MS" w:hAnsi="Arial" w:cs="Arial"/>
        </w:rPr>
        <w:t>,</w:t>
      </w:r>
      <w:r w:rsidR="006A10C3">
        <w:rPr>
          <w:rFonts w:ascii="Arial" w:eastAsia="Arial Unicode MS" w:hAnsi="Arial" w:cs="Arial"/>
        </w:rPr>
        <w:t>three pitches for under 8 players and one pitc</w:t>
      </w:r>
      <w:r w:rsidR="002031AF">
        <w:rPr>
          <w:rFonts w:ascii="Arial" w:eastAsia="Arial Unicode MS" w:hAnsi="Arial" w:cs="Arial"/>
        </w:rPr>
        <w:t>h for under 10 year old players</w:t>
      </w:r>
      <w:r w:rsidR="006257B9" w:rsidRPr="00787C5C">
        <w:rPr>
          <w:rFonts w:ascii="Arial" w:eastAsia="Arial Unicode MS" w:hAnsi="Arial" w:cs="Arial"/>
        </w:rPr>
        <w:t>.</w:t>
      </w:r>
      <w:r w:rsidR="006A10C3">
        <w:rPr>
          <w:rFonts w:ascii="Arial" w:eastAsia="Arial Unicode MS" w:hAnsi="Arial" w:cs="Arial"/>
        </w:rPr>
        <w:t xml:space="preserve"> </w:t>
      </w:r>
      <w:r w:rsidR="002031AF">
        <w:rPr>
          <w:rFonts w:ascii="Arial" w:eastAsia="Arial Unicode MS" w:hAnsi="Arial" w:cs="Arial"/>
        </w:rPr>
        <w:t xml:space="preserve"> These n</w:t>
      </w:r>
      <w:r w:rsidR="002031AF" w:rsidRPr="00787C5C">
        <w:rPr>
          <w:rFonts w:ascii="Arial" w:eastAsia="Arial Unicode MS" w:hAnsi="Arial" w:cs="Arial"/>
        </w:rPr>
        <w:t>ew purpose</w:t>
      </w:r>
      <w:r w:rsidR="002031AF">
        <w:rPr>
          <w:rFonts w:ascii="Arial" w:eastAsia="Arial Unicode MS" w:hAnsi="Arial" w:cs="Arial"/>
        </w:rPr>
        <w:t>ly</w:t>
      </w:r>
      <w:r w:rsidR="002031AF" w:rsidRPr="00787C5C">
        <w:rPr>
          <w:rFonts w:ascii="Arial" w:eastAsia="Arial Unicode MS" w:hAnsi="Arial" w:cs="Arial"/>
        </w:rPr>
        <w:t xml:space="preserve"> constructed mini playing pitches</w:t>
      </w:r>
      <w:r w:rsidR="001C6B47">
        <w:rPr>
          <w:rFonts w:ascii="Arial" w:eastAsia="Arial Unicode MS" w:hAnsi="Arial" w:cs="Arial"/>
        </w:rPr>
        <w:t xml:space="preserve"> will be laid out in accordance</w:t>
      </w:r>
      <w:r w:rsidR="00B27505">
        <w:rPr>
          <w:rFonts w:ascii="Arial" w:eastAsia="Arial Unicode MS" w:hAnsi="Arial" w:cs="Arial"/>
        </w:rPr>
        <w:t xml:space="preserve"> </w:t>
      </w:r>
      <w:proofErr w:type="gramStart"/>
      <w:r w:rsidR="00B27505">
        <w:rPr>
          <w:rFonts w:ascii="Arial" w:eastAsia="Arial Unicode MS" w:hAnsi="Arial" w:cs="Arial"/>
        </w:rPr>
        <w:t xml:space="preserve">with </w:t>
      </w:r>
      <w:r w:rsidR="002031AF" w:rsidRPr="00787C5C">
        <w:rPr>
          <w:rFonts w:ascii="Arial" w:eastAsia="Arial Unicode MS" w:hAnsi="Arial" w:cs="Arial"/>
        </w:rPr>
        <w:t xml:space="preserve"> Sport</w:t>
      </w:r>
      <w:proofErr w:type="gramEnd"/>
      <w:r w:rsidR="002031AF" w:rsidRPr="00787C5C">
        <w:rPr>
          <w:rFonts w:ascii="Arial" w:eastAsia="Arial Unicode MS" w:hAnsi="Arial" w:cs="Arial"/>
        </w:rPr>
        <w:t xml:space="preserve"> England standards</w:t>
      </w:r>
      <w:r w:rsidR="002031AF">
        <w:rPr>
          <w:rFonts w:ascii="Arial" w:eastAsia="Arial Unicode MS" w:hAnsi="Arial" w:cs="Arial"/>
        </w:rPr>
        <w:t xml:space="preserve">. </w:t>
      </w:r>
      <w:r w:rsidR="002031AF">
        <w:rPr>
          <w:rFonts w:ascii="Arial" w:hAnsi="Arial" w:cs="Arial"/>
        </w:rPr>
        <w:t xml:space="preserve"> </w:t>
      </w:r>
      <w:r w:rsidR="006A10C3">
        <w:rPr>
          <w:rFonts w:ascii="Arial" w:hAnsi="Arial" w:cs="Arial"/>
        </w:rPr>
        <w:t xml:space="preserve">Two of the new pitches will be sited </w:t>
      </w:r>
      <w:r w:rsidR="002031AF">
        <w:rPr>
          <w:rFonts w:ascii="Arial" w:hAnsi="Arial" w:cs="Arial"/>
        </w:rPr>
        <w:t xml:space="preserve">immediately </w:t>
      </w:r>
      <w:r w:rsidR="006A10C3">
        <w:rPr>
          <w:rFonts w:ascii="Arial" w:hAnsi="Arial" w:cs="Arial"/>
        </w:rPr>
        <w:t>adjacent to new changing room and teaching facilities at the Fleets.</w:t>
      </w:r>
      <w:r w:rsidR="002031AF">
        <w:rPr>
          <w:rFonts w:ascii="Arial" w:hAnsi="Arial" w:cs="Arial"/>
        </w:rPr>
        <w:t xml:space="preserve"> On site there is an ancillary parking area serving the adjacent playing fields. </w:t>
      </w:r>
      <w:r w:rsidR="00106AB8">
        <w:rPr>
          <w:rFonts w:ascii="Arial" w:hAnsi="Arial" w:cs="Arial"/>
        </w:rPr>
        <w:t xml:space="preserve"> </w:t>
      </w:r>
      <w:r w:rsidR="002031AF">
        <w:rPr>
          <w:rFonts w:ascii="Arial" w:hAnsi="Arial" w:cs="Arial"/>
        </w:rPr>
        <w:t xml:space="preserve">A planning application for the two pitches at the Fleet will be submitted shortly for the consideration of Barnsley Local Planning Authority. </w:t>
      </w:r>
      <w:r w:rsidR="00E32859">
        <w:rPr>
          <w:rFonts w:ascii="Arial" w:hAnsi="Arial" w:cs="Arial"/>
        </w:rPr>
        <w:t xml:space="preserve">(See Site </w:t>
      </w:r>
      <w:r w:rsidR="00106AB8">
        <w:rPr>
          <w:rFonts w:ascii="Arial" w:hAnsi="Arial" w:cs="Arial"/>
        </w:rPr>
        <w:t>P</w:t>
      </w:r>
      <w:r w:rsidR="00E32859">
        <w:rPr>
          <w:rFonts w:ascii="Arial" w:hAnsi="Arial" w:cs="Arial"/>
        </w:rPr>
        <w:t>lan Appendix 3)</w:t>
      </w:r>
    </w:p>
    <w:p w:rsidR="009E3AFF" w:rsidRDefault="009E3AFF" w:rsidP="009E3AFF">
      <w:pPr>
        <w:autoSpaceDE w:val="0"/>
        <w:autoSpaceDN w:val="0"/>
        <w:adjustRightInd w:val="0"/>
        <w:spacing w:after="0"/>
        <w:ind w:left="426" w:hanging="426"/>
        <w:rPr>
          <w:rFonts w:ascii="Arial" w:hAnsi="Arial" w:cs="Arial"/>
        </w:rPr>
      </w:pPr>
    </w:p>
    <w:p w:rsidR="006A10C3" w:rsidRDefault="006A10C3" w:rsidP="009E3AFF">
      <w:pPr>
        <w:autoSpaceDE w:val="0"/>
        <w:autoSpaceDN w:val="0"/>
        <w:adjustRightInd w:val="0"/>
        <w:spacing w:after="0"/>
        <w:ind w:left="426" w:hanging="426"/>
        <w:rPr>
          <w:rFonts w:ascii="Arial" w:eastAsia="Arial Unicode MS" w:hAnsi="Arial" w:cs="Arial"/>
        </w:rPr>
      </w:pPr>
      <w:r>
        <w:rPr>
          <w:rFonts w:ascii="Arial" w:hAnsi="Arial" w:cs="Arial"/>
        </w:rPr>
        <w:t xml:space="preserve"> </w:t>
      </w:r>
      <w:proofErr w:type="gramStart"/>
      <w:r w:rsidR="009E3AFF">
        <w:rPr>
          <w:rFonts w:ascii="Arial" w:hAnsi="Arial" w:cs="Arial"/>
        </w:rPr>
        <w:t xml:space="preserve">7.3  </w:t>
      </w:r>
      <w:r w:rsidR="002031AF">
        <w:rPr>
          <w:rFonts w:ascii="Arial" w:hAnsi="Arial" w:cs="Arial"/>
        </w:rPr>
        <w:t>The</w:t>
      </w:r>
      <w:proofErr w:type="gramEnd"/>
      <w:r w:rsidR="002031AF">
        <w:rPr>
          <w:rFonts w:ascii="Arial" w:hAnsi="Arial" w:cs="Arial"/>
        </w:rPr>
        <w:t xml:space="preserve"> two other mini pitches including the pitch for under ten players are to be provided at the Honeywell Campus immediately adjacent to the new </w:t>
      </w:r>
      <w:r w:rsidR="006A6C16">
        <w:rPr>
          <w:rFonts w:ascii="Arial" w:hAnsi="Arial" w:cs="Arial"/>
        </w:rPr>
        <w:t>sports</w:t>
      </w:r>
      <w:r w:rsidR="002031AF">
        <w:rPr>
          <w:rFonts w:ascii="Arial" w:hAnsi="Arial" w:cs="Arial"/>
        </w:rPr>
        <w:t xml:space="preserve"> hall and changing rooms </w:t>
      </w:r>
      <w:r w:rsidR="006A6C16">
        <w:rPr>
          <w:rFonts w:ascii="Arial" w:hAnsi="Arial" w:cs="Arial"/>
        </w:rPr>
        <w:t xml:space="preserve">currently being constructed under planning permission </w:t>
      </w:r>
      <w:r w:rsidR="006A6C16">
        <w:rPr>
          <w:rFonts w:ascii="Arial" w:eastAsia="Times New Roman" w:hAnsi="Arial" w:cs="Arial"/>
          <w:bCs/>
          <w:kern w:val="36"/>
          <w:lang w:eastAsia="en-GB"/>
        </w:rPr>
        <w:t>2013/0129</w:t>
      </w:r>
      <w:r w:rsidR="00E32859">
        <w:rPr>
          <w:rFonts w:ascii="Arial" w:eastAsia="Times New Roman" w:hAnsi="Arial" w:cs="Arial"/>
          <w:bCs/>
          <w:kern w:val="36"/>
          <w:lang w:eastAsia="en-GB"/>
        </w:rPr>
        <w:t>,</w:t>
      </w:r>
      <w:r w:rsidR="006A6C16">
        <w:rPr>
          <w:rFonts w:ascii="Arial" w:eastAsia="Times New Roman" w:hAnsi="Arial" w:cs="Arial"/>
          <w:bCs/>
          <w:kern w:val="36"/>
          <w:lang w:eastAsia="en-GB"/>
        </w:rPr>
        <w:t xml:space="preserve"> on land between </w:t>
      </w:r>
      <w:r w:rsidR="00834CA0">
        <w:rPr>
          <w:rFonts w:ascii="Arial" w:eastAsia="Times New Roman" w:hAnsi="Arial" w:cs="Arial"/>
          <w:bCs/>
          <w:kern w:val="36"/>
          <w:lang w:eastAsia="en-GB"/>
        </w:rPr>
        <w:t>t</w:t>
      </w:r>
      <w:r w:rsidR="006A6C16">
        <w:rPr>
          <w:rFonts w:ascii="Arial" w:eastAsia="Times New Roman" w:hAnsi="Arial" w:cs="Arial"/>
          <w:bCs/>
          <w:kern w:val="36"/>
          <w:lang w:eastAsia="en-GB"/>
        </w:rPr>
        <w:t xml:space="preserve">he College and the Belle Vue Campus. </w:t>
      </w:r>
      <w:r w:rsidR="006A6C16">
        <w:rPr>
          <w:rFonts w:ascii="Arial" w:hAnsi="Arial" w:cs="Arial"/>
        </w:rPr>
        <w:t xml:space="preserve"> </w:t>
      </w:r>
      <w:r w:rsidR="002031AF">
        <w:rPr>
          <w:rFonts w:ascii="Arial" w:hAnsi="Arial" w:cs="Arial"/>
        </w:rPr>
        <w:t xml:space="preserve"> </w:t>
      </w:r>
      <w:r w:rsidR="006A6C16">
        <w:rPr>
          <w:rFonts w:ascii="Arial" w:hAnsi="Arial" w:cs="Arial"/>
        </w:rPr>
        <w:t xml:space="preserve">Users of </w:t>
      </w:r>
      <w:r>
        <w:rPr>
          <w:rFonts w:ascii="Arial" w:hAnsi="Arial" w:cs="Arial"/>
        </w:rPr>
        <w:t xml:space="preserve">the two pitches </w:t>
      </w:r>
      <w:r w:rsidR="006A6C16">
        <w:rPr>
          <w:rFonts w:ascii="Arial" w:hAnsi="Arial" w:cs="Arial"/>
        </w:rPr>
        <w:t xml:space="preserve">at Honeywell </w:t>
      </w:r>
      <w:r>
        <w:rPr>
          <w:rFonts w:ascii="Arial" w:hAnsi="Arial" w:cs="Arial"/>
        </w:rPr>
        <w:t>will also be able to access the supporting range of sports facilities on site including the 3G artificial pit</w:t>
      </w:r>
      <w:r w:rsidR="006A6C16">
        <w:rPr>
          <w:rFonts w:ascii="Arial" w:hAnsi="Arial" w:cs="Arial"/>
        </w:rPr>
        <w:t xml:space="preserve">ch, the </w:t>
      </w:r>
      <w:r w:rsidR="001C6B47">
        <w:rPr>
          <w:rFonts w:ascii="Arial" w:hAnsi="Arial" w:cs="Arial"/>
        </w:rPr>
        <w:t>Multi Use Games Area as well as</w:t>
      </w:r>
      <w:r>
        <w:rPr>
          <w:rFonts w:ascii="Arial" w:hAnsi="Arial" w:cs="Arial"/>
        </w:rPr>
        <w:t xml:space="preserve"> the newly built indoor sport hall</w:t>
      </w:r>
      <w:r w:rsidR="006A6C16">
        <w:rPr>
          <w:rFonts w:ascii="Arial" w:hAnsi="Arial" w:cs="Arial"/>
        </w:rPr>
        <w:t xml:space="preserve"> </w:t>
      </w:r>
      <w:r w:rsidR="003216EF">
        <w:rPr>
          <w:rFonts w:ascii="Arial" w:hAnsi="Arial" w:cs="Arial"/>
        </w:rPr>
        <w:t xml:space="preserve">with </w:t>
      </w:r>
      <w:r w:rsidR="003216EF" w:rsidRPr="00787C5C">
        <w:rPr>
          <w:rFonts w:ascii="Arial" w:hAnsi="Arial" w:cs="Arial"/>
        </w:rPr>
        <w:t>changing facilities shower</w:t>
      </w:r>
      <w:r w:rsidR="003216EF">
        <w:rPr>
          <w:rFonts w:ascii="Arial" w:hAnsi="Arial" w:cs="Arial"/>
        </w:rPr>
        <w:t xml:space="preserve">s and accessible changing </w:t>
      </w:r>
      <w:proofErr w:type="gramStart"/>
      <w:r w:rsidR="003216EF">
        <w:rPr>
          <w:rFonts w:ascii="Arial" w:hAnsi="Arial" w:cs="Arial"/>
        </w:rPr>
        <w:t xml:space="preserve">rooms </w:t>
      </w:r>
      <w:r w:rsidR="003216EF" w:rsidRPr="00787C5C">
        <w:rPr>
          <w:rFonts w:ascii="Arial" w:hAnsi="Arial" w:cs="Arial"/>
        </w:rPr>
        <w:t xml:space="preserve"> </w:t>
      </w:r>
      <w:r w:rsidR="006A6C16">
        <w:rPr>
          <w:rFonts w:ascii="Arial" w:hAnsi="Arial" w:cs="Arial"/>
        </w:rPr>
        <w:t>for</w:t>
      </w:r>
      <w:proofErr w:type="gramEnd"/>
      <w:r w:rsidR="006A6C16">
        <w:rPr>
          <w:rFonts w:ascii="Arial" w:hAnsi="Arial" w:cs="Arial"/>
        </w:rPr>
        <w:t xml:space="preserve"> wet weather training</w:t>
      </w:r>
      <w:r w:rsidR="003216EF">
        <w:rPr>
          <w:rFonts w:ascii="Arial" w:hAnsi="Arial" w:cs="Arial"/>
        </w:rPr>
        <w:t xml:space="preserve">. </w:t>
      </w:r>
      <w:r>
        <w:rPr>
          <w:rFonts w:ascii="Arial" w:hAnsi="Arial" w:cs="Arial"/>
        </w:rPr>
        <w:t xml:space="preserve"> </w:t>
      </w:r>
      <w:r w:rsidR="003216EF">
        <w:rPr>
          <w:rFonts w:ascii="Arial" w:hAnsi="Arial" w:cs="Arial"/>
        </w:rPr>
        <w:t>A</w:t>
      </w:r>
      <w:r w:rsidR="006A6C16">
        <w:rPr>
          <w:rFonts w:ascii="Arial" w:hAnsi="Arial" w:cs="Arial"/>
        </w:rPr>
        <w:t xml:space="preserve">ll of </w:t>
      </w:r>
      <w:r w:rsidR="003216EF">
        <w:rPr>
          <w:rFonts w:ascii="Arial" w:hAnsi="Arial" w:cs="Arial"/>
        </w:rPr>
        <w:t xml:space="preserve">these existing facilities </w:t>
      </w:r>
      <w:r>
        <w:rPr>
          <w:rFonts w:ascii="Arial" w:hAnsi="Arial" w:cs="Arial"/>
        </w:rPr>
        <w:t xml:space="preserve">are </w:t>
      </w:r>
      <w:r w:rsidR="006A6C16">
        <w:rPr>
          <w:rFonts w:ascii="Arial" w:hAnsi="Arial" w:cs="Arial"/>
        </w:rPr>
        <w:t xml:space="preserve">available for </w:t>
      </w:r>
      <w:r>
        <w:rPr>
          <w:rFonts w:ascii="Arial" w:hAnsi="Arial" w:cs="Arial"/>
        </w:rPr>
        <w:t>community use</w:t>
      </w:r>
      <w:r w:rsidR="0007110B">
        <w:rPr>
          <w:rFonts w:ascii="Arial" w:hAnsi="Arial" w:cs="Arial"/>
        </w:rPr>
        <w:t xml:space="preserve"> through a Community Access Agreement</w:t>
      </w:r>
      <w:r w:rsidR="003216EF">
        <w:rPr>
          <w:rFonts w:ascii="Arial" w:hAnsi="Arial" w:cs="Arial"/>
        </w:rPr>
        <w:t xml:space="preserve"> and existing management arrangements</w:t>
      </w:r>
      <w:r>
        <w:rPr>
          <w:rFonts w:ascii="Arial" w:hAnsi="Arial" w:cs="Arial"/>
        </w:rPr>
        <w:t xml:space="preserve">.  </w:t>
      </w:r>
      <w:r w:rsidR="00EC7517" w:rsidRPr="00787C5C">
        <w:rPr>
          <w:rFonts w:ascii="Arial" w:eastAsia="Arial Unicode MS" w:hAnsi="Arial" w:cs="Arial"/>
        </w:rPr>
        <w:t>All facilities are currently used</w:t>
      </w:r>
      <w:r w:rsidR="0007110B">
        <w:rPr>
          <w:rFonts w:ascii="Arial" w:eastAsia="Arial Unicode MS" w:hAnsi="Arial" w:cs="Arial"/>
        </w:rPr>
        <w:t xml:space="preserve"> </w:t>
      </w:r>
      <w:r w:rsidR="00E32859">
        <w:rPr>
          <w:rFonts w:ascii="Arial" w:eastAsia="Arial Unicode MS" w:hAnsi="Arial" w:cs="Arial"/>
        </w:rPr>
        <w:t xml:space="preserve">are </w:t>
      </w:r>
      <w:r w:rsidR="0007110B">
        <w:rPr>
          <w:rFonts w:ascii="Arial" w:eastAsia="Arial Unicode MS" w:hAnsi="Arial" w:cs="Arial"/>
        </w:rPr>
        <w:t>available</w:t>
      </w:r>
      <w:r w:rsidR="00EC7517" w:rsidRPr="00787C5C">
        <w:rPr>
          <w:rFonts w:ascii="Arial" w:eastAsia="Arial Unicode MS" w:hAnsi="Arial" w:cs="Arial"/>
        </w:rPr>
        <w:t xml:space="preserve"> </w:t>
      </w:r>
      <w:r w:rsidR="00E32859">
        <w:rPr>
          <w:rFonts w:ascii="Arial" w:eastAsia="Arial Unicode MS" w:hAnsi="Arial" w:cs="Arial"/>
        </w:rPr>
        <w:t xml:space="preserve">for </w:t>
      </w:r>
      <w:r w:rsidR="00EC7517" w:rsidRPr="00787C5C">
        <w:rPr>
          <w:rFonts w:ascii="Arial" w:eastAsia="Arial Unicode MS" w:hAnsi="Arial" w:cs="Arial"/>
        </w:rPr>
        <w:t>the community between</w:t>
      </w:r>
      <w:r w:rsidR="0007110B">
        <w:rPr>
          <w:rFonts w:ascii="Arial" w:eastAsia="Arial Unicode MS" w:hAnsi="Arial" w:cs="Arial"/>
        </w:rPr>
        <w:t xml:space="preserve"> the hours </w:t>
      </w:r>
      <w:proofErr w:type="gramStart"/>
      <w:r w:rsidR="0007110B">
        <w:rPr>
          <w:rFonts w:ascii="Arial" w:eastAsia="Arial Unicode MS" w:hAnsi="Arial" w:cs="Arial"/>
        </w:rPr>
        <w:t xml:space="preserve">of </w:t>
      </w:r>
      <w:r w:rsidR="00EC7517" w:rsidRPr="00787C5C">
        <w:rPr>
          <w:rFonts w:ascii="Arial" w:eastAsia="Arial Unicode MS" w:hAnsi="Arial" w:cs="Arial"/>
        </w:rPr>
        <w:t xml:space="preserve"> 6</w:t>
      </w:r>
      <w:proofErr w:type="gramEnd"/>
      <w:r w:rsidR="00EC7517" w:rsidRPr="00787C5C">
        <w:rPr>
          <w:rFonts w:ascii="Arial" w:eastAsia="Arial Unicode MS" w:hAnsi="Arial" w:cs="Arial"/>
        </w:rPr>
        <w:t>-10pm Weekdays and 9-5pm Sat</w:t>
      </w:r>
      <w:r w:rsidR="0007110B">
        <w:rPr>
          <w:rFonts w:ascii="Arial" w:eastAsia="Arial Unicode MS" w:hAnsi="Arial" w:cs="Arial"/>
        </w:rPr>
        <w:t xml:space="preserve"> and </w:t>
      </w:r>
      <w:r w:rsidR="00EC7517" w:rsidRPr="00787C5C">
        <w:rPr>
          <w:rFonts w:ascii="Arial" w:eastAsia="Arial Unicode MS" w:hAnsi="Arial" w:cs="Arial"/>
        </w:rPr>
        <w:t xml:space="preserve"> 9-8pm</w:t>
      </w:r>
      <w:r w:rsidR="0007110B">
        <w:rPr>
          <w:rFonts w:ascii="Arial" w:eastAsia="Arial Unicode MS" w:hAnsi="Arial" w:cs="Arial"/>
        </w:rPr>
        <w:t xml:space="preserve"> on Sunday</w:t>
      </w:r>
      <w:r w:rsidR="00EC7517">
        <w:rPr>
          <w:rFonts w:ascii="Arial" w:eastAsia="Arial Unicode MS" w:hAnsi="Arial" w:cs="Arial"/>
        </w:rPr>
        <w:t xml:space="preserve">. </w:t>
      </w:r>
      <w:r w:rsidR="006A6C16">
        <w:rPr>
          <w:rFonts w:ascii="Arial" w:eastAsia="Arial Unicode MS" w:hAnsi="Arial" w:cs="Arial"/>
        </w:rPr>
        <w:t>The planning application</w:t>
      </w:r>
      <w:r w:rsidR="00B27505">
        <w:rPr>
          <w:rFonts w:ascii="Arial" w:eastAsia="Arial Unicode MS" w:hAnsi="Arial" w:cs="Arial"/>
        </w:rPr>
        <w:t xml:space="preserve"> for the mini pitches and an adjoining </w:t>
      </w:r>
      <w:r w:rsidR="006A6C16">
        <w:rPr>
          <w:rFonts w:ascii="Arial" w:eastAsia="Arial Unicode MS" w:hAnsi="Arial" w:cs="Arial"/>
        </w:rPr>
        <w:t xml:space="preserve">scheme for residential development at the Belle Vue Campus </w:t>
      </w:r>
      <w:proofErr w:type="gramStart"/>
      <w:r w:rsidR="006A6C16">
        <w:rPr>
          <w:rFonts w:ascii="Arial" w:eastAsia="Arial Unicode MS" w:hAnsi="Arial" w:cs="Arial"/>
        </w:rPr>
        <w:t>is</w:t>
      </w:r>
      <w:proofErr w:type="gramEnd"/>
      <w:r w:rsidR="006A6C16">
        <w:rPr>
          <w:rFonts w:ascii="Arial" w:eastAsia="Arial Unicode MS" w:hAnsi="Arial" w:cs="Arial"/>
        </w:rPr>
        <w:t xml:space="preserve"> being submitted</w:t>
      </w:r>
      <w:r w:rsidR="00B27505">
        <w:rPr>
          <w:rFonts w:ascii="Arial" w:eastAsia="Arial Unicode MS" w:hAnsi="Arial" w:cs="Arial"/>
        </w:rPr>
        <w:t xml:space="preserve"> concurrently</w:t>
      </w:r>
      <w:r w:rsidR="00D57CF2">
        <w:rPr>
          <w:rFonts w:ascii="Arial" w:eastAsia="Arial Unicode MS" w:hAnsi="Arial" w:cs="Arial"/>
        </w:rPr>
        <w:t xml:space="preserve"> with this planning submission</w:t>
      </w:r>
      <w:r w:rsidR="001C6B47">
        <w:rPr>
          <w:rFonts w:ascii="Arial" w:eastAsia="Arial Unicode MS" w:hAnsi="Arial" w:cs="Arial"/>
        </w:rPr>
        <w:t>,</w:t>
      </w:r>
      <w:r w:rsidR="006A6C16">
        <w:rPr>
          <w:rFonts w:ascii="Arial" w:eastAsia="Arial Unicode MS" w:hAnsi="Arial" w:cs="Arial"/>
        </w:rPr>
        <w:t xml:space="preserve"> </w:t>
      </w:r>
      <w:r w:rsidR="00B27505">
        <w:rPr>
          <w:rFonts w:ascii="Arial" w:eastAsia="Arial Unicode MS" w:hAnsi="Arial" w:cs="Arial"/>
        </w:rPr>
        <w:t>for consideration by Barnsley Council</w:t>
      </w:r>
      <w:r w:rsidR="006A6C16">
        <w:rPr>
          <w:rFonts w:ascii="Arial" w:eastAsia="Arial Unicode MS" w:hAnsi="Arial" w:cs="Arial"/>
        </w:rPr>
        <w:t xml:space="preserve">. </w:t>
      </w:r>
      <w:r w:rsidR="00E32859">
        <w:rPr>
          <w:rFonts w:ascii="Arial" w:eastAsia="Arial Unicode MS" w:hAnsi="Arial" w:cs="Arial"/>
        </w:rPr>
        <w:t>(See Appendix 4 for site plan for Belle Vue</w:t>
      </w:r>
      <w:r w:rsidR="009E3AFF">
        <w:rPr>
          <w:rFonts w:ascii="Arial" w:eastAsia="Arial Unicode MS" w:hAnsi="Arial" w:cs="Arial"/>
        </w:rPr>
        <w:t>.</w:t>
      </w:r>
      <w:r w:rsidR="00E32859">
        <w:rPr>
          <w:rFonts w:ascii="Arial" w:eastAsia="Arial Unicode MS" w:hAnsi="Arial" w:cs="Arial"/>
        </w:rPr>
        <w:t>)</w:t>
      </w:r>
    </w:p>
    <w:p w:rsidR="00EC7517" w:rsidRDefault="00EC7517" w:rsidP="00787C5C">
      <w:pPr>
        <w:autoSpaceDE w:val="0"/>
        <w:autoSpaceDN w:val="0"/>
        <w:adjustRightInd w:val="0"/>
        <w:spacing w:after="0"/>
        <w:rPr>
          <w:rFonts w:ascii="Arial" w:eastAsia="Arial Unicode MS" w:hAnsi="Arial" w:cs="Arial"/>
        </w:rPr>
      </w:pPr>
    </w:p>
    <w:p w:rsidR="00EC7517" w:rsidRDefault="00912500" w:rsidP="00912500">
      <w:pPr>
        <w:autoSpaceDE w:val="0"/>
        <w:autoSpaceDN w:val="0"/>
        <w:adjustRightInd w:val="0"/>
        <w:spacing w:after="0"/>
        <w:ind w:left="426" w:hanging="426"/>
        <w:rPr>
          <w:rFonts w:ascii="Arial" w:eastAsia="Arial Unicode MS" w:hAnsi="Arial" w:cs="Arial"/>
        </w:rPr>
      </w:pPr>
      <w:r>
        <w:rPr>
          <w:rFonts w:ascii="Arial" w:eastAsia="Arial Unicode MS" w:hAnsi="Arial" w:cs="Arial"/>
        </w:rPr>
        <w:t xml:space="preserve">7.4   </w:t>
      </w:r>
      <w:r w:rsidR="00E32859">
        <w:rPr>
          <w:rFonts w:ascii="Arial" w:eastAsia="Arial Unicode MS" w:hAnsi="Arial" w:cs="Arial"/>
        </w:rPr>
        <w:t xml:space="preserve">The provision of these pitches and retention for the future use of the Community will be secured through a legal agreement and </w:t>
      </w:r>
      <w:r w:rsidR="003216EF">
        <w:rPr>
          <w:rFonts w:ascii="Arial" w:eastAsia="Arial Unicode MS" w:hAnsi="Arial" w:cs="Arial"/>
        </w:rPr>
        <w:t xml:space="preserve">Community Use Agreement. They will be operated through the existing management arrangements. </w:t>
      </w:r>
      <w:r w:rsidR="00D85A52">
        <w:rPr>
          <w:rFonts w:ascii="Arial" w:eastAsia="Arial Unicode MS" w:hAnsi="Arial" w:cs="Arial"/>
        </w:rPr>
        <w:t xml:space="preserve"> Surveys are to be provided from a specialist agronomist to identify whether the sites are appropriate for the provision of the new mini pitches and what works need to be undertaken to create suitable quality ground conditions for the pitches. </w:t>
      </w:r>
    </w:p>
    <w:p w:rsidR="00985FB2" w:rsidRDefault="00985FB2" w:rsidP="00787C5C">
      <w:pPr>
        <w:autoSpaceDE w:val="0"/>
        <w:autoSpaceDN w:val="0"/>
        <w:adjustRightInd w:val="0"/>
        <w:spacing w:after="0"/>
        <w:rPr>
          <w:rFonts w:ascii="Arial" w:eastAsia="Arial Unicode MS" w:hAnsi="Arial" w:cs="Arial"/>
        </w:rPr>
      </w:pPr>
    </w:p>
    <w:p w:rsidR="003513CB" w:rsidRDefault="00912500" w:rsidP="00912500">
      <w:pPr>
        <w:autoSpaceDE w:val="0"/>
        <w:autoSpaceDN w:val="0"/>
        <w:adjustRightInd w:val="0"/>
        <w:spacing w:after="0"/>
        <w:ind w:left="426" w:hanging="426"/>
        <w:rPr>
          <w:rFonts w:ascii="Arial" w:eastAsia="Arial Unicode MS" w:hAnsi="Arial" w:cs="Arial"/>
        </w:rPr>
      </w:pPr>
      <w:proofErr w:type="gramStart"/>
      <w:r>
        <w:rPr>
          <w:rFonts w:ascii="Arial" w:eastAsia="Arial Unicode MS" w:hAnsi="Arial" w:cs="Arial"/>
        </w:rPr>
        <w:t xml:space="preserve">7.5  </w:t>
      </w:r>
      <w:r w:rsidR="00BA6DE8">
        <w:rPr>
          <w:rFonts w:ascii="Arial" w:eastAsia="Arial Unicode MS" w:hAnsi="Arial" w:cs="Arial"/>
        </w:rPr>
        <w:t>The</w:t>
      </w:r>
      <w:proofErr w:type="gramEnd"/>
      <w:r w:rsidR="00BA6DE8">
        <w:rPr>
          <w:rFonts w:ascii="Arial" w:eastAsia="Arial Unicode MS" w:hAnsi="Arial" w:cs="Arial"/>
        </w:rPr>
        <w:t xml:space="preserve"> four new pitches </w:t>
      </w:r>
      <w:r w:rsidR="00EB35B7" w:rsidRPr="00787C5C">
        <w:rPr>
          <w:rFonts w:ascii="Arial" w:eastAsia="Arial Unicode MS" w:hAnsi="Arial" w:cs="Arial"/>
        </w:rPr>
        <w:t xml:space="preserve">will address the </w:t>
      </w:r>
      <w:r w:rsidR="003513CB" w:rsidRPr="00787C5C">
        <w:rPr>
          <w:rFonts w:ascii="Arial" w:eastAsia="Arial Unicode MS" w:hAnsi="Arial" w:cs="Arial"/>
        </w:rPr>
        <w:t xml:space="preserve">quantitative </w:t>
      </w:r>
      <w:r w:rsidR="00BA6DE8">
        <w:rPr>
          <w:rFonts w:ascii="Arial" w:eastAsia="Arial Unicode MS" w:hAnsi="Arial" w:cs="Arial"/>
        </w:rPr>
        <w:t xml:space="preserve">issue of mini pitch provision for the North Neighbourhood Area </w:t>
      </w:r>
      <w:r w:rsidR="001C6B47">
        <w:rPr>
          <w:rFonts w:ascii="Arial" w:eastAsia="Arial Unicode MS" w:hAnsi="Arial" w:cs="Arial"/>
        </w:rPr>
        <w:t xml:space="preserve">by </w:t>
      </w:r>
      <w:r>
        <w:rPr>
          <w:rFonts w:ascii="Arial" w:eastAsia="Arial Unicode MS" w:hAnsi="Arial" w:cs="Arial"/>
        </w:rPr>
        <w:t>providing two more than the current and future Neighbourhood Area deficit</w:t>
      </w:r>
      <w:r w:rsidR="001C6B47">
        <w:rPr>
          <w:rFonts w:ascii="Arial" w:eastAsia="Arial Unicode MS" w:hAnsi="Arial" w:cs="Arial"/>
        </w:rPr>
        <w:t>,</w:t>
      </w:r>
      <w:r>
        <w:rPr>
          <w:rFonts w:ascii="Arial" w:eastAsia="Arial Unicode MS" w:hAnsi="Arial" w:cs="Arial"/>
        </w:rPr>
        <w:t xml:space="preserve"> </w:t>
      </w:r>
      <w:r w:rsidR="00BA6DE8">
        <w:rPr>
          <w:rFonts w:ascii="Arial" w:eastAsia="Arial Unicode MS" w:hAnsi="Arial" w:cs="Arial"/>
        </w:rPr>
        <w:t xml:space="preserve">and </w:t>
      </w:r>
      <w:r w:rsidR="001C6B47">
        <w:rPr>
          <w:rFonts w:ascii="Arial" w:eastAsia="Arial Unicode MS" w:hAnsi="Arial" w:cs="Arial"/>
        </w:rPr>
        <w:t xml:space="preserve"> add</w:t>
      </w:r>
      <w:r w:rsidR="00571C78">
        <w:rPr>
          <w:rFonts w:ascii="Arial" w:eastAsia="Arial Unicode MS" w:hAnsi="Arial" w:cs="Arial"/>
        </w:rPr>
        <w:t xml:space="preserve">itionally </w:t>
      </w:r>
      <w:r w:rsidR="00BA6DE8">
        <w:rPr>
          <w:rFonts w:ascii="Arial" w:eastAsia="Arial Unicode MS" w:hAnsi="Arial" w:cs="Arial"/>
        </w:rPr>
        <w:t xml:space="preserve">help address the overall </w:t>
      </w:r>
      <w:r>
        <w:rPr>
          <w:rFonts w:ascii="Arial" w:eastAsia="Arial Unicode MS" w:hAnsi="Arial" w:cs="Arial"/>
        </w:rPr>
        <w:t xml:space="preserve">anticipated </w:t>
      </w:r>
      <w:r w:rsidR="00BA6DE8">
        <w:rPr>
          <w:rFonts w:ascii="Arial" w:eastAsia="Arial Unicode MS" w:hAnsi="Arial" w:cs="Arial"/>
        </w:rPr>
        <w:t xml:space="preserve">deficiency across the borough. In addition </w:t>
      </w:r>
      <w:r w:rsidR="009E20C0">
        <w:rPr>
          <w:rFonts w:ascii="Arial" w:eastAsia="Arial Unicode MS" w:hAnsi="Arial" w:cs="Arial"/>
        </w:rPr>
        <w:t>the</w:t>
      </w:r>
      <w:r w:rsidR="003513CB" w:rsidRPr="00787C5C">
        <w:rPr>
          <w:rFonts w:ascii="Arial" w:eastAsia="Arial Unicode MS" w:hAnsi="Arial" w:cs="Arial"/>
        </w:rPr>
        <w:t xml:space="preserve"> qualitative problems identified in</w:t>
      </w:r>
      <w:r w:rsidR="009E20C0">
        <w:rPr>
          <w:rFonts w:ascii="Arial" w:eastAsia="Arial Unicode MS" w:hAnsi="Arial" w:cs="Arial"/>
        </w:rPr>
        <w:t xml:space="preserve"> Playing Pitch Strategy</w:t>
      </w:r>
      <w:r w:rsidR="00E32859">
        <w:rPr>
          <w:rFonts w:ascii="Arial" w:eastAsia="Arial Unicode MS" w:hAnsi="Arial" w:cs="Arial"/>
        </w:rPr>
        <w:t>,</w:t>
      </w:r>
      <w:r w:rsidR="00734F85">
        <w:rPr>
          <w:rFonts w:ascii="Arial" w:eastAsia="Arial Unicode MS" w:hAnsi="Arial" w:cs="Arial"/>
        </w:rPr>
        <w:t xml:space="preserve"> in terms of players </w:t>
      </w:r>
      <w:proofErr w:type="gramStart"/>
      <w:r w:rsidR="00734F85">
        <w:rPr>
          <w:rFonts w:ascii="Arial" w:eastAsia="Arial Unicode MS" w:hAnsi="Arial" w:cs="Arial"/>
        </w:rPr>
        <w:t>access</w:t>
      </w:r>
      <w:r w:rsidR="00571C78">
        <w:rPr>
          <w:rFonts w:ascii="Arial" w:eastAsia="Arial Unicode MS" w:hAnsi="Arial" w:cs="Arial"/>
        </w:rPr>
        <w:t xml:space="preserve">ing </w:t>
      </w:r>
      <w:r w:rsidR="00734F85">
        <w:rPr>
          <w:rFonts w:ascii="Arial" w:eastAsia="Arial Unicode MS" w:hAnsi="Arial" w:cs="Arial"/>
        </w:rPr>
        <w:t xml:space="preserve"> changing</w:t>
      </w:r>
      <w:proofErr w:type="gramEnd"/>
      <w:r w:rsidR="00734F85">
        <w:rPr>
          <w:rFonts w:ascii="Arial" w:eastAsia="Arial Unicode MS" w:hAnsi="Arial" w:cs="Arial"/>
        </w:rPr>
        <w:t xml:space="preserve"> facilities</w:t>
      </w:r>
      <w:r w:rsidR="00E32859">
        <w:rPr>
          <w:rFonts w:ascii="Arial" w:eastAsia="Arial Unicode MS" w:hAnsi="Arial" w:cs="Arial"/>
        </w:rPr>
        <w:t>,</w:t>
      </w:r>
      <w:r w:rsidR="00734F85">
        <w:rPr>
          <w:rFonts w:ascii="Arial" w:eastAsia="Arial Unicode MS" w:hAnsi="Arial" w:cs="Arial"/>
        </w:rPr>
        <w:t xml:space="preserve"> will be addressed with the siting of the pitches adjacent </w:t>
      </w:r>
      <w:r w:rsidR="000336B1">
        <w:rPr>
          <w:rFonts w:ascii="Arial" w:eastAsia="Arial Unicode MS" w:hAnsi="Arial" w:cs="Arial"/>
        </w:rPr>
        <w:t xml:space="preserve">to new purpose built accommodation. </w:t>
      </w:r>
      <w:r w:rsidR="00734F85">
        <w:rPr>
          <w:rFonts w:ascii="Arial" w:eastAsia="Arial Unicode MS" w:hAnsi="Arial" w:cs="Arial"/>
        </w:rPr>
        <w:t xml:space="preserve">  </w:t>
      </w:r>
      <w:r w:rsidR="003513CB" w:rsidRPr="00787C5C">
        <w:rPr>
          <w:rFonts w:ascii="Arial" w:eastAsia="Arial Unicode MS" w:hAnsi="Arial" w:cs="Arial"/>
        </w:rPr>
        <w:t xml:space="preserve"> </w:t>
      </w:r>
    </w:p>
    <w:p w:rsidR="00E32859" w:rsidRPr="00787C5C" w:rsidRDefault="00E32859" w:rsidP="00787C5C">
      <w:pPr>
        <w:autoSpaceDE w:val="0"/>
        <w:autoSpaceDN w:val="0"/>
        <w:adjustRightInd w:val="0"/>
        <w:spacing w:after="0"/>
        <w:rPr>
          <w:rFonts w:ascii="Arial" w:eastAsia="Arial Unicode MS" w:hAnsi="Arial" w:cs="Arial"/>
        </w:rPr>
      </w:pPr>
    </w:p>
    <w:p w:rsidR="006257B9" w:rsidRDefault="00921EDB" w:rsidP="00787C5C">
      <w:pPr>
        <w:autoSpaceDE w:val="0"/>
        <w:autoSpaceDN w:val="0"/>
        <w:adjustRightInd w:val="0"/>
        <w:spacing w:after="0"/>
        <w:rPr>
          <w:rFonts w:ascii="Arial" w:eastAsia="Arial Unicode MS" w:hAnsi="Arial" w:cs="Arial"/>
        </w:rPr>
      </w:pPr>
      <w:r w:rsidRPr="00787C5C">
        <w:rPr>
          <w:rFonts w:ascii="Arial" w:eastAsia="Arial Unicode MS" w:hAnsi="Arial" w:cs="Arial"/>
        </w:rPr>
        <w:lastRenderedPageBreak/>
        <w:t xml:space="preserve"> </w:t>
      </w:r>
    </w:p>
    <w:p w:rsidR="000A566F" w:rsidRDefault="000A566F" w:rsidP="00787C5C">
      <w:pPr>
        <w:autoSpaceDE w:val="0"/>
        <w:autoSpaceDN w:val="0"/>
        <w:adjustRightInd w:val="0"/>
        <w:spacing w:after="0"/>
        <w:rPr>
          <w:rFonts w:ascii="Arial" w:eastAsia="Arial Unicode MS" w:hAnsi="Arial" w:cs="Arial"/>
        </w:rPr>
      </w:pPr>
    </w:p>
    <w:p w:rsidR="00ED56AF" w:rsidRDefault="00ED56AF" w:rsidP="00787C5C">
      <w:pPr>
        <w:autoSpaceDE w:val="0"/>
        <w:autoSpaceDN w:val="0"/>
        <w:adjustRightInd w:val="0"/>
        <w:spacing w:after="0"/>
        <w:rPr>
          <w:rFonts w:ascii="Arial" w:eastAsia="Arial Unicode MS" w:hAnsi="Arial" w:cs="Arial"/>
          <w:b/>
        </w:rPr>
      </w:pPr>
      <w:r w:rsidRPr="00ED56AF">
        <w:rPr>
          <w:rFonts w:ascii="Arial" w:eastAsia="Arial Unicode MS" w:hAnsi="Arial" w:cs="Arial"/>
          <w:b/>
        </w:rPr>
        <w:t xml:space="preserve">SECTION </w:t>
      </w:r>
      <w:proofErr w:type="gramStart"/>
      <w:r w:rsidRPr="00ED56AF">
        <w:rPr>
          <w:rFonts w:ascii="Arial" w:eastAsia="Arial Unicode MS" w:hAnsi="Arial" w:cs="Arial"/>
          <w:b/>
        </w:rPr>
        <w:t>8  CONSULTATION</w:t>
      </w:r>
      <w:proofErr w:type="gramEnd"/>
      <w:r w:rsidRPr="00ED56AF">
        <w:rPr>
          <w:rFonts w:ascii="Arial" w:eastAsia="Arial Unicode MS" w:hAnsi="Arial" w:cs="Arial"/>
          <w:b/>
        </w:rPr>
        <w:t xml:space="preserve"> OUTCOME</w:t>
      </w:r>
    </w:p>
    <w:p w:rsidR="00ED56AF" w:rsidRDefault="00ED56AF" w:rsidP="00787C5C">
      <w:pPr>
        <w:autoSpaceDE w:val="0"/>
        <w:autoSpaceDN w:val="0"/>
        <w:adjustRightInd w:val="0"/>
        <w:spacing w:after="0"/>
        <w:rPr>
          <w:rFonts w:ascii="Arial" w:eastAsia="Arial Unicode MS" w:hAnsi="Arial" w:cs="Arial"/>
          <w:b/>
        </w:rPr>
      </w:pPr>
    </w:p>
    <w:p w:rsidR="00ED56AF" w:rsidRDefault="00541A60" w:rsidP="00912500">
      <w:pPr>
        <w:autoSpaceDE w:val="0"/>
        <w:autoSpaceDN w:val="0"/>
        <w:adjustRightInd w:val="0"/>
        <w:spacing w:after="0"/>
        <w:ind w:left="567" w:hanging="567"/>
        <w:rPr>
          <w:rFonts w:ascii="Arial" w:eastAsia="Arial Unicode MS" w:hAnsi="Arial" w:cs="Arial"/>
        </w:rPr>
      </w:pPr>
      <w:r>
        <w:rPr>
          <w:rFonts w:ascii="Arial" w:eastAsia="Arial Unicode MS" w:hAnsi="Arial" w:cs="Arial"/>
        </w:rPr>
        <w:t xml:space="preserve">8.1 </w:t>
      </w:r>
      <w:r w:rsidR="00912500">
        <w:rPr>
          <w:rFonts w:ascii="Arial" w:eastAsia="Arial Unicode MS" w:hAnsi="Arial" w:cs="Arial"/>
        </w:rPr>
        <w:t xml:space="preserve">   </w:t>
      </w:r>
      <w:r w:rsidR="00ED56AF">
        <w:rPr>
          <w:rFonts w:ascii="Arial" w:eastAsia="Arial Unicode MS" w:hAnsi="Arial" w:cs="Arial"/>
        </w:rPr>
        <w:t>The proposals for reprovis</w:t>
      </w:r>
      <w:r>
        <w:rPr>
          <w:rFonts w:ascii="Arial" w:eastAsia="Arial Unicode MS" w:hAnsi="Arial" w:cs="Arial"/>
        </w:rPr>
        <w:t>i</w:t>
      </w:r>
      <w:r w:rsidR="00ED56AF">
        <w:rPr>
          <w:rFonts w:ascii="Arial" w:eastAsia="Arial Unicode MS" w:hAnsi="Arial" w:cs="Arial"/>
        </w:rPr>
        <w:t xml:space="preserve">on have been drawn up </w:t>
      </w:r>
      <w:r>
        <w:rPr>
          <w:rFonts w:ascii="Arial" w:eastAsia="Arial Unicode MS" w:hAnsi="Arial" w:cs="Arial"/>
        </w:rPr>
        <w:t xml:space="preserve">following details </w:t>
      </w:r>
      <w:r w:rsidR="00571C78">
        <w:rPr>
          <w:rFonts w:ascii="Arial" w:eastAsia="Arial Unicode MS" w:hAnsi="Arial" w:cs="Arial"/>
        </w:rPr>
        <w:t>and lengthy discussions with a</w:t>
      </w:r>
      <w:r>
        <w:rPr>
          <w:rFonts w:ascii="Arial" w:eastAsia="Arial Unicode MS" w:hAnsi="Arial" w:cs="Arial"/>
        </w:rPr>
        <w:t xml:space="preserve"> representative</w:t>
      </w:r>
      <w:r w:rsidR="00571C78">
        <w:rPr>
          <w:rFonts w:ascii="Arial" w:eastAsia="Arial Unicode MS" w:hAnsi="Arial" w:cs="Arial"/>
        </w:rPr>
        <w:t xml:space="preserve"> of</w:t>
      </w:r>
      <w:r>
        <w:rPr>
          <w:rFonts w:ascii="Arial" w:eastAsia="Arial Unicode MS" w:hAnsi="Arial" w:cs="Arial"/>
        </w:rPr>
        <w:t xml:space="preserve"> Sport England. The Agency has been formally consulted on the details of the proposal</w:t>
      </w:r>
      <w:r w:rsidR="00571C78">
        <w:rPr>
          <w:rFonts w:ascii="Arial" w:eastAsia="Arial Unicode MS" w:hAnsi="Arial" w:cs="Arial"/>
        </w:rPr>
        <w:t xml:space="preserve"> and </w:t>
      </w:r>
      <w:r>
        <w:rPr>
          <w:rFonts w:ascii="Arial" w:eastAsia="Arial Unicode MS" w:hAnsi="Arial" w:cs="Arial"/>
        </w:rPr>
        <w:t>the supporting evidence</w:t>
      </w:r>
      <w:r w:rsidR="00571C78">
        <w:rPr>
          <w:rFonts w:ascii="Arial" w:eastAsia="Arial Unicode MS" w:hAnsi="Arial" w:cs="Arial"/>
        </w:rPr>
        <w:t>,</w:t>
      </w:r>
      <w:r>
        <w:rPr>
          <w:rFonts w:ascii="Arial" w:eastAsia="Arial Unicode MS" w:hAnsi="Arial" w:cs="Arial"/>
        </w:rPr>
        <w:t xml:space="preserve"> and </w:t>
      </w:r>
      <w:r w:rsidR="00DA41D0">
        <w:rPr>
          <w:rFonts w:ascii="Arial" w:eastAsia="Arial Unicode MS" w:hAnsi="Arial" w:cs="Arial"/>
        </w:rPr>
        <w:t>its response</w:t>
      </w:r>
      <w:r>
        <w:rPr>
          <w:rFonts w:ascii="Arial" w:eastAsia="Arial Unicode MS" w:hAnsi="Arial" w:cs="Arial"/>
        </w:rPr>
        <w:t xml:space="preserve"> will be provided as an addendum to this report. </w:t>
      </w:r>
    </w:p>
    <w:p w:rsidR="00541A60" w:rsidRDefault="00541A60" w:rsidP="00787C5C">
      <w:pPr>
        <w:autoSpaceDE w:val="0"/>
        <w:autoSpaceDN w:val="0"/>
        <w:adjustRightInd w:val="0"/>
        <w:spacing w:after="0"/>
        <w:rPr>
          <w:rFonts w:ascii="Arial" w:eastAsia="Arial Unicode MS" w:hAnsi="Arial" w:cs="Arial"/>
        </w:rPr>
      </w:pPr>
    </w:p>
    <w:p w:rsidR="00541A60" w:rsidRDefault="00541A60" w:rsidP="00912500">
      <w:pPr>
        <w:autoSpaceDE w:val="0"/>
        <w:autoSpaceDN w:val="0"/>
        <w:adjustRightInd w:val="0"/>
        <w:spacing w:after="0"/>
        <w:ind w:left="567" w:hanging="567"/>
        <w:rPr>
          <w:rFonts w:ascii="Arial" w:eastAsia="Arial Unicode MS" w:hAnsi="Arial" w:cs="Arial"/>
        </w:rPr>
      </w:pPr>
      <w:r>
        <w:rPr>
          <w:rFonts w:ascii="Arial" w:eastAsia="Arial Unicode MS" w:hAnsi="Arial" w:cs="Arial"/>
        </w:rPr>
        <w:t>8.2</w:t>
      </w:r>
      <w:r w:rsidR="00912500">
        <w:rPr>
          <w:rFonts w:ascii="Arial" w:eastAsia="Arial Unicode MS" w:hAnsi="Arial" w:cs="Arial"/>
        </w:rPr>
        <w:t xml:space="preserve">   </w:t>
      </w:r>
      <w:r>
        <w:rPr>
          <w:rFonts w:ascii="Arial" w:eastAsia="Arial Unicode MS" w:hAnsi="Arial" w:cs="Arial"/>
        </w:rPr>
        <w:t xml:space="preserve"> The Football Association have also been consulted and their comments have been fully considered. </w:t>
      </w:r>
      <w:r w:rsidR="00DA41D0">
        <w:rPr>
          <w:rFonts w:ascii="Arial" w:eastAsia="Arial Unicode MS" w:hAnsi="Arial" w:cs="Arial"/>
        </w:rPr>
        <w:t xml:space="preserve">Whilst the F.A.  identified various improvements to existing pitches, the works proposed could not provide the alternative and additional playing pitch provision required by Sport England. Ultimately </w:t>
      </w:r>
      <w:proofErr w:type="gramStart"/>
      <w:r w:rsidR="00DA41D0">
        <w:rPr>
          <w:rFonts w:ascii="Arial" w:eastAsia="Arial Unicode MS" w:hAnsi="Arial" w:cs="Arial"/>
        </w:rPr>
        <w:t>t</w:t>
      </w:r>
      <w:r>
        <w:rPr>
          <w:rFonts w:ascii="Arial" w:eastAsia="Arial Unicode MS" w:hAnsi="Arial" w:cs="Arial"/>
        </w:rPr>
        <w:t xml:space="preserve">he </w:t>
      </w:r>
      <w:r w:rsidR="00DA41D0">
        <w:rPr>
          <w:rFonts w:ascii="Arial" w:eastAsia="Arial Unicode MS" w:hAnsi="Arial" w:cs="Arial"/>
        </w:rPr>
        <w:t xml:space="preserve"> F.A</w:t>
      </w:r>
      <w:proofErr w:type="gramEnd"/>
      <w:r w:rsidR="00DA41D0">
        <w:rPr>
          <w:rFonts w:ascii="Arial" w:eastAsia="Arial Unicode MS" w:hAnsi="Arial" w:cs="Arial"/>
        </w:rPr>
        <w:t xml:space="preserve">. </w:t>
      </w:r>
      <w:r>
        <w:rPr>
          <w:rFonts w:ascii="Arial" w:eastAsia="Arial Unicode MS" w:hAnsi="Arial" w:cs="Arial"/>
        </w:rPr>
        <w:t>rep</w:t>
      </w:r>
      <w:r w:rsidR="00571C78">
        <w:rPr>
          <w:rFonts w:ascii="Arial" w:eastAsia="Arial Unicode MS" w:hAnsi="Arial" w:cs="Arial"/>
        </w:rPr>
        <w:t xml:space="preserve">resentative has responded with </w:t>
      </w:r>
      <w:r>
        <w:rPr>
          <w:rFonts w:ascii="Arial" w:eastAsia="Arial Unicode MS" w:hAnsi="Arial" w:cs="Arial"/>
        </w:rPr>
        <w:t xml:space="preserve"> qualified in principle support of the proposals subject to a review of the evidence and  final comments from Sport England. A copy of their response is appended</w:t>
      </w:r>
      <w:r w:rsidR="00571C78">
        <w:rPr>
          <w:rFonts w:ascii="Arial" w:eastAsia="Arial Unicode MS" w:hAnsi="Arial" w:cs="Arial"/>
        </w:rPr>
        <w:t>.</w:t>
      </w:r>
      <w:r>
        <w:rPr>
          <w:rFonts w:ascii="Arial" w:eastAsia="Arial Unicode MS" w:hAnsi="Arial" w:cs="Arial"/>
        </w:rPr>
        <w:t xml:space="preserve"> (</w:t>
      </w:r>
      <w:r w:rsidR="008E1F41">
        <w:rPr>
          <w:rFonts w:ascii="Arial" w:eastAsia="Arial Unicode MS" w:hAnsi="Arial" w:cs="Arial"/>
        </w:rPr>
        <w:t>A</w:t>
      </w:r>
      <w:r>
        <w:rPr>
          <w:rFonts w:ascii="Arial" w:eastAsia="Arial Unicode MS" w:hAnsi="Arial" w:cs="Arial"/>
        </w:rPr>
        <w:t xml:space="preserve">ppendix </w:t>
      </w:r>
      <w:r w:rsidR="00B42201">
        <w:rPr>
          <w:rFonts w:ascii="Arial" w:eastAsia="Arial Unicode MS" w:hAnsi="Arial" w:cs="Arial"/>
        </w:rPr>
        <w:t>4</w:t>
      </w:r>
      <w:r w:rsidR="008E1F41">
        <w:rPr>
          <w:rFonts w:ascii="Arial" w:eastAsia="Arial Unicode MS" w:hAnsi="Arial" w:cs="Arial"/>
        </w:rPr>
        <w:t>)</w:t>
      </w:r>
    </w:p>
    <w:p w:rsidR="00DA41D0" w:rsidRDefault="00DA41D0" w:rsidP="00787C5C">
      <w:pPr>
        <w:autoSpaceDE w:val="0"/>
        <w:autoSpaceDN w:val="0"/>
        <w:adjustRightInd w:val="0"/>
        <w:spacing w:after="0"/>
        <w:rPr>
          <w:rFonts w:ascii="Arial" w:eastAsia="Arial Unicode MS" w:hAnsi="Arial" w:cs="Arial"/>
        </w:rPr>
      </w:pPr>
    </w:p>
    <w:p w:rsidR="00DA41D0" w:rsidRDefault="00DA41D0" w:rsidP="00912500">
      <w:pPr>
        <w:autoSpaceDE w:val="0"/>
        <w:autoSpaceDN w:val="0"/>
        <w:adjustRightInd w:val="0"/>
        <w:spacing w:after="0"/>
        <w:ind w:left="567" w:hanging="567"/>
        <w:rPr>
          <w:rFonts w:ascii="Arial" w:eastAsia="Arial Unicode MS" w:hAnsi="Arial" w:cs="Arial"/>
        </w:rPr>
      </w:pPr>
      <w:r>
        <w:rPr>
          <w:rFonts w:ascii="Arial" w:eastAsia="Arial Unicode MS" w:hAnsi="Arial" w:cs="Arial"/>
        </w:rPr>
        <w:t xml:space="preserve">8.3 </w:t>
      </w:r>
      <w:r w:rsidR="00912500">
        <w:rPr>
          <w:rFonts w:ascii="Arial" w:eastAsia="Arial Unicode MS" w:hAnsi="Arial" w:cs="Arial"/>
        </w:rPr>
        <w:t xml:space="preserve">    </w:t>
      </w:r>
      <w:r>
        <w:rPr>
          <w:rFonts w:ascii="Arial" w:eastAsia="Arial Unicode MS" w:hAnsi="Arial" w:cs="Arial"/>
        </w:rPr>
        <w:t>Capita has undertaken consultation with the local junior football teams</w:t>
      </w:r>
      <w:r w:rsidR="000A566F">
        <w:rPr>
          <w:rFonts w:ascii="Arial" w:eastAsia="Arial Unicode MS" w:hAnsi="Arial" w:cs="Arial"/>
        </w:rPr>
        <w:t xml:space="preserve"> and obtained responses from the following</w:t>
      </w:r>
      <w:r>
        <w:rPr>
          <w:rFonts w:ascii="Arial" w:eastAsia="Arial Unicode MS" w:hAnsi="Arial" w:cs="Arial"/>
        </w:rPr>
        <w:t xml:space="preserve">; </w:t>
      </w:r>
      <w:proofErr w:type="spellStart"/>
      <w:r w:rsidRPr="00DA41D0">
        <w:rPr>
          <w:rFonts w:ascii="Arial" w:eastAsia="Arial Unicode MS" w:hAnsi="Arial" w:cs="Arial"/>
        </w:rPr>
        <w:t>Redfearns</w:t>
      </w:r>
      <w:proofErr w:type="spellEnd"/>
      <w:r w:rsidRPr="00DA41D0">
        <w:rPr>
          <w:rFonts w:ascii="Arial" w:eastAsia="Arial Unicode MS" w:hAnsi="Arial" w:cs="Arial"/>
        </w:rPr>
        <w:t xml:space="preserve">, Barnsley Ladies, Junior Tykes and </w:t>
      </w:r>
      <w:proofErr w:type="spellStart"/>
      <w:r w:rsidRPr="00DA41D0">
        <w:rPr>
          <w:rFonts w:ascii="Arial" w:eastAsia="Arial Unicode MS" w:hAnsi="Arial" w:cs="Arial"/>
        </w:rPr>
        <w:t>Wombwell’s</w:t>
      </w:r>
      <w:proofErr w:type="spellEnd"/>
      <w:r>
        <w:rPr>
          <w:rFonts w:ascii="Arial" w:eastAsia="Arial Unicode MS" w:hAnsi="Arial" w:cs="Arial"/>
        </w:rPr>
        <w:t xml:space="preserve">.  Whilst none of </w:t>
      </w:r>
      <w:r w:rsidR="006E4077">
        <w:rPr>
          <w:rFonts w:ascii="Arial" w:eastAsia="Arial Unicode MS" w:hAnsi="Arial" w:cs="Arial"/>
        </w:rPr>
        <w:t>the teams consulted have verifi</w:t>
      </w:r>
      <w:r>
        <w:rPr>
          <w:rFonts w:ascii="Arial" w:eastAsia="Arial Unicode MS" w:hAnsi="Arial" w:cs="Arial"/>
        </w:rPr>
        <w:t xml:space="preserve">ed </w:t>
      </w:r>
      <w:r w:rsidR="006E4077">
        <w:rPr>
          <w:rFonts w:ascii="Arial" w:eastAsia="Arial Unicode MS" w:hAnsi="Arial" w:cs="Arial"/>
        </w:rPr>
        <w:t>an immediate desire to use the facilities, Junior Tykes are considering the proposal at their next AGM</w:t>
      </w:r>
      <w:r w:rsidR="000A566F">
        <w:rPr>
          <w:rFonts w:ascii="Arial" w:eastAsia="Arial Unicode MS" w:hAnsi="Arial" w:cs="Arial"/>
        </w:rPr>
        <w:t>,</w:t>
      </w:r>
      <w:r w:rsidR="006E4077">
        <w:rPr>
          <w:rFonts w:ascii="Arial" w:eastAsia="Arial Unicode MS" w:hAnsi="Arial" w:cs="Arial"/>
        </w:rPr>
        <w:t xml:space="preserve"> and Barnsley Ladies have confirmed that they already use the facilities at Honeywell. </w:t>
      </w:r>
    </w:p>
    <w:p w:rsidR="008E1F41" w:rsidRDefault="008E1F41" w:rsidP="00787C5C">
      <w:pPr>
        <w:autoSpaceDE w:val="0"/>
        <w:autoSpaceDN w:val="0"/>
        <w:adjustRightInd w:val="0"/>
        <w:spacing w:after="0"/>
        <w:rPr>
          <w:rFonts w:ascii="Arial" w:eastAsia="Arial Unicode MS" w:hAnsi="Arial" w:cs="Arial"/>
        </w:rPr>
      </w:pPr>
    </w:p>
    <w:p w:rsidR="008E1F41" w:rsidRDefault="008E1F41" w:rsidP="00787C5C">
      <w:pPr>
        <w:autoSpaceDE w:val="0"/>
        <w:autoSpaceDN w:val="0"/>
        <w:adjustRightInd w:val="0"/>
        <w:spacing w:after="0"/>
        <w:rPr>
          <w:rFonts w:ascii="Arial" w:eastAsia="Arial Unicode MS" w:hAnsi="Arial" w:cs="Arial"/>
        </w:rPr>
      </w:pPr>
    </w:p>
    <w:p w:rsidR="008E1F41" w:rsidRDefault="008E1F41" w:rsidP="00787C5C">
      <w:pPr>
        <w:autoSpaceDE w:val="0"/>
        <w:autoSpaceDN w:val="0"/>
        <w:adjustRightInd w:val="0"/>
        <w:spacing w:after="0"/>
        <w:rPr>
          <w:rFonts w:ascii="Arial" w:eastAsia="Arial Unicode MS" w:hAnsi="Arial" w:cs="Arial"/>
        </w:rPr>
      </w:pPr>
    </w:p>
    <w:p w:rsidR="008E1F41" w:rsidRDefault="008E1F41" w:rsidP="00787C5C">
      <w:pPr>
        <w:autoSpaceDE w:val="0"/>
        <w:autoSpaceDN w:val="0"/>
        <w:adjustRightInd w:val="0"/>
        <w:spacing w:after="0"/>
        <w:rPr>
          <w:rFonts w:ascii="Arial" w:eastAsia="Arial Unicode MS" w:hAnsi="Arial" w:cs="Arial"/>
        </w:rPr>
      </w:pPr>
    </w:p>
    <w:p w:rsidR="008E1F41" w:rsidRDefault="008E1F41" w:rsidP="00787C5C">
      <w:pPr>
        <w:autoSpaceDE w:val="0"/>
        <w:autoSpaceDN w:val="0"/>
        <w:adjustRightInd w:val="0"/>
        <w:spacing w:after="0"/>
        <w:rPr>
          <w:rFonts w:ascii="Arial" w:eastAsia="Arial Unicode MS" w:hAnsi="Arial" w:cs="Arial"/>
        </w:rPr>
      </w:pPr>
    </w:p>
    <w:p w:rsidR="008E1F41" w:rsidRDefault="008E1F41" w:rsidP="00787C5C">
      <w:pPr>
        <w:autoSpaceDE w:val="0"/>
        <w:autoSpaceDN w:val="0"/>
        <w:adjustRightInd w:val="0"/>
        <w:spacing w:after="0"/>
        <w:rPr>
          <w:rFonts w:ascii="Arial" w:eastAsia="Arial Unicode MS" w:hAnsi="Arial" w:cs="Arial"/>
        </w:rPr>
      </w:pPr>
    </w:p>
    <w:p w:rsidR="008E1F41" w:rsidRDefault="008E1F41">
      <w:pPr>
        <w:rPr>
          <w:rFonts w:ascii="Arial" w:eastAsia="Arial Unicode MS" w:hAnsi="Arial" w:cs="Arial"/>
        </w:rPr>
      </w:pPr>
      <w:r>
        <w:rPr>
          <w:rFonts w:ascii="Arial" w:eastAsia="Arial Unicode MS" w:hAnsi="Arial" w:cs="Arial"/>
        </w:rPr>
        <w:br w:type="page"/>
      </w:r>
    </w:p>
    <w:p w:rsidR="008E1F41" w:rsidRDefault="008E1F41" w:rsidP="008E1F41">
      <w:pPr>
        <w:spacing w:after="0"/>
        <w:ind w:left="426" w:hanging="426"/>
        <w:rPr>
          <w:rFonts w:ascii="Arial" w:hAnsi="Arial" w:cs="Arial"/>
        </w:rPr>
      </w:pPr>
      <w:r w:rsidRPr="008E1F41">
        <w:rPr>
          <w:rFonts w:ascii="Arial" w:hAnsi="Arial" w:cs="Arial"/>
          <w:b/>
        </w:rPr>
        <w:lastRenderedPageBreak/>
        <w:t xml:space="preserve">SECTION 9 </w:t>
      </w:r>
      <w:r>
        <w:rPr>
          <w:rFonts w:ascii="Arial" w:hAnsi="Arial" w:cs="Arial"/>
          <w:b/>
        </w:rPr>
        <w:t xml:space="preserve">  </w:t>
      </w:r>
      <w:r w:rsidRPr="008E1F41">
        <w:rPr>
          <w:rFonts w:ascii="Arial" w:hAnsi="Arial" w:cs="Arial"/>
          <w:b/>
        </w:rPr>
        <w:t>CONCLUSIONS</w:t>
      </w:r>
      <w:r>
        <w:rPr>
          <w:rFonts w:ascii="Arial" w:hAnsi="Arial" w:cs="Arial"/>
        </w:rPr>
        <w:t xml:space="preserve"> </w:t>
      </w:r>
    </w:p>
    <w:p w:rsidR="00DA41D0" w:rsidRDefault="008E1F41" w:rsidP="008E1F41">
      <w:pPr>
        <w:spacing w:after="0"/>
        <w:ind w:left="426" w:hanging="426"/>
        <w:rPr>
          <w:rFonts w:ascii="Arial" w:hAnsi="Arial" w:cs="Arial"/>
        </w:rPr>
      </w:pPr>
      <w:proofErr w:type="gramStart"/>
      <w:r>
        <w:rPr>
          <w:rFonts w:ascii="Arial" w:hAnsi="Arial" w:cs="Arial"/>
        </w:rPr>
        <w:t>9.1  With</w:t>
      </w:r>
      <w:proofErr w:type="gramEnd"/>
      <w:r>
        <w:rPr>
          <w:rFonts w:ascii="Arial" w:hAnsi="Arial" w:cs="Arial"/>
        </w:rPr>
        <w:t xml:space="preserve"> the creation of four mini pitches with quality supporting facilities at a suitable and sustainable location, the playing field lost as a result of </w:t>
      </w:r>
      <w:r w:rsidRPr="005A4EEE">
        <w:rPr>
          <w:rFonts w:ascii="Arial" w:hAnsi="Arial" w:cs="Arial"/>
        </w:rPr>
        <w:t>the de</w:t>
      </w:r>
      <w:r>
        <w:rPr>
          <w:rFonts w:ascii="Arial" w:hAnsi="Arial" w:cs="Arial"/>
        </w:rPr>
        <w:t xml:space="preserve">velopment would be replaced by </w:t>
      </w:r>
      <w:r w:rsidRPr="005A4EEE">
        <w:rPr>
          <w:rFonts w:ascii="Arial" w:hAnsi="Arial" w:cs="Arial"/>
        </w:rPr>
        <w:t>e</w:t>
      </w:r>
      <w:r>
        <w:rPr>
          <w:rFonts w:ascii="Arial" w:hAnsi="Arial" w:cs="Arial"/>
        </w:rPr>
        <w:t xml:space="preserve">quivalent and even better provision, in accordance with paragraph 74 of the NPPF. </w:t>
      </w:r>
    </w:p>
    <w:p w:rsidR="00DA41D0" w:rsidRDefault="00DA41D0" w:rsidP="008E1F41">
      <w:pPr>
        <w:spacing w:after="0"/>
        <w:ind w:left="426" w:hanging="426"/>
        <w:rPr>
          <w:rFonts w:ascii="Arial" w:hAnsi="Arial" w:cs="Arial"/>
        </w:rPr>
      </w:pPr>
    </w:p>
    <w:p w:rsidR="005A756C" w:rsidRDefault="007D3EE9" w:rsidP="008E1F41">
      <w:pPr>
        <w:spacing w:after="0"/>
        <w:ind w:left="426" w:hanging="426"/>
        <w:rPr>
          <w:rFonts w:ascii="Arial" w:hAnsi="Arial" w:cs="Arial"/>
        </w:rPr>
      </w:pPr>
      <w:r>
        <w:rPr>
          <w:rFonts w:ascii="Arial" w:hAnsi="Arial" w:cs="Arial"/>
        </w:rPr>
        <w:t>9.2</w:t>
      </w:r>
      <w:r>
        <w:rPr>
          <w:rFonts w:ascii="Arial" w:hAnsi="Arial" w:cs="Arial"/>
        </w:rPr>
        <w:tab/>
      </w:r>
      <w:r w:rsidR="00DA41D0">
        <w:rPr>
          <w:rFonts w:ascii="Arial" w:hAnsi="Arial" w:cs="Arial"/>
        </w:rPr>
        <w:t xml:space="preserve">This report has utilised the most up to date information </w:t>
      </w:r>
      <w:r w:rsidR="005A756C">
        <w:rPr>
          <w:rFonts w:ascii="Arial" w:hAnsi="Arial" w:cs="Arial"/>
        </w:rPr>
        <w:t xml:space="preserve">been derived </w:t>
      </w:r>
      <w:r w:rsidR="00DA41D0">
        <w:rPr>
          <w:rFonts w:ascii="Arial" w:hAnsi="Arial" w:cs="Arial"/>
        </w:rPr>
        <w:t>from the Barnsley Playing Pitch Strategy</w:t>
      </w:r>
      <w:r w:rsidR="005A756C">
        <w:rPr>
          <w:rFonts w:ascii="Arial" w:hAnsi="Arial" w:cs="Arial"/>
        </w:rPr>
        <w:t xml:space="preserve"> and therefore </w:t>
      </w:r>
      <w:r w:rsidR="00DA41D0">
        <w:rPr>
          <w:rFonts w:ascii="Arial" w:hAnsi="Arial" w:cs="Arial"/>
        </w:rPr>
        <w:t>a</w:t>
      </w:r>
      <w:r w:rsidR="00DA41D0" w:rsidRPr="00876D41">
        <w:rPr>
          <w:rFonts w:ascii="Arial" w:hAnsi="Arial" w:cs="Arial"/>
        </w:rPr>
        <w:t xml:space="preserve">n assessment of current and future </w:t>
      </w:r>
      <w:r w:rsidR="005A756C">
        <w:rPr>
          <w:rFonts w:ascii="Arial" w:hAnsi="Arial" w:cs="Arial"/>
        </w:rPr>
        <w:t xml:space="preserve">pitch </w:t>
      </w:r>
      <w:r w:rsidR="00DA41D0" w:rsidRPr="00876D41">
        <w:rPr>
          <w:rFonts w:ascii="Arial" w:hAnsi="Arial" w:cs="Arial"/>
        </w:rPr>
        <w:t xml:space="preserve">needs has </w:t>
      </w:r>
      <w:r w:rsidR="00DA41D0">
        <w:rPr>
          <w:rFonts w:ascii="Arial" w:hAnsi="Arial" w:cs="Arial"/>
        </w:rPr>
        <w:t xml:space="preserve">been undertaken. This information </w:t>
      </w:r>
      <w:r w:rsidR="00DA41D0" w:rsidRPr="00876D41">
        <w:rPr>
          <w:rFonts w:ascii="Arial" w:hAnsi="Arial" w:cs="Arial"/>
        </w:rPr>
        <w:t xml:space="preserve">demonstrated that there is an excess of </w:t>
      </w:r>
      <w:r w:rsidR="00DA41D0">
        <w:rPr>
          <w:rFonts w:ascii="Arial" w:hAnsi="Arial" w:cs="Arial"/>
        </w:rPr>
        <w:t xml:space="preserve">adult </w:t>
      </w:r>
      <w:r w:rsidR="00DA41D0" w:rsidRPr="00876D41">
        <w:rPr>
          <w:rFonts w:ascii="Arial" w:hAnsi="Arial" w:cs="Arial"/>
        </w:rPr>
        <w:t xml:space="preserve">playing field provision in the catchment </w:t>
      </w:r>
      <w:r w:rsidR="00DA41D0">
        <w:rPr>
          <w:rFonts w:ascii="Arial" w:hAnsi="Arial" w:cs="Arial"/>
        </w:rPr>
        <w:t>area both</w:t>
      </w:r>
      <w:r w:rsidR="00571C78">
        <w:rPr>
          <w:rFonts w:ascii="Arial" w:hAnsi="Arial" w:cs="Arial"/>
        </w:rPr>
        <w:t xml:space="preserve"> in</w:t>
      </w:r>
      <w:r w:rsidR="00DA41D0">
        <w:rPr>
          <w:rFonts w:ascii="Arial" w:hAnsi="Arial" w:cs="Arial"/>
        </w:rPr>
        <w:t xml:space="preserve"> t</w:t>
      </w:r>
      <w:r w:rsidR="005A756C">
        <w:rPr>
          <w:rFonts w:ascii="Arial" w:hAnsi="Arial" w:cs="Arial"/>
        </w:rPr>
        <w:t>he North Neighbourhood A</w:t>
      </w:r>
      <w:r w:rsidR="00DA41D0">
        <w:rPr>
          <w:rFonts w:ascii="Arial" w:hAnsi="Arial" w:cs="Arial"/>
        </w:rPr>
        <w:t xml:space="preserve">rea of Barnsley and in the Borough as a whole. </w:t>
      </w:r>
      <w:r w:rsidR="00DA41D0" w:rsidRPr="00876D41">
        <w:rPr>
          <w:rFonts w:ascii="Arial" w:hAnsi="Arial" w:cs="Arial"/>
        </w:rPr>
        <w:t xml:space="preserve"> </w:t>
      </w:r>
    </w:p>
    <w:p w:rsidR="005A756C" w:rsidRDefault="005A756C" w:rsidP="008E1F41">
      <w:pPr>
        <w:spacing w:after="0"/>
        <w:ind w:left="426" w:hanging="426"/>
        <w:rPr>
          <w:rFonts w:ascii="Arial" w:hAnsi="Arial" w:cs="Arial"/>
        </w:rPr>
      </w:pPr>
    </w:p>
    <w:p w:rsidR="00DA41D0" w:rsidRDefault="007D3EE9" w:rsidP="008E1F41">
      <w:pPr>
        <w:spacing w:after="0"/>
        <w:ind w:left="426" w:hanging="426"/>
        <w:rPr>
          <w:rFonts w:ascii="Arial" w:hAnsi="Arial" w:cs="Arial"/>
        </w:rPr>
      </w:pPr>
      <w:r>
        <w:rPr>
          <w:rFonts w:ascii="Arial" w:hAnsi="Arial" w:cs="Arial"/>
        </w:rPr>
        <w:t>9.3</w:t>
      </w:r>
      <w:r>
        <w:rPr>
          <w:rFonts w:ascii="Arial" w:hAnsi="Arial" w:cs="Arial"/>
        </w:rPr>
        <w:tab/>
      </w:r>
      <w:r w:rsidR="00DA41D0">
        <w:rPr>
          <w:rFonts w:ascii="Arial" w:hAnsi="Arial" w:cs="Arial"/>
        </w:rPr>
        <w:t>Furthermore</w:t>
      </w:r>
      <w:r w:rsidR="00571C78">
        <w:rPr>
          <w:rFonts w:ascii="Arial" w:hAnsi="Arial" w:cs="Arial"/>
        </w:rPr>
        <w:t xml:space="preserve"> the</w:t>
      </w:r>
      <w:r w:rsidR="00DA41D0">
        <w:rPr>
          <w:rFonts w:ascii="Arial" w:hAnsi="Arial" w:cs="Arial"/>
        </w:rPr>
        <w:t xml:space="preserve"> </w:t>
      </w:r>
      <w:r w:rsidR="00DA41D0" w:rsidRPr="00876D41">
        <w:rPr>
          <w:rFonts w:ascii="Arial" w:hAnsi="Arial" w:cs="Arial"/>
        </w:rPr>
        <w:t xml:space="preserve">assessment of current and future needs has demonstrated that </w:t>
      </w:r>
      <w:r w:rsidR="00571C78">
        <w:rPr>
          <w:rFonts w:ascii="Arial" w:hAnsi="Arial" w:cs="Arial"/>
        </w:rPr>
        <w:t xml:space="preserve">the proposals will provide </w:t>
      </w:r>
      <w:r w:rsidR="00DA41D0" w:rsidRPr="00876D41">
        <w:rPr>
          <w:rFonts w:ascii="Arial" w:hAnsi="Arial" w:cs="Arial"/>
        </w:rPr>
        <w:t>in the catchment</w:t>
      </w:r>
      <w:r w:rsidR="005A756C">
        <w:rPr>
          <w:rFonts w:ascii="Arial" w:hAnsi="Arial" w:cs="Arial"/>
        </w:rPr>
        <w:t xml:space="preserve"> area where t</w:t>
      </w:r>
      <w:r w:rsidR="00DA41D0">
        <w:rPr>
          <w:rFonts w:ascii="Arial" w:hAnsi="Arial" w:cs="Arial"/>
        </w:rPr>
        <w:t>he playing field</w:t>
      </w:r>
      <w:r w:rsidR="00DA41D0" w:rsidRPr="00876D41">
        <w:rPr>
          <w:rFonts w:ascii="Arial" w:hAnsi="Arial" w:cs="Arial"/>
        </w:rPr>
        <w:t xml:space="preserve"> </w:t>
      </w:r>
      <w:r w:rsidR="005A756C">
        <w:rPr>
          <w:rFonts w:ascii="Arial" w:hAnsi="Arial" w:cs="Arial"/>
        </w:rPr>
        <w:t xml:space="preserve">would be lost, </w:t>
      </w:r>
      <w:r w:rsidR="00DA41D0" w:rsidRPr="00876D41">
        <w:rPr>
          <w:rFonts w:ascii="Arial" w:hAnsi="Arial" w:cs="Arial"/>
        </w:rPr>
        <w:t>playing fields of an equivalent or better quality in a suitable location</w:t>
      </w:r>
      <w:r w:rsidR="00571C78">
        <w:rPr>
          <w:rFonts w:ascii="Arial" w:hAnsi="Arial" w:cs="Arial"/>
        </w:rPr>
        <w:t>,</w:t>
      </w:r>
      <w:r w:rsidR="00DA41D0" w:rsidRPr="00876D41">
        <w:rPr>
          <w:rFonts w:ascii="Arial" w:hAnsi="Arial" w:cs="Arial"/>
        </w:rPr>
        <w:t xml:space="preserve"> </w:t>
      </w:r>
      <w:r w:rsidR="005A756C">
        <w:rPr>
          <w:rFonts w:ascii="Arial" w:hAnsi="Arial" w:cs="Arial"/>
        </w:rPr>
        <w:t xml:space="preserve">with </w:t>
      </w:r>
      <w:r w:rsidR="00DA41D0">
        <w:rPr>
          <w:rFonts w:ascii="Arial" w:hAnsi="Arial" w:cs="Arial"/>
        </w:rPr>
        <w:t>better management arrangements</w:t>
      </w:r>
      <w:r w:rsidR="00571C78">
        <w:rPr>
          <w:rFonts w:ascii="Arial" w:hAnsi="Arial" w:cs="Arial"/>
        </w:rPr>
        <w:t xml:space="preserve"> and with</w:t>
      </w:r>
      <w:r w:rsidR="005A756C">
        <w:rPr>
          <w:rFonts w:ascii="Arial" w:hAnsi="Arial" w:cs="Arial"/>
        </w:rPr>
        <w:t xml:space="preserve"> community access</w:t>
      </w:r>
      <w:r>
        <w:rPr>
          <w:rFonts w:ascii="Arial" w:hAnsi="Arial" w:cs="Arial"/>
        </w:rPr>
        <w:t xml:space="preserve"> secured</w:t>
      </w:r>
      <w:r w:rsidR="005A756C">
        <w:rPr>
          <w:rFonts w:ascii="Arial" w:hAnsi="Arial" w:cs="Arial"/>
        </w:rPr>
        <w:t>.</w:t>
      </w:r>
    </w:p>
    <w:p w:rsidR="00DA41D0" w:rsidRDefault="00DA41D0" w:rsidP="007D3EE9">
      <w:pPr>
        <w:spacing w:after="0"/>
        <w:rPr>
          <w:rFonts w:ascii="Arial" w:hAnsi="Arial" w:cs="Arial"/>
        </w:rPr>
      </w:pPr>
    </w:p>
    <w:p w:rsidR="008E1F41" w:rsidRDefault="007D3EE9" w:rsidP="008E1F41">
      <w:pPr>
        <w:spacing w:after="0"/>
        <w:ind w:left="426" w:hanging="426"/>
        <w:rPr>
          <w:rFonts w:ascii="Arial" w:hAnsi="Arial" w:cs="Arial"/>
        </w:rPr>
      </w:pPr>
      <w:r>
        <w:rPr>
          <w:rFonts w:ascii="Arial" w:hAnsi="Arial" w:cs="Arial"/>
        </w:rPr>
        <w:t>9.4</w:t>
      </w:r>
      <w:r>
        <w:rPr>
          <w:rFonts w:ascii="Arial" w:hAnsi="Arial" w:cs="Arial"/>
        </w:rPr>
        <w:tab/>
      </w:r>
      <w:r w:rsidR="005A756C">
        <w:rPr>
          <w:rFonts w:ascii="Arial" w:hAnsi="Arial" w:cs="Arial"/>
        </w:rPr>
        <w:t xml:space="preserve">It is therefore considered that the </w:t>
      </w:r>
      <w:r w:rsidR="00D41494">
        <w:rPr>
          <w:rFonts w:ascii="Arial" w:hAnsi="Arial" w:cs="Arial"/>
        </w:rPr>
        <w:t xml:space="preserve">this Assessment has demonstrated that the proposed development at Carrington </w:t>
      </w:r>
      <w:r>
        <w:rPr>
          <w:rFonts w:ascii="Arial" w:hAnsi="Arial" w:cs="Arial"/>
        </w:rPr>
        <w:t xml:space="preserve">Playing Fields </w:t>
      </w:r>
      <w:r w:rsidR="00D41494">
        <w:rPr>
          <w:rFonts w:ascii="Arial" w:hAnsi="Arial" w:cs="Arial"/>
        </w:rPr>
        <w:t>and the alternative arrangements for pitch provis</w:t>
      </w:r>
      <w:r>
        <w:rPr>
          <w:rFonts w:ascii="Arial" w:hAnsi="Arial" w:cs="Arial"/>
        </w:rPr>
        <w:t>i</w:t>
      </w:r>
      <w:r w:rsidR="00D41494">
        <w:rPr>
          <w:rFonts w:ascii="Arial" w:hAnsi="Arial" w:cs="Arial"/>
        </w:rPr>
        <w:t xml:space="preserve">on meet the requirements of </w:t>
      </w:r>
      <w:r>
        <w:rPr>
          <w:rFonts w:ascii="Arial" w:hAnsi="Arial" w:cs="Arial"/>
        </w:rPr>
        <w:t xml:space="preserve">and accord with the </w:t>
      </w:r>
      <w:r w:rsidR="00D41494">
        <w:rPr>
          <w:rFonts w:ascii="Arial" w:hAnsi="Arial" w:cs="Arial"/>
        </w:rPr>
        <w:t>NPPF</w:t>
      </w:r>
      <w:r>
        <w:rPr>
          <w:rFonts w:ascii="Arial" w:hAnsi="Arial" w:cs="Arial"/>
        </w:rPr>
        <w:t xml:space="preserve">, </w:t>
      </w:r>
      <w:r w:rsidR="00D41494">
        <w:rPr>
          <w:rFonts w:ascii="Arial" w:hAnsi="Arial" w:cs="Arial"/>
        </w:rPr>
        <w:t xml:space="preserve"> Sport England </w:t>
      </w:r>
      <w:r w:rsidR="00DA41D0">
        <w:rPr>
          <w:rFonts w:ascii="Arial" w:hAnsi="Arial" w:cs="Arial"/>
        </w:rPr>
        <w:t xml:space="preserve"> </w:t>
      </w:r>
      <w:r w:rsidR="008E1F41">
        <w:rPr>
          <w:rFonts w:ascii="Arial" w:hAnsi="Arial" w:cs="Arial"/>
        </w:rPr>
        <w:t xml:space="preserve">and </w:t>
      </w:r>
      <w:r w:rsidR="00DA41D0">
        <w:rPr>
          <w:rFonts w:ascii="Arial" w:hAnsi="Arial" w:cs="Arial"/>
        </w:rPr>
        <w:t xml:space="preserve">Barnsley Core Strategy </w:t>
      </w:r>
      <w:r w:rsidR="008E1F41">
        <w:rPr>
          <w:rFonts w:ascii="Arial" w:hAnsi="Arial" w:cs="Arial"/>
        </w:rPr>
        <w:t xml:space="preserve">Policy CSP 35. </w:t>
      </w:r>
    </w:p>
    <w:p w:rsidR="008E1F41" w:rsidRPr="00ED56AF" w:rsidRDefault="008E1F41" w:rsidP="00787C5C">
      <w:pPr>
        <w:autoSpaceDE w:val="0"/>
        <w:autoSpaceDN w:val="0"/>
        <w:adjustRightInd w:val="0"/>
        <w:spacing w:after="0"/>
        <w:rPr>
          <w:rFonts w:ascii="Arial" w:eastAsia="Arial Unicode MS" w:hAnsi="Arial" w:cs="Arial"/>
        </w:rPr>
      </w:pPr>
    </w:p>
    <w:sectPr w:rsidR="008E1F41" w:rsidRPr="00ED56AF" w:rsidSect="00A74BCC">
      <w:footerReference w:type="default" r:id="rId12"/>
      <w:pgSz w:w="11906" w:h="16838" w:code="9"/>
      <w:pgMar w:top="851" w:right="1797" w:bottom="340" w:left="1797" w:header="720" w:footer="720" w:gutter="0"/>
      <w:cols w:space="708"/>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6B47" w:rsidRDefault="001C6B47" w:rsidP="00A74BCC">
      <w:pPr>
        <w:spacing w:after="0" w:line="240" w:lineRule="auto"/>
      </w:pPr>
      <w:r>
        <w:separator/>
      </w:r>
    </w:p>
  </w:endnote>
  <w:endnote w:type="continuationSeparator" w:id="0">
    <w:p w:rsidR="001C6B47" w:rsidRDefault="001C6B47" w:rsidP="00A74B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365251"/>
      <w:docPartObj>
        <w:docPartGallery w:val="Page Numbers (Bottom of Page)"/>
        <w:docPartUnique/>
      </w:docPartObj>
    </w:sdtPr>
    <w:sdtContent>
      <w:p w:rsidR="001C6B47" w:rsidRDefault="001C6B47">
        <w:pPr>
          <w:pStyle w:val="Footer"/>
          <w:jc w:val="center"/>
        </w:pPr>
        <w:fldSimple w:instr=" PAGE   \* MERGEFORMAT ">
          <w:r w:rsidR="00571C78">
            <w:rPr>
              <w:noProof/>
            </w:rPr>
            <w:t>14</w:t>
          </w:r>
        </w:fldSimple>
      </w:p>
    </w:sdtContent>
  </w:sdt>
  <w:p w:rsidR="001C6B47" w:rsidRDefault="001C6B4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6B47" w:rsidRDefault="001C6B47" w:rsidP="00A74BCC">
      <w:pPr>
        <w:spacing w:after="0" w:line="240" w:lineRule="auto"/>
      </w:pPr>
      <w:r>
        <w:separator/>
      </w:r>
    </w:p>
  </w:footnote>
  <w:footnote w:type="continuationSeparator" w:id="0">
    <w:p w:rsidR="001C6B47" w:rsidRDefault="001C6B47" w:rsidP="00A74BC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10556"/>
    <w:multiLevelType w:val="multilevel"/>
    <w:tmpl w:val="D5A241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EC37EF9"/>
    <w:multiLevelType w:val="hybridMultilevel"/>
    <w:tmpl w:val="B1E07BF6"/>
    <w:lvl w:ilvl="0" w:tplc="08090001">
      <w:start w:val="1"/>
      <w:numFmt w:val="bullet"/>
      <w:lvlText w:val=""/>
      <w:lvlJc w:val="left"/>
      <w:pPr>
        <w:ind w:left="895" w:hanging="360"/>
      </w:pPr>
      <w:rPr>
        <w:rFonts w:ascii="Symbol" w:hAnsi="Symbol" w:hint="default"/>
      </w:rPr>
    </w:lvl>
    <w:lvl w:ilvl="1" w:tplc="08090003" w:tentative="1">
      <w:start w:val="1"/>
      <w:numFmt w:val="bullet"/>
      <w:lvlText w:val="o"/>
      <w:lvlJc w:val="left"/>
      <w:pPr>
        <w:ind w:left="1615" w:hanging="360"/>
      </w:pPr>
      <w:rPr>
        <w:rFonts w:ascii="Courier New" w:hAnsi="Courier New" w:cs="Courier New" w:hint="default"/>
      </w:rPr>
    </w:lvl>
    <w:lvl w:ilvl="2" w:tplc="08090005" w:tentative="1">
      <w:start w:val="1"/>
      <w:numFmt w:val="bullet"/>
      <w:lvlText w:val=""/>
      <w:lvlJc w:val="left"/>
      <w:pPr>
        <w:ind w:left="2335" w:hanging="360"/>
      </w:pPr>
      <w:rPr>
        <w:rFonts w:ascii="Wingdings" w:hAnsi="Wingdings" w:hint="default"/>
      </w:rPr>
    </w:lvl>
    <w:lvl w:ilvl="3" w:tplc="08090001" w:tentative="1">
      <w:start w:val="1"/>
      <w:numFmt w:val="bullet"/>
      <w:lvlText w:val=""/>
      <w:lvlJc w:val="left"/>
      <w:pPr>
        <w:ind w:left="3055" w:hanging="360"/>
      </w:pPr>
      <w:rPr>
        <w:rFonts w:ascii="Symbol" w:hAnsi="Symbol" w:hint="default"/>
      </w:rPr>
    </w:lvl>
    <w:lvl w:ilvl="4" w:tplc="08090003" w:tentative="1">
      <w:start w:val="1"/>
      <w:numFmt w:val="bullet"/>
      <w:lvlText w:val="o"/>
      <w:lvlJc w:val="left"/>
      <w:pPr>
        <w:ind w:left="3775" w:hanging="360"/>
      </w:pPr>
      <w:rPr>
        <w:rFonts w:ascii="Courier New" w:hAnsi="Courier New" w:cs="Courier New" w:hint="default"/>
      </w:rPr>
    </w:lvl>
    <w:lvl w:ilvl="5" w:tplc="08090005" w:tentative="1">
      <w:start w:val="1"/>
      <w:numFmt w:val="bullet"/>
      <w:lvlText w:val=""/>
      <w:lvlJc w:val="left"/>
      <w:pPr>
        <w:ind w:left="4495" w:hanging="360"/>
      </w:pPr>
      <w:rPr>
        <w:rFonts w:ascii="Wingdings" w:hAnsi="Wingdings" w:hint="default"/>
      </w:rPr>
    </w:lvl>
    <w:lvl w:ilvl="6" w:tplc="08090001" w:tentative="1">
      <w:start w:val="1"/>
      <w:numFmt w:val="bullet"/>
      <w:lvlText w:val=""/>
      <w:lvlJc w:val="left"/>
      <w:pPr>
        <w:ind w:left="5215" w:hanging="360"/>
      </w:pPr>
      <w:rPr>
        <w:rFonts w:ascii="Symbol" w:hAnsi="Symbol" w:hint="default"/>
      </w:rPr>
    </w:lvl>
    <w:lvl w:ilvl="7" w:tplc="08090003" w:tentative="1">
      <w:start w:val="1"/>
      <w:numFmt w:val="bullet"/>
      <w:lvlText w:val="o"/>
      <w:lvlJc w:val="left"/>
      <w:pPr>
        <w:ind w:left="5935" w:hanging="360"/>
      </w:pPr>
      <w:rPr>
        <w:rFonts w:ascii="Courier New" w:hAnsi="Courier New" w:cs="Courier New" w:hint="default"/>
      </w:rPr>
    </w:lvl>
    <w:lvl w:ilvl="8" w:tplc="08090005" w:tentative="1">
      <w:start w:val="1"/>
      <w:numFmt w:val="bullet"/>
      <w:lvlText w:val=""/>
      <w:lvlJc w:val="left"/>
      <w:pPr>
        <w:ind w:left="6655" w:hanging="360"/>
      </w:pPr>
      <w:rPr>
        <w:rFonts w:ascii="Wingdings" w:hAnsi="Wingdings" w:hint="default"/>
      </w:rPr>
    </w:lvl>
  </w:abstractNum>
  <w:abstractNum w:abstractNumId="2">
    <w:nsid w:val="13D468BB"/>
    <w:multiLevelType w:val="multilevel"/>
    <w:tmpl w:val="D5A241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41B61745"/>
    <w:multiLevelType w:val="multilevel"/>
    <w:tmpl w:val="D5A241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496A2314"/>
    <w:multiLevelType w:val="hybridMultilevel"/>
    <w:tmpl w:val="C1F8D342"/>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5">
    <w:nsid w:val="6CF12F1D"/>
    <w:multiLevelType w:val="hybridMultilevel"/>
    <w:tmpl w:val="4E30E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2"/>
  </w:num>
  <w:num w:numId="4">
    <w:abstractNumId w:val="3"/>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rawingGridVerticalSpacing w:val="136"/>
  <w:displayHorizontalDrawingGridEvery w:val="0"/>
  <w:displayVerticalDrawingGridEvery w:val="2"/>
  <w:characterSpacingControl w:val="doNotCompress"/>
  <w:footnotePr>
    <w:footnote w:id="-1"/>
    <w:footnote w:id="0"/>
  </w:footnotePr>
  <w:endnotePr>
    <w:endnote w:id="-1"/>
    <w:endnote w:id="0"/>
  </w:endnotePr>
  <w:compat/>
  <w:rsids>
    <w:rsidRoot w:val="00336E21"/>
    <w:rsid w:val="00000072"/>
    <w:rsid w:val="00000504"/>
    <w:rsid w:val="00000ED1"/>
    <w:rsid w:val="0000113D"/>
    <w:rsid w:val="00002248"/>
    <w:rsid w:val="000036BA"/>
    <w:rsid w:val="00003B86"/>
    <w:rsid w:val="00004533"/>
    <w:rsid w:val="00007AF2"/>
    <w:rsid w:val="00007DB1"/>
    <w:rsid w:val="00007E03"/>
    <w:rsid w:val="00011EEA"/>
    <w:rsid w:val="00012CBB"/>
    <w:rsid w:val="00013CD4"/>
    <w:rsid w:val="00013CEB"/>
    <w:rsid w:val="00014760"/>
    <w:rsid w:val="00015553"/>
    <w:rsid w:val="00015A93"/>
    <w:rsid w:val="00015AC9"/>
    <w:rsid w:val="0001633C"/>
    <w:rsid w:val="00017735"/>
    <w:rsid w:val="00017B6B"/>
    <w:rsid w:val="00020224"/>
    <w:rsid w:val="0002055D"/>
    <w:rsid w:val="000216BB"/>
    <w:rsid w:val="00021D41"/>
    <w:rsid w:val="00024B86"/>
    <w:rsid w:val="00026763"/>
    <w:rsid w:val="00027DFD"/>
    <w:rsid w:val="00030472"/>
    <w:rsid w:val="0003085A"/>
    <w:rsid w:val="00030AA4"/>
    <w:rsid w:val="0003178C"/>
    <w:rsid w:val="0003236C"/>
    <w:rsid w:val="00032927"/>
    <w:rsid w:val="00032B84"/>
    <w:rsid w:val="00033529"/>
    <w:rsid w:val="000336B1"/>
    <w:rsid w:val="000339B3"/>
    <w:rsid w:val="00033D92"/>
    <w:rsid w:val="00033E16"/>
    <w:rsid w:val="00034A43"/>
    <w:rsid w:val="00034F9A"/>
    <w:rsid w:val="00035640"/>
    <w:rsid w:val="00035FA3"/>
    <w:rsid w:val="000376F1"/>
    <w:rsid w:val="00040AA3"/>
    <w:rsid w:val="00041A36"/>
    <w:rsid w:val="000429FF"/>
    <w:rsid w:val="000435E5"/>
    <w:rsid w:val="000441B0"/>
    <w:rsid w:val="000444E5"/>
    <w:rsid w:val="000449C0"/>
    <w:rsid w:val="00045764"/>
    <w:rsid w:val="00045F52"/>
    <w:rsid w:val="000464E5"/>
    <w:rsid w:val="0004744C"/>
    <w:rsid w:val="000479A0"/>
    <w:rsid w:val="00047AFB"/>
    <w:rsid w:val="00051193"/>
    <w:rsid w:val="0005164C"/>
    <w:rsid w:val="0005183F"/>
    <w:rsid w:val="0005261F"/>
    <w:rsid w:val="00053222"/>
    <w:rsid w:val="00053815"/>
    <w:rsid w:val="000541E6"/>
    <w:rsid w:val="000548BD"/>
    <w:rsid w:val="00054D6F"/>
    <w:rsid w:val="0005616D"/>
    <w:rsid w:val="000567D4"/>
    <w:rsid w:val="0005693D"/>
    <w:rsid w:val="0005726A"/>
    <w:rsid w:val="000575D6"/>
    <w:rsid w:val="0006219E"/>
    <w:rsid w:val="00063637"/>
    <w:rsid w:val="00063714"/>
    <w:rsid w:val="00063763"/>
    <w:rsid w:val="000638CD"/>
    <w:rsid w:val="00063AC6"/>
    <w:rsid w:val="00063BAD"/>
    <w:rsid w:val="0006560B"/>
    <w:rsid w:val="00065C13"/>
    <w:rsid w:val="00065CCB"/>
    <w:rsid w:val="0006706E"/>
    <w:rsid w:val="0007110B"/>
    <w:rsid w:val="00071912"/>
    <w:rsid w:val="00072273"/>
    <w:rsid w:val="000742AD"/>
    <w:rsid w:val="000742B9"/>
    <w:rsid w:val="000748D4"/>
    <w:rsid w:val="0007596E"/>
    <w:rsid w:val="000764DA"/>
    <w:rsid w:val="00076C17"/>
    <w:rsid w:val="00077046"/>
    <w:rsid w:val="00080982"/>
    <w:rsid w:val="000828D8"/>
    <w:rsid w:val="00082B5B"/>
    <w:rsid w:val="00082D90"/>
    <w:rsid w:val="0008358D"/>
    <w:rsid w:val="000840F3"/>
    <w:rsid w:val="000843C0"/>
    <w:rsid w:val="00084B11"/>
    <w:rsid w:val="00085DA8"/>
    <w:rsid w:val="000860E5"/>
    <w:rsid w:val="00086CA7"/>
    <w:rsid w:val="000876F2"/>
    <w:rsid w:val="00092559"/>
    <w:rsid w:val="00092C56"/>
    <w:rsid w:val="0009377C"/>
    <w:rsid w:val="00093788"/>
    <w:rsid w:val="00093B05"/>
    <w:rsid w:val="00094119"/>
    <w:rsid w:val="0009411A"/>
    <w:rsid w:val="000960A3"/>
    <w:rsid w:val="00096125"/>
    <w:rsid w:val="00096B26"/>
    <w:rsid w:val="00096F97"/>
    <w:rsid w:val="000979CA"/>
    <w:rsid w:val="000A0160"/>
    <w:rsid w:val="000A2256"/>
    <w:rsid w:val="000A292D"/>
    <w:rsid w:val="000A3268"/>
    <w:rsid w:val="000A32D7"/>
    <w:rsid w:val="000A3768"/>
    <w:rsid w:val="000A4D0D"/>
    <w:rsid w:val="000A54F9"/>
    <w:rsid w:val="000A566F"/>
    <w:rsid w:val="000A57F4"/>
    <w:rsid w:val="000A5BE0"/>
    <w:rsid w:val="000A62C6"/>
    <w:rsid w:val="000A6D7E"/>
    <w:rsid w:val="000A73E3"/>
    <w:rsid w:val="000B0941"/>
    <w:rsid w:val="000B0FC5"/>
    <w:rsid w:val="000B35FE"/>
    <w:rsid w:val="000B472B"/>
    <w:rsid w:val="000B4DE1"/>
    <w:rsid w:val="000B6743"/>
    <w:rsid w:val="000B71E4"/>
    <w:rsid w:val="000C12EC"/>
    <w:rsid w:val="000C1871"/>
    <w:rsid w:val="000C4A60"/>
    <w:rsid w:val="000C51D2"/>
    <w:rsid w:val="000C5B2F"/>
    <w:rsid w:val="000C5C76"/>
    <w:rsid w:val="000C60DF"/>
    <w:rsid w:val="000C61B1"/>
    <w:rsid w:val="000C6933"/>
    <w:rsid w:val="000C6C7D"/>
    <w:rsid w:val="000D0250"/>
    <w:rsid w:val="000D108C"/>
    <w:rsid w:val="000D1187"/>
    <w:rsid w:val="000D1CEF"/>
    <w:rsid w:val="000D2230"/>
    <w:rsid w:val="000D3226"/>
    <w:rsid w:val="000D3398"/>
    <w:rsid w:val="000D38DD"/>
    <w:rsid w:val="000D3C07"/>
    <w:rsid w:val="000D4985"/>
    <w:rsid w:val="000D4EEC"/>
    <w:rsid w:val="000D73E4"/>
    <w:rsid w:val="000E0371"/>
    <w:rsid w:val="000E1536"/>
    <w:rsid w:val="000E1AA6"/>
    <w:rsid w:val="000E3183"/>
    <w:rsid w:val="000E48A2"/>
    <w:rsid w:val="000E5B01"/>
    <w:rsid w:val="000E675B"/>
    <w:rsid w:val="000E6DCE"/>
    <w:rsid w:val="000F07B3"/>
    <w:rsid w:val="000F0F77"/>
    <w:rsid w:val="000F22BA"/>
    <w:rsid w:val="000F2A8A"/>
    <w:rsid w:val="000F319D"/>
    <w:rsid w:val="000F3AD5"/>
    <w:rsid w:val="000F3E04"/>
    <w:rsid w:val="000F4EA3"/>
    <w:rsid w:val="000F5242"/>
    <w:rsid w:val="000F55E2"/>
    <w:rsid w:val="000F5E60"/>
    <w:rsid w:val="000F6121"/>
    <w:rsid w:val="000F6597"/>
    <w:rsid w:val="000F663C"/>
    <w:rsid w:val="000F76AE"/>
    <w:rsid w:val="000F79D4"/>
    <w:rsid w:val="00100C21"/>
    <w:rsid w:val="00100DC6"/>
    <w:rsid w:val="001011FE"/>
    <w:rsid w:val="00102180"/>
    <w:rsid w:val="001028B2"/>
    <w:rsid w:val="001032D7"/>
    <w:rsid w:val="00103553"/>
    <w:rsid w:val="001045D4"/>
    <w:rsid w:val="001049EC"/>
    <w:rsid w:val="00104B56"/>
    <w:rsid w:val="00104E15"/>
    <w:rsid w:val="00105ACB"/>
    <w:rsid w:val="00106043"/>
    <w:rsid w:val="00106365"/>
    <w:rsid w:val="00106AB8"/>
    <w:rsid w:val="00106C65"/>
    <w:rsid w:val="00106FDC"/>
    <w:rsid w:val="001077E7"/>
    <w:rsid w:val="00110515"/>
    <w:rsid w:val="00110B21"/>
    <w:rsid w:val="0011111D"/>
    <w:rsid w:val="00111151"/>
    <w:rsid w:val="00111742"/>
    <w:rsid w:val="0011261F"/>
    <w:rsid w:val="001152DB"/>
    <w:rsid w:val="001179C8"/>
    <w:rsid w:val="00117B7B"/>
    <w:rsid w:val="00117DEE"/>
    <w:rsid w:val="00120251"/>
    <w:rsid w:val="001208F4"/>
    <w:rsid w:val="00123A0D"/>
    <w:rsid w:val="00123C61"/>
    <w:rsid w:val="00124351"/>
    <w:rsid w:val="00124577"/>
    <w:rsid w:val="001250CA"/>
    <w:rsid w:val="00126224"/>
    <w:rsid w:val="00126899"/>
    <w:rsid w:val="00126A7A"/>
    <w:rsid w:val="00126B66"/>
    <w:rsid w:val="00126D09"/>
    <w:rsid w:val="0012790B"/>
    <w:rsid w:val="00127F76"/>
    <w:rsid w:val="00131199"/>
    <w:rsid w:val="001321D5"/>
    <w:rsid w:val="00132A7A"/>
    <w:rsid w:val="00133919"/>
    <w:rsid w:val="001351EC"/>
    <w:rsid w:val="00135D99"/>
    <w:rsid w:val="0013678E"/>
    <w:rsid w:val="00137190"/>
    <w:rsid w:val="001416E7"/>
    <w:rsid w:val="001417C3"/>
    <w:rsid w:val="001417DB"/>
    <w:rsid w:val="00141AC9"/>
    <w:rsid w:val="0014208E"/>
    <w:rsid w:val="00143A67"/>
    <w:rsid w:val="00146BF8"/>
    <w:rsid w:val="00147F5D"/>
    <w:rsid w:val="001508F3"/>
    <w:rsid w:val="00151F0F"/>
    <w:rsid w:val="00152FFF"/>
    <w:rsid w:val="0015318C"/>
    <w:rsid w:val="00154638"/>
    <w:rsid w:val="00154D76"/>
    <w:rsid w:val="0015504A"/>
    <w:rsid w:val="00155A01"/>
    <w:rsid w:val="00156C26"/>
    <w:rsid w:val="00160D6D"/>
    <w:rsid w:val="001618F2"/>
    <w:rsid w:val="0016350E"/>
    <w:rsid w:val="00163DB8"/>
    <w:rsid w:val="00166FEC"/>
    <w:rsid w:val="0016757D"/>
    <w:rsid w:val="0017062E"/>
    <w:rsid w:val="001713E2"/>
    <w:rsid w:val="00172294"/>
    <w:rsid w:val="00174D3C"/>
    <w:rsid w:val="0017696A"/>
    <w:rsid w:val="00176A2D"/>
    <w:rsid w:val="001774DF"/>
    <w:rsid w:val="00177894"/>
    <w:rsid w:val="0018317F"/>
    <w:rsid w:val="001838DC"/>
    <w:rsid w:val="00183C74"/>
    <w:rsid w:val="001844B6"/>
    <w:rsid w:val="00184E89"/>
    <w:rsid w:val="00185DA2"/>
    <w:rsid w:val="001903D4"/>
    <w:rsid w:val="00190566"/>
    <w:rsid w:val="00190D9E"/>
    <w:rsid w:val="00191489"/>
    <w:rsid w:val="001915D9"/>
    <w:rsid w:val="00191621"/>
    <w:rsid w:val="00194697"/>
    <w:rsid w:val="001952A0"/>
    <w:rsid w:val="00196096"/>
    <w:rsid w:val="00196730"/>
    <w:rsid w:val="001971C1"/>
    <w:rsid w:val="00197C19"/>
    <w:rsid w:val="001A01F8"/>
    <w:rsid w:val="001A19B3"/>
    <w:rsid w:val="001A48E1"/>
    <w:rsid w:val="001A778B"/>
    <w:rsid w:val="001B0A41"/>
    <w:rsid w:val="001B0C08"/>
    <w:rsid w:val="001B15CB"/>
    <w:rsid w:val="001B2AA4"/>
    <w:rsid w:val="001B38FB"/>
    <w:rsid w:val="001B452E"/>
    <w:rsid w:val="001B69A7"/>
    <w:rsid w:val="001B6FB6"/>
    <w:rsid w:val="001B7AAE"/>
    <w:rsid w:val="001C07BA"/>
    <w:rsid w:val="001C0B3F"/>
    <w:rsid w:val="001C0C9E"/>
    <w:rsid w:val="001C15E8"/>
    <w:rsid w:val="001C16BD"/>
    <w:rsid w:val="001C1E3D"/>
    <w:rsid w:val="001C4195"/>
    <w:rsid w:val="001C52AB"/>
    <w:rsid w:val="001C6B47"/>
    <w:rsid w:val="001C7F64"/>
    <w:rsid w:val="001D02D0"/>
    <w:rsid w:val="001D0BA4"/>
    <w:rsid w:val="001D116F"/>
    <w:rsid w:val="001D1FDA"/>
    <w:rsid w:val="001D2D43"/>
    <w:rsid w:val="001D2E2F"/>
    <w:rsid w:val="001D2ECD"/>
    <w:rsid w:val="001D3979"/>
    <w:rsid w:val="001D452C"/>
    <w:rsid w:val="001D4B0D"/>
    <w:rsid w:val="001D4F46"/>
    <w:rsid w:val="001D4F49"/>
    <w:rsid w:val="001D6F3B"/>
    <w:rsid w:val="001D7F49"/>
    <w:rsid w:val="001E0321"/>
    <w:rsid w:val="001E165C"/>
    <w:rsid w:val="001E2062"/>
    <w:rsid w:val="001E552C"/>
    <w:rsid w:val="001E5A4E"/>
    <w:rsid w:val="001E778D"/>
    <w:rsid w:val="001E7C9D"/>
    <w:rsid w:val="001E7F94"/>
    <w:rsid w:val="001F1422"/>
    <w:rsid w:val="001F146B"/>
    <w:rsid w:val="001F16C3"/>
    <w:rsid w:val="001F203A"/>
    <w:rsid w:val="001F3019"/>
    <w:rsid w:val="001F37BB"/>
    <w:rsid w:val="001F4C94"/>
    <w:rsid w:val="002001DF"/>
    <w:rsid w:val="00200858"/>
    <w:rsid w:val="00201677"/>
    <w:rsid w:val="00202FBC"/>
    <w:rsid w:val="002031AF"/>
    <w:rsid w:val="002042C5"/>
    <w:rsid w:val="00204FD2"/>
    <w:rsid w:val="002064BC"/>
    <w:rsid w:val="00207791"/>
    <w:rsid w:val="002077BE"/>
    <w:rsid w:val="00207906"/>
    <w:rsid w:val="00207C9B"/>
    <w:rsid w:val="00210129"/>
    <w:rsid w:val="0021017A"/>
    <w:rsid w:val="00210354"/>
    <w:rsid w:val="00211C85"/>
    <w:rsid w:val="00212008"/>
    <w:rsid w:val="002127C9"/>
    <w:rsid w:val="00216064"/>
    <w:rsid w:val="002168E7"/>
    <w:rsid w:val="00216AFD"/>
    <w:rsid w:val="00217C73"/>
    <w:rsid w:val="00221072"/>
    <w:rsid w:val="0022187D"/>
    <w:rsid w:val="00221C5E"/>
    <w:rsid w:val="002225A8"/>
    <w:rsid w:val="00223980"/>
    <w:rsid w:val="00224AA3"/>
    <w:rsid w:val="00225152"/>
    <w:rsid w:val="002259B8"/>
    <w:rsid w:val="00226684"/>
    <w:rsid w:val="00227B46"/>
    <w:rsid w:val="00227FF7"/>
    <w:rsid w:val="00230453"/>
    <w:rsid w:val="00230489"/>
    <w:rsid w:val="0023197F"/>
    <w:rsid w:val="00231E17"/>
    <w:rsid w:val="0023367B"/>
    <w:rsid w:val="00233C44"/>
    <w:rsid w:val="00234260"/>
    <w:rsid w:val="00234AEF"/>
    <w:rsid w:val="00235073"/>
    <w:rsid w:val="002363A4"/>
    <w:rsid w:val="002377B7"/>
    <w:rsid w:val="00240ACD"/>
    <w:rsid w:val="0024231B"/>
    <w:rsid w:val="00242619"/>
    <w:rsid w:val="00242BF0"/>
    <w:rsid w:val="00243196"/>
    <w:rsid w:val="00243E9F"/>
    <w:rsid w:val="00243EFA"/>
    <w:rsid w:val="00244DC1"/>
    <w:rsid w:val="00244E19"/>
    <w:rsid w:val="0024609F"/>
    <w:rsid w:val="0024652D"/>
    <w:rsid w:val="00250C1F"/>
    <w:rsid w:val="002513EE"/>
    <w:rsid w:val="00251442"/>
    <w:rsid w:val="0025220B"/>
    <w:rsid w:val="00254826"/>
    <w:rsid w:val="00254D97"/>
    <w:rsid w:val="00255338"/>
    <w:rsid w:val="00255E1B"/>
    <w:rsid w:val="0025617D"/>
    <w:rsid w:val="002569A2"/>
    <w:rsid w:val="002569D1"/>
    <w:rsid w:val="00257037"/>
    <w:rsid w:val="002573E3"/>
    <w:rsid w:val="00261198"/>
    <w:rsid w:val="002629F0"/>
    <w:rsid w:val="00263725"/>
    <w:rsid w:val="002641A4"/>
    <w:rsid w:val="002641DD"/>
    <w:rsid w:val="00264620"/>
    <w:rsid w:val="00265359"/>
    <w:rsid w:val="0026744C"/>
    <w:rsid w:val="00267A04"/>
    <w:rsid w:val="00267AB2"/>
    <w:rsid w:val="002704CE"/>
    <w:rsid w:val="00270698"/>
    <w:rsid w:val="002719F1"/>
    <w:rsid w:val="0027257B"/>
    <w:rsid w:val="0027268F"/>
    <w:rsid w:val="00272F70"/>
    <w:rsid w:val="00274218"/>
    <w:rsid w:val="002755AF"/>
    <w:rsid w:val="00276454"/>
    <w:rsid w:val="002769AF"/>
    <w:rsid w:val="00277010"/>
    <w:rsid w:val="002808E7"/>
    <w:rsid w:val="00280AC0"/>
    <w:rsid w:val="002815B0"/>
    <w:rsid w:val="00283007"/>
    <w:rsid w:val="00283661"/>
    <w:rsid w:val="00285952"/>
    <w:rsid w:val="002866AF"/>
    <w:rsid w:val="00286880"/>
    <w:rsid w:val="0029152A"/>
    <w:rsid w:val="00291A25"/>
    <w:rsid w:val="002922F3"/>
    <w:rsid w:val="0029248B"/>
    <w:rsid w:val="0029283D"/>
    <w:rsid w:val="0029351A"/>
    <w:rsid w:val="00293738"/>
    <w:rsid w:val="00294022"/>
    <w:rsid w:val="00294462"/>
    <w:rsid w:val="00295685"/>
    <w:rsid w:val="002961C0"/>
    <w:rsid w:val="0029673A"/>
    <w:rsid w:val="002968A9"/>
    <w:rsid w:val="0029764E"/>
    <w:rsid w:val="00297710"/>
    <w:rsid w:val="00297766"/>
    <w:rsid w:val="00297D5F"/>
    <w:rsid w:val="002A02C1"/>
    <w:rsid w:val="002A0E0A"/>
    <w:rsid w:val="002A1422"/>
    <w:rsid w:val="002A199A"/>
    <w:rsid w:val="002A1F81"/>
    <w:rsid w:val="002A2461"/>
    <w:rsid w:val="002A2C49"/>
    <w:rsid w:val="002A32FA"/>
    <w:rsid w:val="002A3881"/>
    <w:rsid w:val="002A3C7A"/>
    <w:rsid w:val="002A6142"/>
    <w:rsid w:val="002A6666"/>
    <w:rsid w:val="002A68AE"/>
    <w:rsid w:val="002A6FDD"/>
    <w:rsid w:val="002B19C3"/>
    <w:rsid w:val="002B6100"/>
    <w:rsid w:val="002B68F4"/>
    <w:rsid w:val="002B6FE5"/>
    <w:rsid w:val="002C4C54"/>
    <w:rsid w:val="002C4EB6"/>
    <w:rsid w:val="002C6CFE"/>
    <w:rsid w:val="002D0745"/>
    <w:rsid w:val="002D1783"/>
    <w:rsid w:val="002D2BCC"/>
    <w:rsid w:val="002D38EE"/>
    <w:rsid w:val="002D3977"/>
    <w:rsid w:val="002D3D8B"/>
    <w:rsid w:val="002D422E"/>
    <w:rsid w:val="002D4930"/>
    <w:rsid w:val="002D57BD"/>
    <w:rsid w:val="002D5EF3"/>
    <w:rsid w:val="002D6630"/>
    <w:rsid w:val="002D6E8E"/>
    <w:rsid w:val="002D75CE"/>
    <w:rsid w:val="002D7786"/>
    <w:rsid w:val="002E1856"/>
    <w:rsid w:val="002E3D8D"/>
    <w:rsid w:val="002E3EDB"/>
    <w:rsid w:val="002E6C87"/>
    <w:rsid w:val="002E77B8"/>
    <w:rsid w:val="002E78E7"/>
    <w:rsid w:val="002F1C58"/>
    <w:rsid w:val="002F5349"/>
    <w:rsid w:val="002F619D"/>
    <w:rsid w:val="002F699C"/>
    <w:rsid w:val="002F77D1"/>
    <w:rsid w:val="003005EF"/>
    <w:rsid w:val="00300CBB"/>
    <w:rsid w:val="0030101E"/>
    <w:rsid w:val="00301528"/>
    <w:rsid w:val="003017A8"/>
    <w:rsid w:val="003019BE"/>
    <w:rsid w:val="00301A00"/>
    <w:rsid w:val="003027C5"/>
    <w:rsid w:val="00302F68"/>
    <w:rsid w:val="0030370F"/>
    <w:rsid w:val="00303EC6"/>
    <w:rsid w:val="00305096"/>
    <w:rsid w:val="00305FE6"/>
    <w:rsid w:val="00306436"/>
    <w:rsid w:val="00310775"/>
    <w:rsid w:val="00310FAC"/>
    <w:rsid w:val="003116FA"/>
    <w:rsid w:val="00311BE3"/>
    <w:rsid w:val="00311CC7"/>
    <w:rsid w:val="00312144"/>
    <w:rsid w:val="0031244C"/>
    <w:rsid w:val="003154D1"/>
    <w:rsid w:val="00316897"/>
    <w:rsid w:val="0031697F"/>
    <w:rsid w:val="00316DB2"/>
    <w:rsid w:val="0031708D"/>
    <w:rsid w:val="00317B98"/>
    <w:rsid w:val="003216EF"/>
    <w:rsid w:val="00321BE9"/>
    <w:rsid w:val="00321DB4"/>
    <w:rsid w:val="00323D48"/>
    <w:rsid w:val="00323EEC"/>
    <w:rsid w:val="00333ADE"/>
    <w:rsid w:val="00334267"/>
    <w:rsid w:val="00334289"/>
    <w:rsid w:val="003347B3"/>
    <w:rsid w:val="00334DAB"/>
    <w:rsid w:val="00335253"/>
    <w:rsid w:val="0033546F"/>
    <w:rsid w:val="00335ED2"/>
    <w:rsid w:val="00336212"/>
    <w:rsid w:val="00336E21"/>
    <w:rsid w:val="0033713B"/>
    <w:rsid w:val="00343C13"/>
    <w:rsid w:val="003465DD"/>
    <w:rsid w:val="00347641"/>
    <w:rsid w:val="00347BDF"/>
    <w:rsid w:val="00347E96"/>
    <w:rsid w:val="00350302"/>
    <w:rsid w:val="00350AC5"/>
    <w:rsid w:val="00350E69"/>
    <w:rsid w:val="003513CB"/>
    <w:rsid w:val="00352B20"/>
    <w:rsid w:val="003538C2"/>
    <w:rsid w:val="00354BB4"/>
    <w:rsid w:val="00355680"/>
    <w:rsid w:val="00355994"/>
    <w:rsid w:val="003579EE"/>
    <w:rsid w:val="00360382"/>
    <w:rsid w:val="00361E7C"/>
    <w:rsid w:val="00361E9E"/>
    <w:rsid w:val="003622FA"/>
    <w:rsid w:val="00362AC0"/>
    <w:rsid w:val="00362EB3"/>
    <w:rsid w:val="00363963"/>
    <w:rsid w:val="00363CFC"/>
    <w:rsid w:val="0036525F"/>
    <w:rsid w:val="00365506"/>
    <w:rsid w:val="003656F5"/>
    <w:rsid w:val="00365918"/>
    <w:rsid w:val="003661DC"/>
    <w:rsid w:val="0036706C"/>
    <w:rsid w:val="00367B3A"/>
    <w:rsid w:val="00370DE6"/>
    <w:rsid w:val="00371E83"/>
    <w:rsid w:val="00372ABA"/>
    <w:rsid w:val="00373706"/>
    <w:rsid w:val="00373A5A"/>
    <w:rsid w:val="00375C3B"/>
    <w:rsid w:val="00375E0C"/>
    <w:rsid w:val="003769E7"/>
    <w:rsid w:val="00380280"/>
    <w:rsid w:val="00382031"/>
    <w:rsid w:val="00383001"/>
    <w:rsid w:val="003838EA"/>
    <w:rsid w:val="00383B69"/>
    <w:rsid w:val="003856CE"/>
    <w:rsid w:val="00386926"/>
    <w:rsid w:val="00387744"/>
    <w:rsid w:val="00387E25"/>
    <w:rsid w:val="003901B0"/>
    <w:rsid w:val="00390B53"/>
    <w:rsid w:val="00391C5A"/>
    <w:rsid w:val="00391F05"/>
    <w:rsid w:val="0039387F"/>
    <w:rsid w:val="00394AF9"/>
    <w:rsid w:val="00395723"/>
    <w:rsid w:val="00395CBB"/>
    <w:rsid w:val="00395F5B"/>
    <w:rsid w:val="003970AB"/>
    <w:rsid w:val="00397F52"/>
    <w:rsid w:val="003A03F1"/>
    <w:rsid w:val="003A062A"/>
    <w:rsid w:val="003A0BBF"/>
    <w:rsid w:val="003A0D7E"/>
    <w:rsid w:val="003A261C"/>
    <w:rsid w:val="003A3082"/>
    <w:rsid w:val="003A3115"/>
    <w:rsid w:val="003A3797"/>
    <w:rsid w:val="003A3833"/>
    <w:rsid w:val="003A3A99"/>
    <w:rsid w:val="003A4806"/>
    <w:rsid w:val="003A4A20"/>
    <w:rsid w:val="003A6171"/>
    <w:rsid w:val="003A696D"/>
    <w:rsid w:val="003A7398"/>
    <w:rsid w:val="003B0264"/>
    <w:rsid w:val="003B0453"/>
    <w:rsid w:val="003B111A"/>
    <w:rsid w:val="003B140E"/>
    <w:rsid w:val="003B1DCD"/>
    <w:rsid w:val="003B4814"/>
    <w:rsid w:val="003B49C3"/>
    <w:rsid w:val="003B4D57"/>
    <w:rsid w:val="003B57F6"/>
    <w:rsid w:val="003B5AD5"/>
    <w:rsid w:val="003B6775"/>
    <w:rsid w:val="003B7019"/>
    <w:rsid w:val="003C1FC0"/>
    <w:rsid w:val="003C2F23"/>
    <w:rsid w:val="003C3734"/>
    <w:rsid w:val="003C3939"/>
    <w:rsid w:val="003C454A"/>
    <w:rsid w:val="003C4BA6"/>
    <w:rsid w:val="003C5A4B"/>
    <w:rsid w:val="003C69A0"/>
    <w:rsid w:val="003C6A56"/>
    <w:rsid w:val="003C6B9D"/>
    <w:rsid w:val="003D2DEF"/>
    <w:rsid w:val="003D3159"/>
    <w:rsid w:val="003D3941"/>
    <w:rsid w:val="003D3B87"/>
    <w:rsid w:val="003D47C8"/>
    <w:rsid w:val="003D4DA9"/>
    <w:rsid w:val="003D547F"/>
    <w:rsid w:val="003D676D"/>
    <w:rsid w:val="003D7EB2"/>
    <w:rsid w:val="003E0663"/>
    <w:rsid w:val="003E24C6"/>
    <w:rsid w:val="003E4221"/>
    <w:rsid w:val="003E5373"/>
    <w:rsid w:val="003E78F0"/>
    <w:rsid w:val="003E7CE1"/>
    <w:rsid w:val="003F0A4F"/>
    <w:rsid w:val="003F1C59"/>
    <w:rsid w:val="003F2B73"/>
    <w:rsid w:val="003F2F86"/>
    <w:rsid w:val="003F382D"/>
    <w:rsid w:val="003F3F96"/>
    <w:rsid w:val="003F458B"/>
    <w:rsid w:val="003F5378"/>
    <w:rsid w:val="003F6617"/>
    <w:rsid w:val="003F67C8"/>
    <w:rsid w:val="003F7309"/>
    <w:rsid w:val="003F7522"/>
    <w:rsid w:val="0040183F"/>
    <w:rsid w:val="004022CB"/>
    <w:rsid w:val="00405054"/>
    <w:rsid w:val="00405378"/>
    <w:rsid w:val="00405D5E"/>
    <w:rsid w:val="004069CB"/>
    <w:rsid w:val="00407EF1"/>
    <w:rsid w:val="004112F6"/>
    <w:rsid w:val="004121C1"/>
    <w:rsid w:val="00412335"/>
    <w:rsid w:val="004126BD"/>
    <w:rsid w:val="00412A09"/>
    <w:rsid w:val="00412C27"/>
    <w:rsid w:val="00413DF6"/>
    <w:rsid w:val="004141D3"/>
    <w:rsid w:val="004156CF"/>
    <w:rsid w:val="004162BB"/>
    <w:rsid w:val="004163C3"/>
    <w:rsid w:val="00417FA3"/>
    <w:rsid w:val="00420F1C"/>
    <w:rsid w:val="00421FED"/>
    <w:rsid w:val="0042223A"/>
    <w:rsid w:val="00422C36"/>
    <w:rsid w:val="004238B8"/>
    <w:rsid w:val="00424C42"/>
    <w:rsid w:val="00424CCF"/>
    <w:rsid w:val="00430365"/>
    <w:rsid w:val="00430862"/>
    <w:rsid w:val="00430C80"/>
    <w:rsid w:val="00430E9E"/>
    <w:rsid w:val="00431E5D"/>
    <w:rsid w:val="00432372"/>
    <w:rsid w:val="00432842"/>
    <w:rsid w:val="00432D52"/>
    <w:rsid w:val="0043475E"/>
    <w:rsid w:val="00434C98"/>
    <w:rsid w:val="004350D1"/>
    <w:rsid w:val="00435800"/>
    <w:rsid w:val="00435E26"/>
    <w:rsid w:val="00437DC2"/>
    <w:rsid w:val="00440127"/>
    <w:rsid w:val="00442FCD"/>
    <w:rsid w:val="004456F6"/>
    <w:rsid w:val="004465F4"/>
    <w:rsid w:val="004471EF"/>
    <w:rsid w:val="004501E5"/>
    <w:rsid w:val="004505E6"/>
    <w:rsid w:val="00450C1C"/>
    <w:rsid w:val="00453338"/>
    <w:rsid w:val="00453C3D"/>
    <w:rsid w:val="004560E8"/>
    <w:rsid w:val="0045695C"/>
    <w:rsid w:val="0046069A"/>
    <w:rsid w:val="004606C5"/>
    <w:rsid w:val="00461C37"/>
    <w:rsid w:val="00461E0E"/>
    <w:rsid w:val="004620B8"/>
    <w:rsid w:val="004629B8"/>
    <w:rsid w:val="004648A2"/>
    <w:rsid w:val="00465512"/>
    <w:rsid w:val="004669FD"/>
    <w:rsid w:val="00466A9E"/>
    <w:rsid w:val="0047129B"/>
    <w:rsid w:val="00471DCE"/>
    <w:rsid w:val="00471E5D"/>
    <w:rsid w:val="00471F87"/>
    <w:rsid w:val="0047203A"/>
    <w:rsid w:val="0047204A"/>
    <w:rsid w:val="00472298"/>
    <w:rsid w:val="004722D0"/>
    <w:rsid w:val="00472890"/>
    <w:rsid w:val="004732EF"/>
    <w:rsid w:val="004735C1"/>
    <w:rsid w:val="0047520A"/>
    <w:rsid w:val="004752E5"/>
    <w:rsid w:val="004755F7"/>
    <w:rsid w:val="004761AD"/>
    <w:rsid w:val="0048273B"/>
    <w:rsid w:val="0048383A"/>
    <w:rsid w:val="0048409B"/>
    <w:rsid w:val="00485199"/>
    <w:rsid w:val="00485A0C"/>
    <w:rsid w:val="00485CEB"/>
    <w:rsid w:val="00485D10"/>
    <w:rsid w:val="00487EB6"/>
    <w:rsid w:val="004918D0"/>
    <w:rsid w:val="00491CD2"/>
    <w:rsid w:val="004931AB"/>
    <w:rsid w:val="0049373C"/>
    <w:rsid w:val="00494E13"/>
    <w:rsid w:val="0049578C"/>
    <w:rsid w:val="00497B8E"/>
    <w:rsid w:val="004A10D7"/>
    <w:rsid w:val="004A10DA"/>
    <w:rsid w:val="004A186B"/>
    <w:rsid w:val="004A2FB1"/>
    <w:rsid w:val="004A3308"/>
    <w:rsid w:val="004A444E"/>
    <w:rsid w:val="004A458B"/>
    <w:rsid w:val="004A5E60"/>
    <w:rsid w:val="004A62F9"/>
    <w:rsid w:val="004A6A19"/>
    <w:rsid w:val="004A7C9B"/>
    <w:rsid w:val="004A7E7B"/>
    <w:rsid w:val="004A7FCA"/>
    <w:rsid w:val="004B199F"/>
    <w:rsid w:val="004B1B67"/>
    <w:rsid w:val="004B2159"/>
    <w:rsid w:val="004B21D2"/>
    <w:rsid w:val="004B30BE"/>
    <w:rsid w:val="004B5BE9"/>
    <w:rsid w:val="004B6254"/>
    <w:rsid w:val="004B68C8"/>
    <w:rsid w:val="004B7F8F"/>
    <w:rsid w:val="004C1B33"/>
    <w:rsid w:val="004C243B"/>
    <w:rsid w:val="004C2C7B"/>
    <w:rsid w:val="004C4D43"/>
    <w:rsid w:val="004C55FB"/>
    <w:rsid w:val="004C57DA"/>
    <w:rsid w:val="004C5B6F"/>
    <w:rsid w:val="004C608A"/>
    <w:rsid w:val="004C6823"/>
    <w:rsid w:val="004D07A5"/>
    <w:rsid w:val="004D19EF"/>
    <w:rsid w:val="004D1B37"/>
    <w:rsid w:val="004D1BDC"/>
    <w:rsid w:val="004D28D3"/>
    <w:rsid w:val="004D2B77"/>
    <w:rsid w:val="004D43B1"/>
    <w:rsid w:val="004D47DA"/>
    <w:rsid w:val="004D4808"/>
    <w:rsid w:val="004D5D12"/>
    <w:rsid w:val="004D6F56"/>
    <w:rsid w:val="004D7048"/>
    <w:rsid w:val="004D70E6"/>
    <w:rsid w:val="004D791B"/>
    <w:rsid w:val="004D7C53"/>
    <w:rsid w:val="004E0041"/>
    <w:rsid w:val="004E0292"/>
    <w:rsid w:val="004E1264"/>
    <w:rsid w:val="004E1C4B"/>
    <w:rsid w:val="004E2034"/>
    <w:rsid w:val="004E2459"/>
    <w:rsid w:val="004E3C5F"/>
    <w:rsid w:val="004E46D5"/>
    <w:rsid w:val="004E5B29"/>
    <w:rsid w:val="004E5D9B"/>
    <w:rsid w:val="004E5E59"/>
    <w:rsid w:val="004F0956"/>
    <w:rsid w:val="004F15E4"/>
    <w:rsid w:val="004F252F"/>
    <w:rsid w:val="004F3602"/>
    <w:rsid w:val="004F44C1"/>
    <w:rsid w:val="004F4589"/>
    <w:rsid w:val="004F45D6"/>
    <w:rsid w:val="004F4FDA"/>
    <w:rsid w:val="004F5E49"/>
    <w:rsid w:val="004F7D3F"/>
    <w:rsid w:val="004F7F30"/>
    <w:rsid w:val="005007CC"/>
    <w:rsid w:val="00500851"/>
    <w:rsid w:val="00501546"/>
    <w:rsid w:val="00501E0C"/>
    <w:rsid w:val="0050423C"/>
    <w:rsid w:val="005045F0"/>
    <w:rsid w:val="00504632"/>
    <w:rsid w:val="00504A9C"/>
    <w:rsid w:val="00504D99"/>
    <w:rsid w:val="00504FDC"/>
    <w:rsid w:val="00505B17"/>
    <w:rsid w:val="00506CFB"/>
    <w:rsid w:val="00510C2F"/>
    <w:rsid w:val="00511A5E"/>
    <w:rsid w:val="00511D67"/>
    <w:rsid w:val="00512EC6"/>
    <w:rsid w:val="005133F8"/>
    <w:rsid w:val="005133F9"/>
    <w:rsid w:val="00513B6E"/>
    <w:rsid w:val="00513F38"/>
    <w:rsid w:val="00514690"/>
    <w:rsid w:val="0051553E"/>
    <w:rsid w:val="00515DD9"/>
    <w:rsid w:val="005162C6"/>
    <w:rsid w:val="00517B41"/>
    <w:rsid w:val="00520A7B"/>
    <w:rsid w:val="00521556"/>
    <w:rsid w:val="005215AF"/>
    <w:rsid w:val="00523F6E"/>
    <w:rsid w:val="00524F61"/>
    <w:rsid w:val="0052668E"/>
    <w:rsid w:val="00526FCB"/>
    <w:rsid w:val="00527BE5"/>
    <w:rsid w:val="00527E89"/>
    <w:rsid w:val="00527F2D"/>
    <w:rsid w:val="00527FC9"/>
    <w:rsid w:val="00530DBC"/>
    <w:rsid w:val="00531F8B"/>
    <w:rsid w:val="00532655"/>
    <w:rsid w:val="0053268B"/>
    <w:rsid w:val="005329B5"/>
    <w:rsid w:val="00532FBB"/>
    <w:rsid w:val="00535FCE"/>
    <w:rsid w:val="00537464"/>
    <w:rsid w:val="005375DF"/>
    <w:rsid w:val="005408F9"/>
    <w:rsid w:val="00540AA7"/>
    <w:rsid w:val="00541A60"/>
    <w:rsid w:val="005420AD"/>
    <w:rsid w:val="00544F52"/>
    <w:rsid w:val="00545742"/>
    <w:rsid w:val="005457F0"/>
    <w:rsid w:val="00545E6C"/>
    <w:rsid w:val="00547304"/>
    <w:rsid w:val="00547F0D"/>
    <w:rsid w:val="005508EE"/>
    <w:rsid w:val="00553636"/>
    <w:rsid w:val="00554BF2"/>
    <w:rsid w:val="00555202"/>
    <w:rsid w:val="005553E5"/>
    <w:rsid w:val="00556591"/>
    <w:rsid w:val="0055676D"/>
    <w:rsid w:val="00557011"/>
    <w:rsid w:val="00557666"/>
    <w:rsid w:val="00557777"/>
    <w:rsid w:val="0055799E"/>
    <w:rsid w:val="0056223F"/>
    <w:rsid w:val="005657F0"/>
    <w:rsid w:val="0056678D"/>
    <w:rsid w:val="005703BA"/>
    <w:rsid w:val="00570A03"/>
    <w:rsid w:val="00571265"/>
    <w:rsid w:val="00571C78"/>
    <w:rsid w:val="0057351D"/>
    <w:rsid w:val="00573E6A"/>
    <w:rsid w:val="00577175"/>
    <w:rsid w:val="005776CB"/>
    <w:rsid w:val="00580873"/>
    <w:rsid w:val="005808A4"/>
    <w:rsid w:val="00582D8B"/>
    <w:rsid w:val="00583B44"/>
    <w:rsid w:val="005843D0"/>
    <w:rsid w:val="00585AC2"/>
    <w:rsid w:val="00586FAC"/>
    <w:rsid w:val="00587100"/>
    <w:rsid w:val="00587458"/>
    <w:rsid w:val="00590060"/>
    <w:rsid w:val="0059092C"/>
    <w:rsid w:val="005912A6"/>
    <w:rsid w:val="005912DE"/>
    <w:rsid w:val="00591A7A"/>
    <w:rsid w:val="00591C09"/>
    <w:rsid w:val="00591CD5"/>
    <w:rsid w:val="00592280"/>
    <w:rsid w:val="0059231F"/>
    <w:rsid w:val="005925D6"/>
    <w:rsid w:val="00593B65"/>
    <w:rsid w:val="0059400B"/>
    <w:rsid w:val="005944EF"/>
    <w:rsid w:val="00595E72"/>
    <w:rsid w:val="005A00F1"/>
    <w:rsid w:val="005A05DE"/>
    <w:rsid w:val="005A0CBE"/>
    <w:rsid w:val="005A1848"/>
    <w:rsid w:val="005A2105"/>
    <w:rsid w:val="005A27C6"/>
    <w:rsid w:val="005A27E7"/>
    <w:rsid w:val="005A2983"/>
    <w:rsid w:val="005A2EF1"/>
    <w:rsid w:val="005A3736"/>
    <w:rsid w:val="005A5248"/>
    <w:rsid w:val="005A56D4"/>
    <w:rsid w:val="005A63E5"/>
    <w:rsid w:val="005A7411"/>
    <w:rsid w:val="005A756C"/>
    <w:rsid w:val="005B14EC"/>
    <w:rsid w:val="005B17F6"/>
    <w:rsid w:val="005B1F60"/>
    <w:rsid w:val="005B2842"/>
    <w:rsid w:val="005B31D9"/>
    <w:rsid w:val="005B343B"/>
    <w:rsid w:val="005B36FB"/>
    <w:rsid w:val="005B4711"/>
    <w:rsid w:val="005B5E38"/>
    <w:rsid w:val="005B6641"/>
    <w:rsid w:val="005B6AE8"/>
    <w:rsid w:val="005B7578"/>
    <w:rsid w:val="005B7E65"/>
    <w:rsid w:val="005C0914"/>
    <w:rsid w:val="005C33F4"/>
    <w:rsid w:val="005C58B2"/>
    <w:rsid w:val="005C6E50"/>
    <w:rsid w:val="005C7092"/>
    <w:rsid w:val="005C7101"/>
    <w:rsid w:val="005C718E"/>
    <w:rsid w:val="005C78CA"/>
    <w:rsid w:val="005D0430"/>
    <w:rsid w:val="005D1879"/>
    <w:rsid w:val="005D5269"/>
    <w:rsid w:val="005D5C4F"/>
    <w:rsid w:val="005E0290"/>
    <w:rsid w:val="005E180F"/>
    <w:rsid w:val="005E2555"/>
    <w:rsid w:val="005E2BB5"/>
    <w:rsid w:val="005E3349"/>
    <w:rsid w:val="005E34BB"/>
    <w:rsid w:val="005E387A"/>
    <w:rsid w:val="005E3AD1"/>
    <w:rsid w:val="005E3C59"/>
    <w:rsid w:val="005E3DF3"/>
    <w:rsid w:val="005E3FC1"/>
    <w:rsid w:val="005E63EF"/>
    <w:rsid w:val="005E7A8F"/>
    <w:rsid w:val="005E7DBA"/>
    <w:rsid w:val="005E7DBE"/>
    <w:rsid w:val="005F03D4"/>
    <w:rsid w:val="005F21A6"/>
    <w:rsid w:val="005F2B19"/>
    <w:rsid w:val="005F54CB"/>
    <w:rsid w:val="005F56E5"/>
    <w:rsid w:val="005F5719"/>
    <w:rsid w:val="005F5B55"/>
    <w:rsid w:val="005F6C85"/>
    <w:rsid w:val="006001B1"/>
    <w:rsid w:val="00600237"/>
    <w:rsid w:val="00600433"/>
    <w:rsid w:val="006005BF"/>
    <w:rsid w:val="006017DA"/>
    <w:rsid w:val="006020C1"/>
    <w:rsid w:val="006023CB"/>
    <w:rsid w:val="006027A9"/>
    <w:rsid w:val="00602C89"/>
    <w:rsid w:val="00603D52"/>
    <w:rsid w:val="00604857"/>
    <w:rsid w:val="00604F6F"/>
    <w:rsid w:val="0060622A"/>
    <w:rsid w:val="00606AEE"/>
    <w:rsid w:val="00607197"/>
    <w:rsid w:val="00610460"/>
    <w:rsid w:val="00610700"/>
    <w:rsid w:val="0061078E"/>
    <w:rsid w:val="006108F7"/>
    <w:rsid w:val="00613614"/>
    <w:rsid w:val="006147C2"/>
    <w:rsid w:val="00614873"/>
    <w:rsid w:val="0061519C"/>
    <w:rsid w:val="00615AB7"/>
    <w:rsid w:val="0061726B"/>
    <w:rsid w:val="0061739B"/>
    <w:rsid w:val="00620342"/>
    <w:rsid w:val="00621339"/>
    <w:rsid w:val="006214DE"/>
    <w:rsid w:val="00621554"/>
    <w:rsid w:val="00621712"/>
    <w:rsid w:val="006218C2"/>
    <w:rsid w:val="00621A11"/>
    <w:rsid w:val="00621FDC"/>
    <w:rsid w:val="00622264"/>
    <w:rsid w:val="00622466"/>
    <w:rsid w:val="0062514D"/>
    <w:rsid w:val="006253CB"/>
    <w:rsid w:val="006257B9"/>
    <w:rsid w:val="0062610C"/>
    <w:rsid w:val="0062640D"/>
    <w:rsid w:val="00630E83"/>
    <w:rsid w:val="00630FB3"/>
    <w:rsid w:val="0063169C"/>
    <w:rsid w:val="006319EA"/>
    <w:rsid w:val="00631FBA"/>
    <w:rsid w:val="00632423"/>
    <w:rsid w:val="00632F82"/>
    <w:rsid w:val="00633D53"/>
    <w:rsid w:val="0063422C"/>
    <w:rsid w:val="00634254"/>
    <w:rsid w:val="0063473C"/>
    <w:rsid w:val="00634CD2"/>
    <w:rsid w:val="006353D5"/>
    <w:rsid w:val="00635533"/>
    <w:rsid w:val="00636D13"/>
    <w:rsid w:val="0063779E"/>
    <w:rsid w:val="006378EF"/>
    <w:rsid w:val="00640329"/>
    <w:rsid w:val="006407CD"/>
    <w:rsid w:val="00640A4C"/>
    <w:rsid w:val="00641575"/>
    <w:rsid w:val="0064311F"/>
    <w:rsid w:val="00644B1E"/>
    <w:rsid w:val="00644BA4"/>
    <w:rsid w:val="00647EE1"/>
    <w:rsid w:val="006507EB"/>
    <w:rsid w:val="00650F1B"/>
    <w:rsid w:val="00654A22"/>
    <w:rsid w:val="00655629"/>
    <w:rsid w:val="006559BF"/>
    <w:rsid w:val="00657BBD"/>
    <w:rsid w:val="00657BD7"/>
    <w:rsid w:val="00660FB0"/>
    <w:rsid w:val="00661092"/>
    <w:rsid w:val="006636DF"/>
    <w:rsid w:val="006656E2"/>
    <w:rsid w:val="006657BC"/>
    <w:rsid w:val="00667293"/>
    <w:rsid w:val="00667902"/>
    <w:rsid w:val="00670472"/>
    <w:rsid w:val="00670CD1"/>
    <w:rsid w:val="00670D84"/>
    <w:rsid w:val="00672739"/>
    <w:rsid w:val="0067396D"/>
    <w:rsid w:val="00675058"/>
    <w:rsid w:val="006773B0"/>
    <w:rsid w:val="0067749E"/>
    <w:rsid w:val="00677CFC"/>
    <w:rsid w:val="00680965"/>
    <w:rsid w:val="00680FD6"/>
    <w:rsid w:val="00681085"/>
    <w:rsid w:val="00681C04"/>
    <w:rsid w:val="00681C41"/>
    <w:rsid w:val="00682105"/>
    <w:rsid w:val="0068262A"/>
    <w:rsid w:val="00682E67"/>
    <w:rsid w:val="00682E90"/>
    <w:rsid w:val="0068303D"/>
    <w:rsid w:val="00684D7F"/>
    <w:rsid w:val="00684FA3"/>
    <w:rsid w:val="00686948"/>
    <w:rsid w:val="00687AEF"/>
    <w:rsid w:val="00687E4F"/>
    <w:rsid w:val="00690D46"/>
    <w:rsid w:val="00691DDE"/>
    <w:rsid w:val="006923E0"/>
    <w:rsid w:val="006924F3"/>
    <w:rsid w:val="00692994"/>
    <w:rsid w:val="00693219"/>
    <w:rsid w:val="006956A3"/>
    <w:rsid w:val="00695B85"/>
    <w:rsid w:val="00696453"/>
    <w:rsid w:val="00697F00"/>
    <w:rsid w:val="006A045B"/>
    <w:rsid w:val="006A0A1C"/>
    <w:rsid w:val="006A10C3"/>
    <w:rsid w:val="006A1C21"/>
    <w:rsid w:val="006A1FCD"/>
    <w:rsid w:val="006A3A45"/>
    <w:rsid w:val="006A55AE"/>
    <w:rsid w:val="006A5EFB"/>
    <w:rsid w:val="006A65C4"/>
    <w:rsid w:val="006A65EB"/>
    <w:rsid w:val="006A6C16"/>
    <w:rsid w:val="006A7374"/>
    <w:rsid w:val="006B0316"/>
    <w:rsid w:val="006B28FF"/>
    <w:rsid w:val="006B33F6"/>
    <w:rsid w:val="006B3A32"/>
    <w:rsid w:val="006B3DA4"/>
    <w:rsid w:val="006B4415"/>
    <w:rsid w:val="006B5978"/>
    <w:rsid w:val="006B5AFB"/>
    <w:rsid w:val="006B7EA6"/>
    <w:rsid w:val="006C0085"/>
    <w:rsid w:val="006C0327"/>
    <w:rsid w:val="006C07A6"/>
    <w:rsid w:val="006C0B23"/>
    <w:rsid w:val="006C1348"/>
    <w:rsid w:val="006C16C5"/>
    <w:rsid w:val="006C2495"/>
    <w:rsid w:val="006C24EF"/>
    <w:rsid w:val="006C356A"/>
    <w:rsid w:val="006C3576"/>
    <w:rsid w:val="006C4153"/>
    <w:rsid w:val="006C5986"/>
    <w:rsid w:val="006C62EE"/>
    <w:rsid w:val="006C7236"/>
    <w:rsid w:val="006C7C4B"/>
    <w:rsid w:val="006D0F6A"/>
    <w:rsid w:val="006D10E0"/>
    <w:rsid w:val="006D2E79"/>
    <w:rsid w:val="006D4A87"/>
    <w:rsid w:val="006D4DDB"/>
    <w:rsid w:val="006D4ECD"/>
    <w:rsid w:val="006D5B8C"/>
    <w:rsid w:val="006D64A8"/>
    <w:rsid w:val="006D6853"/>
    <w:rsid w:val="006D7A03"/>
    <w:rsid w:val="006E019D"/>
    <w:rsid w:val="006E0D98"/>
    <w:rsid w:val="006E0DBA"/>
    <w:rsid w:val="006E1B97"/>
    <w:rsid w:val="006E2CFB"/>
    <w:rsid w:val="006E4077"/>
    <w:rsid w:val="006E48F7"/>
    <w:rsid w:val="006E4A18"/>
    <w:rsid w:val="006E6181"/>
    <w:rsid w:val="006E68CB"/>
    <w:rsid w:val="006E6DC2"/>
    <w:rsid w:val="006E7604"/>
    <w:rsid w:val="006E7D3F"/>
    <w:rsid w:val="006F0485"/>
    <w:rsid w:val="006F0953"/>
    <w:rsid w:val="006F14A2"/>
    <w:rsid w:val="006F1D68"/>
    <w:rsid w:val="006F2045"/>
    <w:rsid w:val="006F28B1"/>
    <w:rsid w:val="006F388A"/>
    <w:rsid w:val="006F4B07"/>
    <w:rsid w:val="006F735A"/>
    <w:rsid w:val="0070058F"/>
    <w:rsid w:val="0070287C"/>
    <w:rsid w:val="0070293C"/>
    <w:rsid w:val="00702F2E"/>
    <w:rsid w:val="007033B1"/>
    <w:rsid w:val="007038B9"/>
    <w:rsid w:val="0070482D"/>
    <w:rsid w:val="00704A85"/>
    <w:rsid w:val="00705133"/>
    <w:rsid w:val="00706711"/>
    <w:rsid w:val="00706EA3"/>
    <w:rsid w:val="00707B6E"/>
    <w:rsid w:val="0071002B"/>
    <w:rsid w:val="00710478"/>
    <w:rsid w:val="007123BD"/>
    <w:rsid w:val="00712786"/>
    <w:rsid w:val="0071483D"/>
    <w:rsid w:val="00714C75"/>
    <w:rsid w:val="00714ECA"/>
    <w:rsid w:val="00715FA9"/>
    <w:rsid w:val="00716269"/>
    <w:rsid w:val="00716F8F"/>
    <w:rsid w:val="00720409"/>
    <w:rsid w:val="007208D2"/>
    <w:rsid w:val="007209E8"/>
    <w:rsid w:val="007215E1"/>
    <w:rsid w:val="00723249"/>
    <w:rsid w:val="007240B7"/>
    <w:rsid w:val="0072568E"/>
    <w:rsid w:val="007276D2"/>
    <w:rsid w:val="007305B6"/>
    <w:rsid w:val="00731544"/>
    <w:rsid w:val="00731E6C"/>
    <w:rsid w:val="00732505"/>
    <w:rsid w:val="007332ED"/>
    <w:rsid w:val="007337E5"/>
    <w:rsid w:val="00734F85"/>
    <w:rsid w:val="00737789"/>
    <w:rsid w:val="007418CD"/>
    <w:rsid w:val="00741EA7"/>
    <w:rsid w:val="007436F7"/>
    <w:rsid w:val="0074425E"/>
    <w:rsid w:val="00744558"/>
    <w:rsid w:val="00745CE2"/>
    <w:rsid w:val="00745D4C"/>
    <w:rsid w:val="00745F2E"/>
    <w:rsid w:val="007470D7"/>
    <w:rsid w:val="00747FEB"/>
    <w:rsid w:val="00750F6E"/>
    <w:rsid w:val="00751251"/>
    <w:rsid w:val="00751659"/>
    <w:rsid w:val="00752C35"/>
    <w:rsid w:val="00754E86"/>
    <w:rsid w:val="0075557D"/>
    <w:rsid w:val="00755E1C"/>
    <w:rsid w:val="007562A2"/>
    <w:rsid w:val="00756C1F"/>
    <w:rsid w:val="00757334"/>
    <w:rsid w:val="007578D1"/>
    <w:rsid w:val="00761098"/>
    <w:rsid w:val="00761CD7"/>
    <w:rsid w:val="007623F0"/>
    <w:rsid w:val="007626BF"/>
    <w:rsid w:val="00763EDE"/>
    <w:rsid w:val="007648E5"/>
    <w:rsid w:val="00767B4F"/>
    <w:rsid w:val="00767CEB"/>
    <w:rsid w:val="00767E55"/>
    <w:rsid w:val="00770B55"/>
    <w:rsid w:val="00770F50"/>
    <w:rsid w:val="007717CB"/>
    <w:rsid w:val="00771916"/>
    <w:rsid w:val="00771F1F"/>
    <w:rsid w:val="007721AD"/>
    <w:rsid w:val="00772651"/>
    <w:rsid w:val="00772E49"/>
    <w:rsid w:val="007730AF"/>
    <w:rsid w:val="00773363"/>
    <w:rsid w:val="00773AD3"/>
    <w:rsid w:val="0077550D"/>
    <w:rsid w:val="0077610A"/>
    <w:rsid w:val="007779B6"/>
    <w:rsid w:val="00777CBD"/>
    <w:rsid w:val="007816DA"/>
    <w:rsid w:val="00782B87"/>
    <w:rsid w:val="00782CD3"/>
    <w:rsid w:val="00784FEF"/>
    <w:rsid w:val="00785196"/>
    <w:rsid w:val="00785D2F"/>
    <w:rsid w:val="007864EC"/>
    <w:rsid w:val="0078670E"/>
    <w:rsid w:val="007869BF"/>
    <w:rsid w:val="007869CE"/>
    <w:rsid w:val="00786D36"/>
    <w:rsid w:val="00787ACA"/>
    <w:rsid w:val="00787C5C"/>
    <w:rsid w:val="00787F27"/>
    <w:rsid w:val="007907C9"/>
    <w:rsid w:val="00790AA4"/>
    <w:rsid w:val="00790B3E"/>
    <w:rsid w:val="007910F8"/>
    <w:rsid w:val="00791742"/>
    <w:rsid w:val="00793F9D"/>
    <w:rsid w:val="00794538"/>
    <w:rsid w:val="007945EE"/>
    <w:rsid w:val="00795859"/>
    <w:rsid w:val="00797004"/>
    <w:rsid w:val="007972B1"/>
    <w:rsid w:val="007A0A5D"/>
    <w:rsid w:val="007A0E81"/>
    <w:rsid w:val="007A18A1"/>
    <w:rsid w:val="007A23B0"/>
    <w:rsid w:val="007A30E8"/>
    <w:rsid w:val="007A3315"/>
    <w:rsid w:val="007A349F"/>
    <w:rsid w:val="007A3606"/>
    <w:rsid w:val="007A47D4"/>
    <w:rsid w:val="007A5AF5"/>
    <w:rsid w:val="007A5F92"/>
    <w:rsid w:val="007A6637"/>
    <w:rsid w:val="007A7390"/>
    <w:rsid w:val="007A7B24"/>
    <w:rsid w:val="007B0069"/>
    <w:rsid w:val="007B026B"/>
    <w:rsid w:val="007B07C3"/>
    <w:rsid w:val="007B0BB8"/>
    <w:rsid w:val="007B0E5A"/>
    <w:rsid w:val="007B1B9D"/>
    <w:rsid w:val="007B2451"/>
    <w:rsid w:val="007B2BAC"/>
    <w:rsid w:val="007B2CCB"/>
    <w:rsid w:val="007B37C4"/>
    <w:rsid w:val="007B4A4B"/>
    <w:rsid w:val="007B4BAA"/>
    <w:rsid w:val="007B4CE0"/>
    <w:rsid w:val="007B5351"/>
    <w:rsid w:val="007B5FA4"/>
    <w:rsid w:val="007B6B9F"/>
    <w:rsid w:val="007B7368"/>
    <w:rsid w:val="007B76F3"/>
    <w:rsid w:val="007B7C3E"/>
    <w:rsid w:val="007C1177"/>
    <w:rsid w:val="007C28B3"/>
    <w:rsid w:val="007C2E11"/>
    <w:rsid w:val="007C3356"/>
    <w:rsid w:val="007C3C7B"/>
    <w:rsid w:val="007C3D65"/>
    <w:rsid w:val="007C3FA0"/>
    <w:rsid w:val="007C56A2"/>
    <w:rsid w:val="007C61D7"/>
    <w:rsid w:val="007C7B20"/>
    <w:rsid w:val="007D08AF"/>
    <w:rsid w:val="007D0C4A"/>
    <w:rsid w:val="007D1D0D"/>
    <w:rsid w:val="007D2C9A"/>
    <w:rsid w:val="007D2E5A"/>
    <w:rsid w:val="007D3E28"/>
    <w:rsid w:val="007D3EE9"/>
    <w:rsid w:val="007D3F94"/>
    <w:rsid w:val="007D5987"/>
    <w:rsid w:val="007D5D0E"/>
    <w:rsid w:val="007D5FD2"/>
    <w:rsid w:val="007D61C0"/>
    <w:rsid w:val="007D6220"/>
    <w:rsid w:val="007D63CE"/>
    <w:rsid w:val="007D6F73"/>
    <w:rsid w:val="007D6F7C"/>
    <w:rsid w:val="007D712D"/>
    <w:rsid w:val="007D7C1C"/>
    <w:rsid w:val="007E0128"/>
    <w:rsid w:val="007E15A4"/>
    <w:rsid w:val="007E1742"/>
    <w:rsid w:val="007E184F"/>
    <w:rsid w:val="007E1C6A"/>
    <w:rsid w:val="007E219C"/>
    <w:rsid w:val="007E3357"/>
    <w:rsid w:val="007E367B"/>
    <w:rsid w:val="007E3B16"/>
    <w:rsid w:val="007E44C3"/>
    <w:rsid w:val="007E4959"/>
    <w:rsid w:val="007E5963"/>
    <w:rsid w:val="007E5F78"/>
    <w:rsid w:val="007E68EE"/>
    <w:rsid w:val="007E6F1C"/>
    <w:rsid w:val="007E7AE5"/>
    <w:rsid w:val="007F01AD"/>
    <w:rsid w:val="007F1127"/>
    <w:rsid w:val="007F1395"/>
    <w:rsid w:val="007F13EF"/>
    <w:rsid w:val="007F1B4C"/>
    <w:rsid w:val="007F1C57"/>
    <w:rsid w:val="007F308E"/>
    <w:rsid w:val="007F355C"/>
    <w:rsid w:val="007F49D8"/>
    <w:rsid w:val="007F5432"/>
    <w:rsid w:val="007F5B8A"/>
    <w:rsid w:val="007F7CBA"/>
    <w:rsid w:val="00801A1B"/>
    <w:rsid w:val="0080410E"/>
    <w:rsid w:val="00804B0C"/>
    <w:rsid w:val="00804E4C"/>
    <w:rsid w:val="00805214"/>
    <w:rsid w:val="0080583C"/>
    <w:rsid w:val="00805A25"/>
    <w:rsid w:val="00806055"/>
    <w:rsid w:val="008062D8"/>
    <w:rsid w:val="00806AD5"/>
    <w:rsid w:val="00806F44"/>
    <w:rsid w:val="00810AA3"/>
    <w:rsid w:val="0081110C"/>
    <w:rsid w:val="008114D2"/>
    <w:rsid w:val="00811DC3"/>
    <w:rsid w:val="00812888"/>
    <w:rsid w:val="008128A7"/>
    <w:rsid w:val="00812EBD"/>
    <w:rsid w:val="008136B3"/>
    <w:rsid w:val="008138EC"/>
    <w:rsid w:val="00813F75"/>
    <w:rsid w:val="008152EB"/>
    <w:rsid w:val="008163AC"/>
    <w:rsid w:val="00816666"/>
    <w:rsid w:val="008167F4"/>
    <w:rsid w:val="00816FA5"/>
    <w:rsid w:val="00820ACD"/>
    <w:rsid w:val="00821CCF"/>
    <w:rsid w:val="00823496"/>
    <w:rsid w:val="008254FE"/>
    <w:rsid w:val="0082662A"/>
    <w:rsid w:val="008274E0"/>
    <w:rsid w:val="00827F30"/>
    <w:rsid w:val="00830629"/>
    <w:rsid w:val="0083064B"/>
    <w:rsid w:val="0083110C"/>
    <w:rsid w:val="00832F40"/>
    <w:rsid w:val="008331B7"/>
    <w:rsid w:val="008336DF"/>
    <w:rsid w:val="00834AA5"/>
    <w:rsid w:val="00834C99"/>
    <w:rsid w:val="00834CA0"/>
    <w:rsid w:val="00835F2A"/>
    <w:rsid w:val="0083617B"/>
    <w:rsid w:val="00836C11"/>
    <w:rsid w:val="00837C2E"/>
    <w:rsid w:val="008401D2"/>
    <w:rsid w:val="00840542"/>
    <w:rsid w:val="00840832"/>
    <w:rsid w:val="00840964"/>
    <w:rsid w:val="00840B1B"/>
    <w:rsid w:val="00841272"/>
    <w:rsid w:val="0084195B"/>
    <w:rsid w:val="00844FEF"/>
    <w:rsid w:val="008459C0"/>
    <w:rsid w:val="00845EF6"/>
    <w:rsid w:val="00846DA3"/>
    <w:rsid w:val="0084704A"/>
    <w:rsid w:val="0084726E"/>
    <w:rsid w:val="00847A93"/>
    <w:rsid w:val="008500B2"/>
    <w:rsid w:val="00850E21"/>
    <w:rsid w:val="008515C9"/>
    <w:rsid w:val="00851681"/>
    <w:rsid w:val="00851770"/>
    <w:rsid w:val="00852531"/>
    <w:rsid w:val="00852FB1"/>
    <w:rsid w:val="00853ECD"/>
    <w:rsid w:val="008542C6"/>
    <w:rsid w:val="00854B7C"/>
    <w:rsid w:val="00855A5B"/>
    <w:rsid w:val="00855AF9"/>
    <w:rsid w:val="0085603A"/>
    <w:rsid w:val="0085661B"/>
    <w:rsid w:val="00856764"/>
    <w:rsid w:val="00857350"/>
    <w:rsid w:val="008577D0"/>
    <w:rsid w:val="0086131D"/>
    <w:rsid w:val="00861F79"/>
    <w:rsid w:val="00861FDC"/>
    <w:rsid w:val="0086353A"/>
    <w:rsid w:val="00864213"/>
    <w:rsid w:val="00865AB7"/>
    <w:rsid w:val="00867341"/>
    <w:rsid w:val="00871821"/>
    <w:rsid w:val="00871DA7"/>
    <w:rsid w:val="00872B35"/>
    <w:rsid w:val="0087326E"/>
    <w:rsid w:val="00873D0E"/>
    <w:rsid w:val="0087583B"/>
    <w:rsid w:val="00876025"/>
    <w:rsid w:val="008761F9"/>
    <w:rsid w:val="008763EB"/>
    <w:rsid w:val="00876D41"/>
    <w:rsid w:val="008774B1"/>
    <w:rsid w:val="00877BED"/>
    <w:rsid w:val="00882D0F"/>
    <w:rsid w:val="0088518D"/>
    <w:rsid w:val="00885763"/>
    <w:rsid w:val="00885C1A"/>
    <w:rsid w:val="00885CFB"/>
    <w:rsid w:val="008863AF"/>
    <w:rsid w:val="0088722A"/>
    <w:rsid w:val="00887918"/>
    <w:rsid w:val="008904C2"/>
    <w:rsid w:val="008907C7"/>
    <w:rsid w:val="00890BC3"/>
    <w:rsid w:val="00890C63"/>
    <w:rsid w:val="00891AA4"/>
    <w:rsid w:val="00891B07"/>
    <w:rsid w:val="00891BC7"/>
    <w:rsid w:val="00892D0F"/>
    <w:rsid w:val="00893C46"/>
    <w:rsid w:val="0089469B"/>
    <w:rsid w:val="0089548C"/>
    <w:rsid w:val="008976EE"/>
    <w:rsid w:val="00897C8D"/>
    <w:rsid w:val="008A0286"/>
    <w:rsid w:val="008A1587"/>
    <w:rsid w:val="008A1629"/>
    <w:rsid w:val="008A20A8"/>
    <w:rsid w:val="008A20DD"/>
    <w:rsid w:val="008A223F"/>
    <w:rsid w:val="008A26A7"/>
    <w:rsid w:val="008A29CC"/>
    <w:rsid w:val="008A2B3F"/>
    <w:rsid w:val="008A2CF3"/>
    <w:rsid w:val="008A2EA3"/>
    <w:rsid w:val="008A3225"/>
    <w:rsid w:val="008A3C1D"/>
    <w:rsid w:val="008A4B71"/>
    <w:rsid w:val="008A52E5"/>
    <w:rsid w:val="008A636E"/>
    <w:rsid w:val="008A64CB"/>
    <w:rsid w:val="008A68DD"/>
    <w:rsid w:val="008A7B6D"/>
    <w:rsid w:val="008B29DB"/>
    <w:rsid w:val="008B36A5"/>
    <w:rsid w:val="008B3AD7"/>
    <w:rsid w:val="008B457B"/>
    <w:rsid w:val="008B53DF"/>
    <w:rsid w:val="008B5C29"/>
    <w:rsid w:val="008B6A6E"/>
    <w:rsid w:val="008B76D9"/>
    <w:rsid w:val="008C0E66"/>
    <w:rsid w:val="008C16A9"/>
    <w:rsid w:val="008C1A8B"/>
    <w:rsid w:val="008C26A7"/>
    <w:rsid w:val="008C2D4C"/>
    <w:rsid w:val="008C2E0D"/>
    <w:rsid w:val="008C341B"/>
    <w:rsid w:val="008C3479"/>
    <w:rsid w:val="008C3810"/>
    <w:rsid w:val="008C485F"/>
    <w:rsid w:val="008C7275"/>
    <w:rsid w:val="008C7B46"/>
    <w:rsid w:val="008D0224"/>
    <w:rsid w:val="008D024A"/>
    <w:rsid w:val="008D072E"/>
    <w:rsid w:val="008D26E9"/>
    <w:rsid w:val="008D3151"/>
    <w:rsid w:val="008D3FC1"/>
    <w:rsid w:val="008D4CAC"/>
    <w:rsid w:val="008D61D2"/>
    <w:rsid w:val="008D6AAF"/>
    <w:rsid w:val="008D710F"/>
    <w:rsid w:val="008D71B7"/>
    <w:rsid w:val="008D7F27"/>
    <w:rsid w:val="008E02E4"/>
    <w:rsid w:val="008E1F41"/>
    <w:rsid w:val="008E2A37"/>
    <w:rsid w:val="008E2D23"/>
    <w:rsid w:val="008E45E9"/>
    <w:rsid w:val="008E5D18"/>
    <w:rsid w:val="008E6B6D"/>
    <w:rsid w:val="008F1769"/>
    <w:rsid w:val="008F1D5A"/>
    <w:rsid w:val="008F35B5"/>
    <w:rsid w:val="008F374E"/>
    <w:rsid w:val="008F3EF3"/>
    <w:rsid w:val="008F5C3E"/>
    <w:rsid w:val="008F7303"/>
    <w:rsid w:val="008F7322"/>
    <w:rsid w:val="00901778"/>
    <w:rsid w:val="00901D2D"/>
    <w:rsid w:val="0090222F"/>
    <w:rsid w:val="00902E94"/>
    <w:rsid w:val="00902E9B"/>
    <w:rsid w:val="00903839"/>
    <w:rsid w:val="009043DA"/>
    <w:rsid w:val="00905D80"/>
    <w:rsid w:val="0090664E"/>
    <w:rsid w:val="00906BC8"/>
    <w:rsid w:val="009071C9"/>
    <w:rsid w:val="00907740"/>
    <w:rsid w:val="0091069D"/>
    <w:rsid w:val="00911C6E"/>
    <w:rsid w:val="00912500"/>
    <w:rsid w:val="009127C3"/>
    <w:rsid w:val="00912F4F"/>
    <w:rsid w:val="00912FC9"/>
    <w:rsid w:val="00913067"/>
    <w:rsid w:val="00914158"/>
    <w:rsid w:val="009147EA"/>
    <w:rsid w:val="0091501C"/>
    <w:rsid w:val="009155A7"/>
    <w:rsid w:val="00916895"/>
    <w:rsid w:val="00917EF5"/>
    <w:rsid w:val="00921983"/>
    <w:rsid w:val="00921B5D"/>
    <w:rsid w:val="00921EDB"/>
    <w:rsid w:val="009221E4"/>
    <w:rsid w:val="009224A7"/>
    <w:rsid w:val="00923034"/>
    <w:rsid w:val="00923181"/>
    <w:rsid w:val="00924439"/>
    <w:rsid w:val="009246AB"/>
    <w:rsid w:val="00925240"/>
    <w:rsid w:val="00925D9B"/>
    <w:rsid w:val="00931030"/>
    <w:rsid w:val="00931730"/>
    <w:rsid w:val="00931BB6"/>
    <w:rsid w:val="0093248B"/>
    <w:rsid w:val="009327AB"/>
    <w:rsid w:val="009333D5"/>
    <w:rsid w:val="009339B4"/>
    <w:rsid w:val="00933B9A"/>
    <w:rsid w:val="00934FCF"/>
    <w:rsid w:val="00936426"/>
    <w:rsid w:val="009373B3"/>
    <w:rsid w:val="00937B55"/>
    <w:rsid w:val="0094137D"/>
    <w:rsid w:val="009416CD"/>
    <w:rsid w:val="00941DA7"/>
    <w:rsid w:val="009439A5"/>
    <w:rsid w:val="00943DE0"/>
    <w:rsid w:val="00944A6D"/>
    <w:rsid w:val="00944F80"/>
    <w:rsid w:val="00945545"/>
    <w:rsid w:val="00946B14"/>
    <w:rsid w:val="00946F2E"/>
    <w:rsid w:val="00947437"/>
    <w:rsid w:val="00950355"/>
    <w:rsid w:val="00950422"/>
    <w:rsid w:val="009511C6"/>
    <w:rsid w:val="009512DA"/>
    <w:rsid w:val="009517F8"/>
    <w:rsid w:val="00952176"/>
    <w:rsid w:val="00952B30"/>
    <w:rsid w:val="009535D3"/>
    <w:rsid w:val="00954FC6"/>
    <w:rsid w:val="00956FFC"/>
    <w:rsid w:val="009604FF"/>
    <w:rsid w:val="0096157F"/>
    <w:rsid w:val="0096249A"/>
    <w:rsid w:val="00962BA6"/>
    <w:rsid w:val="00962ECE"/>
    <w:rsid w:val="00964C51"/>
    <w:rsid w:val="00964F56"/>
    <w:rsid w:val="00965F50"/>
    <w:rsid w:val="00966377"/>
    <w:rsid w:val="00970D4E"/>
    <w:rsid w:val="00971377"/>
    <w:rsid w:val="00971CA5"/>
    <w:rsid w:val="00971FE9"/>
    <w:rsid w:val="00973504"/>
    <w:rsid w:val="00973E59"/>
    <w:rsid w:val="009749E8"/>
    <w:rsid w:val="00974E28"/>
    <w:rsid w:val="0097541E"/>
    <w:rsid w:val="00975B4D"/>
    <w:rsid w:val="00977A77"/>
    <w:rsid w:val="00977CEE"/>
    <w:rsid w:val="0098029C"/>
    <w:rsid w:val="009813AA"/>
    <w:rsid w:val="009815EB"/>
    <w:rsid w:val="00982823"/>
    <w:rsid w:val="00982895"/>
    <w:rsid w:val="00982D85"/>
    <w:rsid w:val="00983124"/>
    <w:rsid w:val="0098586C"/>
    <w:rsid w:val="00985EBE"/>
    <w:rsid w:val="00985FB2"/>
    <w:rsid w:val="009861B7"/>
    <w:rsid w:val="00986C80"/>
    <w:rsid w:val="0099041D"/>
    <w:rsid w:val="00990433"/>
    <w:rsid w:val="00990616"/>
    <w:rsid w:val="00990ABB"/>
    <w:rsid w:val="00990BAF"/>
    <w:rsid w:val="009911FF"/>
    <w:rsid w:val="0099325C"/>
    <w:rsid w:val="00993D07"/>
    <w:rsid w:val="009940C3"/>
    <w:rsid w:val="00994D54"/>
    <w:rsid w:val="009956EC"/>
    <w:rsid w:val="00996234"/>
    <w:rsid w:val="009964B5"/>
    <w:rsid w:val="0099703B"/>
    <w:rsid w:val="0099762D"/>
    <w:rsid w:val="00997B20"/>
    <w:rsid w:val="00997FDB"/>
    <w:rsid w:val="009A061F"/>
    <w:rsid w:val="009A0A3D"/>
    <w:rsid w:val="009A21AE"/>
    <w:rsid w:val="009A27B2"/>
    <w:rsid w:val="009A3712"/>
    <w:rsid w:val="009A3716"/>
    <w:rsid w:val="009A3AE7"/>
    <w:rsid w:val="009A4FDF"/>
    <w:rsid w:val="009A53A3"/>
    <w:rsid w:val="009A56CE"/>
    <w:rsid w:val="009A66E5"/>
    <w:rsid w:val="009B03B8"/>
    <w:rsid w:val="009B160D"/>
    <w:rsid w:val="009B1BE8"/>
    <w:rsid w:val="009B1F01"/>
    <w:rsid w:val="009B2710"/>
    <w:rsid w:val="009B29D0"/>
    <w:rsid w:val="009B652F"/>
    <w:rsid w:val="009B6606"/>
    <w:rsid w:val="009B6BFA"/>
    <w:rsid w:val="009B747C"/>
    <w:rsid w:val="009B7A34"/>
    <w:rsid w:val="009B7A4C"/>
    <w:rsid w:val="009B7D34"/>
    <w:rsid w:val="009C0019"/>
    <w:rsid w:val="009C0A4E"/>
    <w:rsid w:val="009C0B3C"/>
    <w:rsid w:val="009C0C6C"/>
    <w:rsid w:val="009C0E2E"/>
    <w:rsid w:val="009C0F34"/>
    <w:rsid w:val="009C10F7"/>
    <w:rsid w:val="009C17EE"/>
    <w:rsid w:val="009C52A4"/>
    <w:rsid w:val="009C75FF"/>
    <w:rsid w:val="009D070B"/>
    <w:rsid w:val="009D0CCF"/>
    <w:rsid w:val="009D1B50"/>
    <w:rsid w:val="009D1CCE"/>
    <w:rsid w:val="009D1E21"/>
    <w:rsid w:val="009D24F0"/>
    <w:rsid w:val="009D293B"/>
    <w:rsid w:val="009D31EC"/>
    <w:rsid w:val="009D386F"/>
    <w:rsid w:val="009D4F70"/>
    <w:rsid w:val="009D4FE3"/>
    <w:rsid w:val="009D5B6F"/>
    <w:rsid w:val="009D5D07"/>
    <w:rsid w:val="009D6401"/>
    <w:rsid w:val="009D641A"/>
    <w:rsid w:val="009E0693"/>
    <w:rsid w:val="009E16B6"/>
    <w:rsid w:val="009E17A4"/>
    <w:rsid w:val="009E1D5D"/>
    <w:rsid w:val="009E20C0"/>
    <w:rsid w:val="009E3878"/>
    <w:rsid w:val="009E3AFF"/>
    <w:rsid w:val="009E4BA0"/>
    <w:rsid w:val="009E54FA"/>
    <w:rsid w:val="009E5E80"/>
    <w:rsid w:val="009E5F27"/>
    <w:rsid w:val="009E6022"/>
    <w:rsid w:val="009E63AB"/>
    <w:rsid w:val="009F1994"/>
    <w:rsid w:val="009F24DB"/>
    <w:rsid w:val="009F27C8"/>
    <w:rsid w:val="009F4720"/>
    <w:rsid w:val="009F51BF"/>
    <w:rsid w:val="009F5BBE"/>
    <w:rsid w:val="009F5D2D"/>
    <w:rsid w:val="009F5DBC"/>
    <w:rsid w:val="009F62F7"/>
    <w:rsid w:val="009F6BBA"/>
    <w:rsid w:val="00A0050F"/>
    <w:rsid w:val="00A016D2"/>
    <w:rsid w:val="00A01720"/>
    <w:rsid w:val="00A01C87"/>
    <w:rsid w:val="00A01F4E"/>
    <w:rsid w:val="00A037BF"/>
    <w:rsid w:val="00A037E0"/>
    <w:rsid w:val="00A0557A"/>
    <w:rsid w:val="00A0652A"/>
    <w:rsid w:val="00A06699"/>
    <w:rsid w:val="00A104EB"/>
    <w:rsid w:val="00A126DA"/>
    <w:rsid w:val="00A12D6C"/>
    <w:rsid w:val="00A132A3"/>
    <w:rsid w:val="00A13509"/>
    <w:rsid w:val="00A15CED"/>
    <w:rsid w:val="00A165BA"/>
    <w:rsid w:val="00A16C58"/>
    <w:rsid w:val="00A1795B"/>
    <w:rsid w:val="00A179A0"/>
    <w:rsid w:val="00A20C61"/>
    <w:rsid w:val="00A20D97"/>
    <w:rsid w:val="00A20DD7"/>
    <w:rsid w:val="00A22BBD"/>
    <w:rsid w:val="00A23DE3"/>
    <w:rsid w:val="00A248A7"/>
    <w:rsid w:val="00A24AB6"/>
    <w:rsid w:val="00A255B6"/>
    <w:rsid w:val="00A25CC9"/>
    <w:rsid w:val="00A26B14"/>
    <w:rsid w:val="00A278B6"/>
    <w:rsid w:val="00A31B1B"/>
    <w:rsid w:val="00A324B9"/>
    <w:rsid w:val="00A32F38"/>
    <w:rsid w:val="00A335FA"/>
    <w:rsid w:val="00A33CAF"/>
    <w:rsid w:val="00A34BF7"/>
    <w:rsid w:val="00A360C7"/>
    <w:rsid w:val="00A3677D"/>
    <w:rsid w:val="00A372CC"/>
    <w:rsid w:val="00A3753B"/>
    <w:rsid w:val="00A37C11"/>
    <w:rsid w:val="00A40344"/>
    <w:rsid w:val="00A40C54"/>
    <w:rsid w:val="00A4142A"/>
    <w:rsid w:val="00A41615"/>
    <w:rsid w:val="00A41CE0"/>
    <w:rsid w:val="00A41EC7"/>
    <w:rsid w:val="00A4269E"/>
    <w:rsid w:val="00A439ED"/>
    <w:rsid w:val="00A43B1D"/>
    <w:rsid w:val="00A44258"/>
    <w:rsid w:val="00A44263"/>
    <w:rsid w:val="00A44E7C"/>
    <w:rsid w:val="00A45975"/>
    <w:rsid w:val="00A469CC"/>
    <w:rsid w:val="00A47131"/>
    <w:rsid w:val="00A4769D"/>
    <w:rsid w:val="00A50A8F"/>
    <w:rsid w:val="00A526B2"/>
    <w:rsid w:val="00A529D4"/>
    <w:rsid w:val="00A53CD6"/>
    <w:rsid w:val="00A53EDF"/>
    <w:rsid w:val="00A54EDD"/>
    <w:rsid w:val="00A54FBB"/>
    <w:rsid w:val="00A55DDC"/>
    <w:rsid w:val="00A576EE"/>
    <w:rsid w:val="00A5786D"/>
    <w:rsid w:val="00A5787B"/>
    <w:rsid w:val="00A57A6D"/>
    <w:rsid w:val="00A57D3C"/>
    <w:rsid w:val="00A602A2"/>
    <w:rsid w:val="00A60F97"/>
    <w:rsid w:val="00A6406F"/>
    <w:rsid w:val="00A65361"/>
    <w:rsid w:val="00A65D0A"/>
    <w:rsid w:val="00A6619D"/>
    <w:rsid w:val="00A6694C"/>
    <w:rsid w:val="00A670C0"/>
    <w:rsid w:val="00A67376"/>
    <w:rsid w:val="00A703F1"/>
    <w:rsid w:val="00A70B78"/>
    <w:rsid w:val="00A7313A"/>
    <w:rsid w:val="00A73DF0"/>
    <w:rsid w:val="00A74704"/>
    <w:rsid w:val="00A74BCC"/>
    <w:rsid w:val="00A74DDF"/>
    <w:rsid w:val="00A74E0B"/>
    <w:rsid w:val="00A76865"/>
    <w:rsid w:val="00A76B90"/>
    <w:rsid w:val="00A77441"/>
    <w:rsid w:val="00A80EC8"/>
    <w:rsid w:val="00A814C0"/>
    <w:rsid w:val="00A81890"/>
    <w:rsid w:val="00A81BB8"/>
    <w:rsid w:val="00A820D8"/>
    <w:rsid w:val="00A826B1"/>
    <w:rsid w:val="00A83106"/>
    <w:rsid w:val="00A83629"/>
    <w:rsid w:val="00A83A98"/>
    <w:rsid w:val="00A84A1D"/>
    <w:rsid w:val="00A85CDD"/>
    <w:rsid w:val="00A8744A"/>
    <w:rsid w:val="00A90F32"/>
    <w:rsid w:val="00A92254"/>
    <w:rsid w:val="00A92406"/>
    <w:rsid w:val="00A9255D"/>
    <w:rsid w:val="00A9315B"/>
    <w:rsid w:val="00A94024"/>
    <w:rsid w:val="00A942BE"/>
    <w:rsid w:val="00A94E5F"/>
    <w:rsid w:val="00A9543A"/>
    <w:rsid w:val="00A9584B"/>
    <w:rsid w:val="00A960B3"/>
    <w:rsid w:val="00A977ED"/>
    <w:rsid w:val="00AA0282"/>
    <w:rsid w:val="00AA02F6"/>
    <w:rsid w:val="00AA0C36"/>
    <w:rsid w:val="00AA1064"/>
    <w:rsid w:val="00AA2C50"/>
    <w:rsid w:val="00AA2E7B"/>
    <w:rsid w:val="00AA2E97"/>
    <w:rsid w:val="00AA41BB"/>
    <w:rsid w:val="00AA43C3"/>
    <w:rsid w:val="00AA4C50"/>
    <w:rsid w:val="00AA5214"/>
    <w:rsid w:val="00AA52C3"/>
    <w:rsid w:val="00AA583B"/>
    <w:rsid w:val="00AA7FDF"/>
    <w:rsid w:val="00AB00C0"/>
    <w:rsid w:val="00AB02FC"/>
    <w:rsid w:val="00AB0B6F"/>
    <w:rsid w:val="00AB1E90"/>
    <w:rsid w:val="00AB249E"/>
    <w:rsid w:val="00AB389B"/>
    <w:rsid w:val="00AB391C"/>
    <w:rsid w:val="00AB3C48"/>
    <w:rsid w:val="00AB498A"/>
    <w:rsid w:val="00AB5C72"/>
    <w:rsid w:val="00AB632A"/>
    <w:rsid w:val="00AB6C6E"/>
    <w:rsid w:val="00AB73C1"/>
    <w:rsid w:val="00AB7B00"/>
    <w:rsid w:val="00AC0349"/>
    <w:rsid w:val="00AC1C28"/>
    <w:rsid w:val="00AC1E60"/>
    <w:rsid w:val="00AC296A"/>
    <w:rsid w:val="00AC2F8D"/>
    <w:rsid w:val="00AC3806"/>
    <w:rsid w:val="00AC3912"/>
    <w:rsid w:val="00AC436D"/>
    <w:rsid w:val="00AC4CB7"/>
    <w:rsid w:val="00AC4CFC"/>
    <w:rsid w:val="00AC4EF4"/>
    <w:rsid w:val="00AC780D"/>
    <w:rsid w:val="00AD03A6"/>
    <w:rsid w:val="00AD0506"/>
    <w:rsid w:val="00AD05F1"/>
    <w:rsid w:val="00AD1132"/>
    <w:rsid w:val="00AD1731"/>
    <w:rsid w:val="00AD23DD"/>
    <w:rsid w:val="00AD4753"/>
    <w:rsid w:val="00AD4F09"/>
    <w:rsid w:val="00AD5DF5"/>
    <w:rsid w:val="00AD5F05"/>
    <w:rsid w:val="00AD60F4"/>
    <w:rsid w:val="00AE03E7"/>
    <w:rsid w:val="00AE1705"/>
    <w:rsid w:val="00AE3E96"/>
    <w:rsid w:val="00AE480E"/>
    <w:rsid w:val="00AE4B2E"/>
    <w:rsid w:val="00AE5A3C"/>
    <w:rsid w:val="00AE5CAD"/>
    <w:rsid w:val="00AE5DC7"/>
    <w:rsid w:val="00AE63F9"/>
    <w:rsid w:val="00AE64C5"/>
    <w:rsid w:val="00AE6A8D"/>
    <w:rsid w:val="00AF04F4"/>
    <w:rsid w:val="00AF0ED1"/>
    <w:rsid w:val="00AF1336"/>
    <w:rsid w:val="00AF16C5"/>
    <w:rsid w:val="00AF3042"/>
    <w:rsid w:val="00AF3B10"/>
    <w:rsid w:val="00AF49FA"/>
    <w:rsid w:val="00AF4B5E"/>
    <w:rsid w:val="00AF556A"/>
    <w:rsid w:val="00AF5891"/>
    <w:rsid w:val="00AF64BD"/>
    <w:rsid w:val="00AF7188"/>
    <w:rsid w:val="00AF751B"/>
    <w:rsid w:val="00B00B30"/>
    <w:rsid w:val="00B00F28"/>
    <w:rsid w:val="00B00F47"/>
    <w:rsid w:val="00B023FF"/>
    <w:rsid w:val="00B02C50"/>
    <w:rsid w:val="00B04A98"/>
    <w:rsid w:val="00B06C4D"/>
    <w:rsid w:val="00B07573"/>
    <w:rsid w:val="00B10502"/>
    <w:rsid w:val="00B10C96"/>
    <w:rsid w:val="00B10EFE"/>
    <w:rsid w:val="00B1129A"/>
    <w:rsid w:val="00B11425"/>
    <w:rsid w:val="00B12208"/>
    <w:rsid w:val="00B12C8D"/>
    <w:rsid w:val="00B12ED8"/>
    <w:rsid w:val="00B12FAD"/>
    <w:rsid w:val="00B133C8"/>
    <w:rsid w:val="00B1371F"/>
    <w:rsid w:val="00B13E65"/>
    <w:rsid w:val="00B140E2"/>
    <w:rsid w:val="00B156CA"/>
    <w:rsid w:val="00B15FCB"/>
    <w:rsid w:val="00B17980"/>
    <w:rsid w:val="00B21297"/>
    <w:rsid w:val="00B21872"/>
    <w:rsid w:val="00B218DE"/>
    <w:rsid w:val="00B21C2B"/>
    <w:rsid w:val="00B21E82"/>
    <w:rsid w:val="00B23019"/>
    <w:rsid w:val="00B25661"/>
    <w:rsid w:val="00B25B21"/>
    <w:rsid w:val="00B25D7A"/>
    <w:rsid w:val="00B26E39"/>
    <w:rsid w:val="00B270A0"/>
    <w:rsid w:val="00B27505"/>
    <w:rsid w:val="00B27FCC"/>
    <w:rsid w:val="00B30364"/>
    <w:rsid w:val="00B31F7D"/>
    <w:rsid w:val="00B33441"/>
    <w:rsid w:val="00B33497"/>
    <w:rsid w:val="00B34067"/>
    <w:rsid w:val="00B34CF6"/>
    <w:rsid w:val="00B36164"/>
    <w:rsid w:val="00B3619C"/>
    <w:rsid w:val="00B37125"/>
    <w:rsid w:val="00B401A7"/>
    <w:rsid w:val="00B403B1"/>
    <w:rsid w:val="00B40CFC"/>
    <w:rsid w:val="00B40F7F"/>
    <w:rsid w:val="00B41BAC"/>
    <w:rsid w:val="00B42038"/>
    <w:rsid w:val="00B42201"/>
    <w:rsid w:val="00B43D9E"/>
    <w:rsid w:val="00B442AD"/>
    <w:rsid w:val="00B45065"/>
    <w:rsid w:val="00B450C2"/>
    <w:rsid w:val="00B46E87"/>
    <w:rsid w:val="00B51B69"/>
    <w:rsid w:val="00B51CFB"/>
    <w:rsid w:val="00B525D9"/>
    <w:rsid w:val="00B52724"/>
    <w:rsid w:val="00B52BB8"/>
    <w:rsid w:val="00B538F6"/>
    <w:rsid w:val="00B53E36"/>
    <w:rsid w:val="00B54002"/>
    <w:rsid w:val="00B54D4D"/>
    <w:rsid w:val="00B55BCD"/>
    <w:rsid w:val="00B6012C"/>
    <w:rsid w:val="00B60130"/>
    <w:rsid w:val="00B60293"/>
    <w:rsid w:val="00B61470"/>
    <w:rsid w:val="00B62B70"/>
    <w:rsid w:val="00B62C21"/>
    <w:rsid w:val="00B63574"/>
    <w:rsid w:val="00B63995"/>
    <w:rsid w:val="00B64261"/>
    <w:rsid w:val="00B64CAD"/>
    <w:rsid w:val="00B663BE"/>
    <w:rsid w:val="00B675F9"/>
    <w:rsid w:val="00B67815"/>
    <w:rsid w:val="00B67FBD"/>
    <w:rsid w:val="00B7096C"/>
    <w:rsid w:val="00B71185"/>
    <w:rsid w:val="00B71190"/>
    <w:rsid w:val="00B71518"/>
    <w:rsid w:val="00B72AB0"/>
    <w:rsid w:val="00B733FA"/>
    <w:rsid w:val="00B734A8"/>
    <w:rsid w:val="00B735FB"/>
    <w:rsid w:val="00B73A00"/>
    <w:rsid w:val="00B76F0D"/>
    <w:rsid w:val="00B80C85"/>
    <w:rsid w:val="00B80E21"/>
    <w:rsid w:val="00B81543"/>
    <w:rsid w:val="00B817FD"/>
    <w:rsid w:val="00B81F0C"/>
    <w:rsid w:val="00B822C0"/>
    <w:rsid w:val="00B82595"/>
    <w:rsid w:val="00B827BF"/>
    <w:rsid w:val="00B82A32"/>
    <w:rsid w:val="00B83371"/>
    <w:rsid w:val="00B83588"/>
    <w:rsid w:val="00B83DE1"/>
    <w:rsid w:val="00B86671"/>
    <w:rsid w:val="00B86C75"/>
    <w:rsid w:val="00B8746C"/>
    <w:rsid w:val="00B91AEF"/>
    <w:rsid w:val="00B91E48"/>
    <w:rsid w:val="00B92091"/>
    <w:rsid w:val="00B9275D"/>
    <w:rsid w:val="00B93281"/>
    <w:rsid w:val="00B9383D"/>
    <w:rsid w:val="00B949FB"/>
    <w:rsid w:val="00B94F41"/>
    <w:rsid w:val="00B95248"/>
    <w:rsid w:val="00B971F3"/>
    <w:rsid w:val="00B9786A"/>
    <w:rsid w:val="00B97BB5"/>
    <w:rsid w:val="00B97E4E"/>
    <w:rsid w:val="00BA0BE5"/>
    <w:rsid w:val="00BA16C7"/>
    <w:rsid w:val="00BA32C4"/>
    <w:rsid w:val="00BA3336"/>
    <w:rsid w:val="00BA3566"/>
    <w:rsid w:val="00BA41FE"/>
    <w:rsid w:val="00BA459A"/>
    <w:rsid w:val="00BA6DE8"/>
    <w:rsid w:val="00BA71E0"/>
    <w:rsid w:val="00BA7FC0"/>
    <w:rsid w:val="00BB04E3"/>
    <w:rsid w:val="00BB0C9E"/>
    <w:rsid w:val="00BB0DCC"/>
    <w:rsid w:val="00BB119B"/>
    <w:rsid w:val="00BB2382"/>
    <w:rsid w:val="00BB282B"/>
    <w:rsid w:val="00BB3254"/>
    <w:rsid w:val="00BB5116"/>
    <w:rsid w:val="00BB52D7"/>
    <w:rsid w:val="00BB5B00"/>
    <w:rsid w:val="00BB65C8"/>
    <w:rsid w:val="00BB7533"/>
    <w:rsid w:val="00BC12DD"/>
    <w:rsid w:val="00BC2B93"/>
    <w:rsid w:val="00BC326E"/>
    <w:rsid w:val="00BC415A"/>
    <w:rsid w:val="00BC4206"/>
    <w:rsid w:val="00BC451C"/>
    <w:rsid w:val="00BC573F"/>
    <w:rsid w:val="00BC6614"/>
    <w:rsid w:val="00BC6A25"/>
    <w:rsid w:val="00BC735D"/>
    <w:rsid w:val="00BD071D"/>
    <w:rsid w:val="00BD1038"/>
    <w:rsid w:val="00BD176A"/>
    <w:rsid w:val="00BD1AB5"/>
    <w:rsid w:val="00BD3063"/>
    <w:rsid w:val="00BD31F6"/>
    <w:rsid w:val="00BD6546"/>
    <w:rsid w:val="00BD6824"/>
    <w:rsid w:val="00BE095D"/>
    <w:rsid w:val="00BE2381"/>
    <w:rsid w:val="00BE23CF"/>
    <w:rsid w:val="00BE2570"/>
    <w:rsid w:val="00BE28D4"/>
    <w:rsid w:val="00BE2FD3"/>
    <w:rsid w:val="00BE4785"/>
    <w:rsid w:val="00BE4BF7"/>
    <w:rsid w:val="00BE59AA"/>
    <w:rsid w:val="00BE614A"/>
    <w:rsid w:val="00BE66D3"/>
    <w:rsid w:val="00BE6EAF"/>
    <w:rsid w:val="00BE70AE"/>
    <w:rsid w:val="00BF149F"/>
    <w:rsid w:val="00BF1AE0"/>
    <w:rsid w:val="00BF212F"/>
    <w:rsid w:val="00BF2C17"/>
    <w:rsid w:val="00BF31CD"/>
    <w:rsid w:val="00BF397B"/>
    <w:rsid w:val="00BF4F60"/>
    <w:rsid w:val="00BF527C"/>
    <w:rsid w:val="00BF60B6"/>
    <w:rsid w:val="00BF7B7B"/>
    <w:rsid w:val="00C0014D"/>
    <w:rsid w:val="00C00C3A"/>
    <w:rsid w:val="00C00C4D"/>
    <w:rsid w:val="00C039B1"/>
    <w:rsid w:val="00C03C5A"/>
    <w:rsid w:val="00C0757A"/>
    <w:rsid w:val="00C07D1E"/>
    <w:rsid w:val="00C103A2"/>
    <w:rsid w:val="00C10408"/>
    <w:rsid w:val="00C107DB"/>
    <w:rsid w:val="00C10D69"/>
    <w:rsid w:val="00C11531"/>
    <w:rsid w:val="00C12726"/>
    <w:rsid w:val="00C13930"/>
    <w:rsid w:val="00C15B50"/>
    <w:rsid w:val="00C20471"/>
    <w:rsid w:val="00C204D6"/>
    <w:rsid w:val="00C21565"/>
    <w:rsid w:val="00C21F37"/>
    <w:rsid w:val="00C22D65"/>
    <w:rsid w:val="00C237AC"/>
    <w:rsid w:val="00C23846"/>
    <w:rsid w:val="00C2437E"/>
    <w:rsid w:val="00C24A69"/>
    <w:rsid w:val="00C24B55"/>
    <w:rsid w:val="00C2578B"/>
    <w:rsid w:val="00C25AB9"/>
    <w:rsid w:val="00C2672E"/>
    <w:rsid w:val="00C27319"/>
    <w:rsid w:val="00C2733E"/>
    <w:rsid w:val="00C27F1C"/>
    <w:rsid w:val="00C30B05"/>
    <w:rsid w:val="00C3133E"/>
    <w:rsid w:val="00C313DE"/>
    <w:rsid w:val="00C3249F"/>
    <w:rsid w:val="00C33FFF"/>
    <w:rsid w:val="00C34591"/>
    <w:rsid w:val="00C35737"/>
    <w:rsid w:val="00C36A4F"/>
    <w:rsid w:val="00C36B84"/>
    <w:rsid w:val="00C37A12"/>
    <w:rsid w:val="00C37E88"/>
    <w:rsid w:val="00C4040F"/>
    <w:rsid w:val="00C4124F"/>
    <w:rsid w:val="00C41C32"/>
    <w:rsid w:val="00C42046"/>
    <w:rsid w:val="00C421E4"/>
    <w:rsid w:val="00C4225C"/>
    <w:rsid w:val="00C42C4D"/>
    <w:rsid w:val="00C4367C"/>
    <w:rsid w:val="00C44280"/>
    <w:rsid w:val="00C448ED"/>
    <w:rsid w:val="00C45ED1"/>
    <w:rsid w:val="00C46215"/>
    <w:rsid w:val="00C46B60"/>
    <w:rsid w:val="00C46CAF"/>
    <w:rsid w:val="00C4768D"/>
    <w:rsid w:val="00C506DC"/>
    <w:rsid w:val="00C5248F"/>
    <w:rsid w:val="00C5271F"/>
    <w:rsid w:val="00C53296"/>
    <w:rsid w:val="00C5478C"/>
    <w:rsid w:val="00C54CDC"/>
    <w:rsid w:val="00C54CE5"/>
    <w:rsid w:val="00C56564"/>
    <w:rsid w:val="00C56C99"/>
    <w:rsid w:val="00C56ED2"/>
    <w:rsid w:val="00C5740F"/>
    <w:rsid w:val="00C614CC"/>
    <w:rsid w:val="00C62207"/>
    <w:rsid w:val="00C62C1B"/>
    <w:rsid w:val="00C62CC7"/>
    <w:rsid w:val="00C634B6"/>
    <w:rsid w:val="00C63C89"/>
    <w:rsid w:val="00C647E1"/>
    <w:rsid w:val="00C64B11"/>
    <w:rsid w:val="00C64BF8"/>
    <w:rsid w:val="00C6508B"/>
    <w:rsid w:val="00C65A2D"/>
    <w:rsid w:val="00C65BE9"/>
    <w:rsid w:val="00C666B1"/>
    <w:rsid w:val="00C66BE6"/>
    <w:rsid w:val="00C674AF"/>
    <w:rsid w:val="00C72650"/>
    <w:rsid w:val="00C72BE2"/>
    <w:rsid w:val="00C744F3"/>
    <w:rsid w:val="00C74E70"/>
    <w:rsid w:val="00C75071"/>
    <w:rsid w:val="00C75614"/>
    <w:rsid w:val="00C75CC5"/>
    <w:rsid w:val="00C760D6"/>
    <w:rsid w:val="00C764EE"/>
    <w:rsid w:val="00C8015D"/>
    <w:rsid w:val="00C80DDC"/>
    <w:rsid w:val="00C84B58"/>
    <w:rsid w:val="00C854F7"/>
    <w:rsid w:val="00C856B0"/>
    <w:rsid w:val="00C85D6E"/>
    <w:rsid w:val="00C85DD8"/>
    <w:rsid w:val="00C85E85"/>
    <w:rsid w:val="00C8763F"/>
    <w:rsid w:val="00C91DD1"/>
    <w:rsid w:val="00C93439"/>
    <w:rsid w:val="00C93AC1"/>
    <w:rsid w:val="00C95191"/>
    <w:rsid w:val="00C95A01"/>
    <w:rsid w:val="00CA01D9"/>
    <w:rsid w:val="00CA285A"/>
    <w:rsid w:val="00CA2ABF"/>
    <w:rsid w:val="00CA32BF"/>
    <w:rsid w:val="00CA628A"/>
    <w:rsid w:val="00CA7900"/>
    <w:rsid w:val="00CB01DA"/>
    <w:rsid w:val="00CB1727"/>
    <w:rsid w:val="00CB222F"/>
    <w:rsid w:val="00CB2E03"/>
    <w:rsid w:val="00CB40B4"/>
    <w:rsid w:val="00CB45A2"/>
    <w:rsid w:val="00CB5312"/>
    <w:rsid w:val="00CB5B5C"/>
    <w:rsid w:val="00CB5D5D"/>
    <w:rsid w:val="00CB6C04"/>
    <w:rsid w:val="00CB735E"/>
    <w:rsid w:val="00CB785C"/>
    <w:rsid w:val="00CC18C9"/>
    <w:rsid w:val="00CC2173"/>
    <w:rsid w:val="00CC290C"/>
    <w:rsid w:val="00CC2D15"/>
    <w:rsid w:val="00CC436E"/>
    <w:rsid w:val="00CC64D7"/>
    <w:rsid w:val="00CC65C6"/>
    <w:rsid w:val="00CC78E9"/>
    <w:rsid w:val="00CC7D94"/>
    <w:rsid w:val="00CD1D04"/>
    <w:rsid w:val="00CD213B"/>
    <w:rsid w:val="00CD2F6A"/>
    <w:rsid w:val="00CD3043"/>
    <w:rsid w:val="00CD48C6"/>
    <w:rsid w:val="00CD4DCF"/>
    <w:rsid w:val="00CD5D3D"/>
    <w:rsid w:val="00CD65B4"/>
    <w:rsid w:val="00CD667B"/>
    <w:rsid w:val="00CD6CD9"/>
    <w:rsid w:val="00CD7A24"/>
    <w:rsid w:val="00CE1099"/>
    <w:rsid w:val="00CE174A"/>
    <w:rsid w:val="00CE5B13"/>
    <w:rsid w:val="00CE5CDC"/>
    <w:rsid w:val="00CE608D"/>
    <w:rsid w:val="00CE6428"/>
    <w:rsid w:val="00CE6496"/>
    <w:rsid w:val="00CE754B"/>
    <w:rsid w:val="00CF01E6"/>
    <w:rsid w:val="00CF1078"/>
    <w:rsid w:val="00CF1350"/>
    <w:rsid w:val="00CF3008"/>
    <w:rsid w:val="00CF34C5"/>
    <w:rsid w:val="00CF3E67"/>
    <w:rsid w:val="00CF503C"/>
    <w:rsid w:val="00CF579B"/>
    <w:rsid w:val="00CF6711"/>
    <w:rsid w:val="00CF6D21"/>
    <w:rsid w:val="00CF7267"/>
    <w:rsid w:val="00CF778E"/>
    <w:rsid w:val="00CF7B58"/>
    <w:rsid w:val="00D01B81"/>
    <w:rsid w:val="00D0299A"/>
    <w:rsid w:val="00D0609F"/>
    <w:rsid w:val="00D064A1"/>
    <w:rsid w:val="00D100EA"/>
    <w:rsid w:val="00D10735"/>
    <w:rsid w:val="00D1131E"/>
    <w:rsid w:val="00D11A3D"/>
    <w:rsid w:val="00D11FFA"/>
    <w:rsid w:val="00D12CF9"/>
    <w:rsid w:val="00D14A3B"/>
    <w:rsid w:val="00D15237"/>
    <w:rsid w:val="00D1571A"/>
    <w:rsid w:val="00D1662D"/>
    <w:rsid w:val="00D20BF2"/>
    <w:rsid w:val="00D21F13"/>
    <w:rsid w:val="00D249D1"/>
    <w:rsid w:val="00D24BA6"/>
    <w:rsid w:val="00D264E4"/>
    <w:rsid w:val="00D26DF2"/>
    <w:rsid w:val="00D26F02"/>
    <w:rsid w:val="00D27320"/>
    <w:rsid w:val="00D27812"/>
    <w:rsid w:val="00D30E2C"/>
    <w:rsid w:val="00D320A9"/>
    <w:rsid w:val="00D32FD3"/>
    <w:rsid w:val="00D330F8"/>
    <w:rsid w:val="00D3315D"/>
    <w:rsid w:val="00D34BC4"/>
    <w:rsid w:val="00D36A2B"/>
    <w:rsid w:val="00D40985"/>
    <w:rsid w:val="00D41181"/>
    <w:rsid w:val="00D41494"/>
    <w:rsid w:val="00D414C3"/>
    <w:rsid w:val="00D448DC"/>
    <w:rsid w:val="00D45934"/>
    <w:rsid w:val="00D45AEE"/>
    <w:rsid w:val="00D475F9"/>
    <w:rsid w:val="00D4781B"/>
    <w:rsid w:val="00D50557"/>
    <w:rsid w:val="00D50C39"/>
    <w:rsid w:val="00D51647"/>
    <w:rsid w:val="00D51689"/>
    <w:rsid w:val="00D51A8D"/>
    <w:rsid w:val="00D51EB3"/>
    <w:rsid w:val="00D51FF6"/>
    <w:rsid w:val="00D5420F"/>
    <w:rsid w:val="00D54BCA"/>
    <w:rsid w:val="00D54E14"/>
    <w:rsid w:val="00D56933"/>
    <w:rsid w:val="00D57CF2"/>
    <w:rsid w:val="00D609D3"/>
    <w:rsid w:val="00D60D38"/>
    <w:rsid w:val="00D618BD"/>
    <w:rsid w:val="00D619CF"/>
    <w:rsid w:val="00D61C72"/>
    <w:rsid w:val="00D61CD9"/>
    <w:rsid w:val="00D6205F"/>
    <w:rsid w:val="00D632D8"/>
    <w:rsid w:val="00D63D2C"/>
    <w:rsid w:val="00D63DFA"/>
    <w:rsid w:val="00D64414"/>
    <w:rsid w:val="00D6472B"/>
    <w:rsid w:val="00D6555B"/>
    <w:rsid w:val="00D668BE"/>
    <w:rsid w:val="00D6722E"/>
    <w:rsid w:val="00D6740C"/>
    <w:rsid w:val="00D67865"/>
    <w:rsid w:val="00D700FC"/>
    <w:rsid w:val="00D7136C"/>
    <w:rsid w:val="00D73486"/>
    <w:rsid w:val="00D7416A"/>
    <w:rsid w:val="00D741C1"/>
    <w:rsid w:val="00D74A66"/>
    <w:rsid w:val="00D75511"/>
    <w:rsid w:val="00D77C0B"/>
    <w:rsid w:val="00D8104C"/>
    <w:rsid w:val="00D81497"/>
    <w:rsid w:val="00D816B0"/>
    <w:rsid w:val="00D8276F"/>
    <w:rsid w:val="00D829F5"/>
    <w:rsid w:val="00D84756"/>
    <w:rsid w:val="00D85628"/>
    <w:rsid w:val="00D85A52"/>
    <w:rsid w:val="00D85D8D"/>
    <w:rsid w:val="00D86500"/>
    <w:rsid w:val="00D877C2"/>
    <w:rsid w:val="00D90E0B"/>
    <w:rsid w:val="00D919BB"/>
    <w:rsid w:val="00D92756"/>
    <w:rsid w:val="00D9283E"/>
    <w:rsid w:val="00D92C08"/>
    <w:rsid w:val="00D94C85"/>
    <w:rsid w:val="00D95399"/>
    <w:rsid w:val="00D95DDA"/>
    <w:rsid w:val="00D95EE1"/>
    <w:rsid w:val="00D965C4"/>
    <w:rsid w:val="00D96B93"/>
    <w:rsid w:val="00D974FB"/>
    <w:rsid w:val="00D97639"/>
    <w:rsid w:val="00D97FEE"/>
    <w:rsid w:val="00DA1520"/>
    <w:rsid w:val="00DA2A93"/>
    <w:rsid w:val="00DA3F92"/>
    <w:rsid w:val="00DA400A"/>
    <w:rsid w:val="00DA41D0"/>
    <w:rsid w:val="00DA539A"/>
    <w:rsid w:val="00DB09A9"/>
    <w:rsid w:val="00DB345E"/>
    <w:rsid w:val="00DB3460"/>
    <w:rsid w:val="00DB3469"/>
    <w:rsid w:val="00DB4261"/>
    <w:rsid w:val="00DB4C4A"/>
    <w:rsid w:val="00DB6D29"/>
    <w:rsid w:val="00DB6F8E"/>
    <w:rsid w:val="00DC15ED"/>
    <w:rsid w:val="00DC1EEA"/>
    <w:rsid w:val="00DC34F4"/>
    <w:rsid w:val="00DC3D2E"/>
    <w:rsid w:val="00DC40AF"/>
    <w:rsid w:val="00DC5E93"/>
    <w:rsid w:val="00DC5F3E"/>
    <w:rsid w:val="00DC6941"/>
    <w:rsid w:val="00DC69AF"/>
    <w:rsid w:val="00DC70FF"/>
    <w:rsid w:val="00DC71CC"/>
    <w:rsid w:val="00DC76F5"/>
    <w:rsid w:val="00DD0A46"/>
    <w:rsid w:val="00DD0AC1"/>
    <w:rsid w:val="00DD0ACD"/>
    <w:rsid w:val="00DD0CCF"/>
    <w:rsid w:val="00DD1CF5"/>
    <w:rsid w:val="00DD3590"/>
    <w:rsid w:val="00DD4422"/>
    <w:rsid w:val="00DD54AA"/>
    <w:rsid w:val="00DD5811"/>
    <w:rsid w:val="00DD59B6"/>
    <w:rsid w:val="00DD5D24"/>
    <w:rsid w:val="00DD6C1E"/>
    <w:rsid w:val="00DD6D28"/>
    <w:rsid w:val="00DD740B"/>
    <w:rsid w:val="00DD75BA"/>
    <w:rsid w:val="00DD7622"/>
    <w:rsid w:val="00DD777B"/>
    <w:rsid w:val="00DD7955"/>
    <w:rsid w:val="00DE04F5"/>
    <w:rsid w:val="00DE1705"/>
    <w:rsid w:val="00DE1872"/>
    <w:rsid w:val="00DE20B0"/>
    <w:rsid w:val="00DE2500"/>
    <w:rsid w:val="00DE25AA"/>
    <w:rsid w:val="00DE28E5"/>
    <w:rsid w:val="00DE3300"/>
    <w:rsid w:val="00DE5D36"/>
    <w:rsid w:val="00DE6425"/>
    <w:rsid w:val="00DE68CC"/>
    <w:rsid w:val="00DE6E1A"/>
    <w:rsid w:val="00DF0C70"/>
    <w:rsid w:val="00DF2474"/>
    <w:rsid w:val="00DF34FF"/>
    <w:rsid w:val="00DF3BF7"/>
    <w:rsid w:val="00DF3F86"/>
    <w:rsid w:val="00DF400D"/>
    <w:rsid w:val="00DF4E48"/>
    <w:rsid w:val="00DF4EBF"/>
    <w:rsid w:val="00DF5492"/>
    <w:rsid w:val="00DF639C"/>
    <w:rsid w:val="00DF6835"/>
    <w:rsid w:val="00DF69AB"/>
    <w:rsid w:val="00E004AC"/>
    <w:rsid w:val="00E00557"/>
    <w:rsid w:val="00E013A7"/>
    <w:rsid w:val="00E01500"/>
    <w:rsid w:val="00E0150F"/>
    <w:rsid w:val="00E037BF"/>
    <w:rsid w:val="00E038F4"/>
    <w:rsid w:val="00E044EC"/>
    <w:rsid w:val="00E046DA"/>
    <w:rsid w:val="00E05C6C"/>
    <w:rsid w:val="00E05E87"/>
    <w:rsid w:val="00E06114"/>
    <w:rsid w:val="00E06989"/>
    <w:rsid w:val="00E06B9E"/>
    <w:rsid w:val="00E07256"/>
    <w:rsid w:val="00E07521"/>
    <w:rsid w:val="00E10863"/>
    <w:rsid w:val="00E108C2"/>
    <w:rsid w:val="00E10A93"/>
    <w:rsid w:val="00E10BEC"/>
    <w:rsid w:val="00E1164A"/>
    <w:rsid w:val="00E11938"/>
    <w:rsid w:val="00E123AD"/>
    <w:rsid w:val="00E12B89"/>
    <w:rsid w:val="00E1421B"/>
    <w:rsid w:val="00E1598A"/>
    <w:rsid w:val="00E159ED"/>
    <w:rsid w:val="00E161C6"/>
    <w:rsid w:val="00E16ED4"/>
    <w:rsid w:val="00E17373"/>
    <w:rsid w:val="00E17B0E"/>
    <w:rsid w:val="00E20662"/>
    <w:rsid w:val="00E20F27"/>
    <w:rsid w:val="00E2125F"/>
    <w:rsid w:val="00E21492"/>
    <w:rsid w:val="00E21C26"/>
    <w:rsid w:val="00E21E7F"/>
    <w:rsid w:val="00E224D6"/>
    <w:rsid w:val="00E22905"/>
    <w:rsid w:val="00E240B1"/>
    <w:rsid w:val="00E24233"/>
    <w:rsid w:val="00E24AA0"/>
    <w:rsid w:val="00E24B83"/>
    <w:rsid w:val="00E2573D"/>
    <w:rsid w:val="00E25968"/>
    <w:rsid w:val="00E26ECC"/>
    <w:rsid w:val="00E279B0"/>
    <w:rsid w:val="00E30580"/>
    <w:rsid w:val="00E30C98"/>
    <w:rsid w:val="00E30FBF"/>
    <w:rsid w:val="00E30FD6"/>
    <w:rsid w:val="00E311B5"/>
    <w:rsid w:val="00E323C6"/>
    <w:rsid w:val="00E32859"/>
    <w:rsid w:val="00E32B21"/>
    <w:rsid w:val="00E32E74"/>
    <w:rsid w:val="00E33F51"/>
    <w:rsid w:val="00E3449C"/>
    <w:rsid w:val="00E34EFE"/>
    <w:rsid w:val="00E40389"/>
    <w:rsid w:val="00E4167B"/>
    <w:rsid w:val="00E43B63"/>
    <w:rsid w:val="00E446C1"/>
    <w:rsid w:val="00E4488B"/>
    <w:rsid w:val="00E45467"/>
    <w:rsid w:val="00E46468"/>
    <w:rsid w:val="00E479F8"/>
    <w:rsid w:val="00E47C6F"/>
    <w:rsid w:val="00E55C0C"/>
    <w:rsid w:val="00E57126"/>
    <w:rsid w:val="00E573DE"/>
    <w:rsid w:val="00E5774F"/>
    <w:rsid w:val="00E57D43"/>
    <w:rsid w:val="00E6051D"/>
    <w:rsid w:val="00E608FC"/>
    <w:rsid w:val="00E60A30"/>
    <w:rsid w:val="00E612D9"/>
    <w:rsid w:val="00E628E7"/>
    <w:rsid w:val="00E62CFA"/>
    <w:rsid w:val="00E63225"/>
    <w:rsid w:val="00E634BD"/>
    <w:rsid w:val="00E67324"/>
    <w:rsid w:val="00E67C48"/>
    <w:rsid w:val="00E67F30"/>
    <w:rsid w:val="00E70299"/>
    <w:rsid w:val="00E70904"/>
    <w:rsid w:val="00E70AEA"/>
    <w:rsid w:val="00E714EB"/>
    <w:rsid w:val="00E71614"/>
    <w:rsid w:val="00E738CC"/>
    <w:rsid w:val="00E74299"/>
    <w:rsid w:val="00E7480A"/>
    <w:rsid w:val="00E758D0"/>
    <w:rsid w:val="00E75DCC"/>
    <w:rsid w:val="00E76952"/>
    <w:rsid w:val="00E80B19"/>
    <w:rsid w:val="00E81BC0"/>
    <w:rsid w:val="00E837AC"/>
    <w:rsid w:val="00E83BE7"/>
    <w:rsid w:val="00E84649"/>
    <w:rsid w:val="00E8489C"/>
    <w:rsid w:val="00E8717C"/>
    <w:rsid w:val="00E878B0"/>
    <w:rsid w:val="00E90191"/>
    <w:rsid w:val="00E90F18"/>
    <w:rsid w:val="00E91435"/>
    <w:rsid w:val="00E91C56"/>
    <w:rsid w:val="00E91C88"/>
    <w:rsid w:val="00E91D0F"/>
    <w:rsid w:val="00E91E09"/>
    <w:rsid w:val="00E9326F"/>
    <w:rsid w:val="00E93D44"/>
    <w:rsid w:val="00E94353"/>
    <w:rsid w:val="00E945E8"/>
    <w:rsid w:val="00E94ECE"/>
    <w:rsid w:val="00E96569"/>
    <w:rsid w:val="00E96B99"/>
    <w:rsid w:val="00E96DFA"/>
    <w:rsid w:val="00E96E5A"/>
    <w:rsid w:val="00E97461"/>
    <w:rsid w:val="00E974BD"/>
    <w:rsid w:val="00EA0616"/>
    <w:rsid w:val="00EA0834"/>
    <w:rsid w:val="00EA1245"/>
    <w:rsid w:val="00EA1386"/>
    <w:rsid w:val="00EA237F"/>
    <w:rsid w:val="00EA3462"/>
    <w:rsid w:val="00EA3661"/>
    <w:rsid w:val="00EA3757"/>
    <w:rsid w:val="00EA4335"/>
    <w:rsid w:val="00EA59BB"/>
    <w:rsid w:val="00EA5F84"/>
    <w:rsid w:val="00EA6E1C"/>
    <w:rsid w:val="00EA6FE9"/>
    <w:rsid w:val="00EA7916"/>
    <w:rsid w:val="00EA7CF0"/>
    <w:rsid w:val="00EB0483"/>
    <w:rsid w:val="00EB18AB"/>
    <w:rsid w:val="00EB1FAA"/>
    <w:rsid w:val="00EB2380"/>
    <w:rsid w:val="00EB2DAB"/>
    <w:rsid w:val="00EB35B7"/>
    <w:rsid w:val="00EB41BA"/>
    <w:rsid w:val="00EB4831"/>
    <w:rsid w:val="00EB4881"/>
    <w:rsid w:val="00EB6198"/>
    <w:rsid w:val="00EB6510"/>
    <w:rsid w:val="00EB6CE2"/>
    <w:rsid w:val="00EB745A"/>
    <w:rsid w:val="00EC00C2"/>
    <w:rsid w:val="00EC107D"/>
    <w:rsid w:val="00EC17AF"/>
    <w:rsid w:val="00EC2C3A"/>
    <w:rsid w:val="00EC2EA1"/>
    <w:rsid w:val="00EC3FDB"/>
    <w:rsid w:val="00EC4211"/>
    <w:rsid w:val="00EC4385"/>
    <w:rsid w:val="00EC7517"/>
    <w:rsid w:val="00ED0235"/>
    <w:rsid w:val="00ED1153"/>
    <w:rsid w:val="00ED1242"/>
    <w:rsid w:val="00ED1416"/>
    <w:rsid w:val="00ED3158"/>
    <w:rsid w:val="00ED3B60"/>
    <w:rsid w:val="00ED4CAB"/>
    <w:rsid w:val="00ED56AF"/>
    <w:rsid w:val="00ED5B93"/>
    <w:rsid w:val="00ED6553"/>
    <w:rsid w:val="00ED7660"/>
    <w:rsid w:val="00EE1FA5"/>
    <w:rsid w:val="00EE20F0"/>
    <w:rsid w:val="00EE2A6E"/>
    <w:rsid w:val="00EE2D45"/>
    <w:rsid w:val="00EE3063"/>
    <w:rsid w:val="00EE30F2"/>
    <w:rsid w:val="00EE5108"/>
    <w:rsid w:val="00EE5123"/>
    <w:rsid w:val="00EE5587"/>
    <w:rsid w:val="00EE6D14"/>
    <w:rsid w:val="00EE71CE"/>
    <w:rsid w:val="00EF09AE"/>
    <w:rsid w:val="00EF1921"/>
    <w:rsid w:val="00EF1B8C"/>
    <w:rsid w:val="00EF2833"/>
    <w:rsid w:val="00EF2CD9"/>
    <w:rsid w:val="00EF39FF"/>
    <w:rsid w:val="00EF3C71"/>
    <w:rsid w:val="00EF49E8"/>
    <w:rsid w:val="00EF4F20"/>
    <w:rsid w:val="00EF51CF"/>
    <w:rsid w:val="00EF55DA"/>
    <w:rsid w:val="00EF5620"/>
    <w:rsid w:val="00EF5888"/>
    <w:rsid w:val="00EF6893"/>
    <w:rsid w:val="00EF6A04"/>
    <w:rsid w:val="00EF6F4B"/>
    <w:rsid w:val="00EF7B5A"/>
    <w:rsid w:val="00EF7EDA"/>
    <w:rsid w:val="00F02914"/>
    <w:rsid w:val="00F02E74"/>
    <w:rsid w:val="00F039E9"/>
    <w:rsid w:val="00F050A1"/>
    <w:rsid w:val="00F0526A"/>
    <w:rsid w:val="00F061FD"/>
    <w:rsid w:val="00F06ADF"/>
    <w:rsid w:val="00F0756F"/>
    <w:rsid w:val="00F10338"/>
    <w:rsid w:val="00F1084B"/>
    <w:rsid w:val="00F11A19"/>
    <w:rsid w:val="00F11D2B"/>
    <w:rsid w:val="00F137F6"/>
    <w:rsid w:val="00F13BDA"/>
    <w:rsid w:val="00F147EC"/>
    <w:rsid w:val="00F148A3"/>
    <w:rsid w:val="00F14F3F"/>
    <w:rsid w:val="00F152C7"/>
    <w:rsid w:val="00F165DE"/>
    <w:rsid w:val="00F166D2"/>
    <w:rsid w:val="00F17A04"/>
    <w:rsid w:val="00F213AE"/>
    <w:rsid w:val="00F215B9"/>
    <w:rsid w:val="00F222BB"/>
    <w:rsid w:val="00F22775"/>
    <w:rsid w:val="00F26075"/>
    <w:rsid w:val="00F26B5E"/>
    <w:rsid w:val="00F27B1A"/>
    <w:rsid w:val="00F27ED2"/>
    <w:rsid w:val="00F30630"/>
    <w:rsid w:val="00F3212A"/>
    <w:rsid w:val="00F3261C"/>
    <w:rsid w:val="00F32B03"/>
    <w:rsid w:val="00F3466B"/>
    <w:rsid w:val="00F34B0B"/>
    <w:rsid w:val="00F35434"/>
    <w:rsid w:val="00F3658B"/>
    <w:rsid w:val="00F36BD5"/>
    <w:rsid w:val="00F3717B"/>
    <w:rsid w:val="00F37B1B"/>
    <w:rsid w:val="00F402A9"/>
    <w:rsid w:val="00F4252A"/>
    <w:rsid w:val="00F42E9C"/>
    <w:rsid w:val="00F437B0"/>
    <w:rsid w:val="00F45C8A"/>
    <w:rsid w:val="00F47811"/>
    <w:rsid w:val="00F47E4E"/>
    <w:rsid w:val="00F47F6B"/>
    <w:rsid w:val="00F50CCA"/>
    <w:rsid w:val="00F53B4D"/>
    <w:rsid w:val="00F5444D"/>
    <w:rsid w:val="00F547F2"/>
    <w:rsid w:val="00F56317"/>
    <w:rsid w:val="00F578C8"/>
    <w:rsid w:val="00F57AA2"/>
    <w:rsid w:val="00F60E2A"/>
    <w:rsid w:val="00F61D76"/>
    <w:rsid w:val="00F61F9F"/>
    <w:rsid w:val="00F6245C"/>
    <w:rsid w:val="00F636F0"/>
    <w:rsid w:val="00F64EBF"/>
    <w:rsid w:val="00F6526F"/>
    <w:rsid w:val="00F660EB"/>
    <w:rsid w:val="00F66D8E"/>
    <w:rsid w:val="00F67435"/>
    <w:rsid w:val="00F674D8"/>
    <w:rsid w:val="00F67FAD"/>
    <w:rsid w:val="00F70CAA"/>
    <w:rsid w:val="00F71680"/>
    <w:rsid w:val="00F727B5"/>
    <w:rsid w:val="00F73FE9"/>
    <w:rsid w:val="00F74F59"/>
    <w:rsid w:val="00F774D8"/>
    <w:rsid w:val="00F7754C"/>
    <w:rsid w:val="00F81869"/>
    <w:rsid w:val="00F83062"/>
    <w:rsid w:val="00F832D4"/>
    <w:rsid w:val="00F83939"/>
    <w:rsid w:val="00F8538D"/>
    <w:rsid w:val="00F8607F"/>
    <w:rsid w:val="00F8613F"/>
    <w:rsid w:val="00F8705B"/>
    <w:rsid w:val="00F87674"/>
    <w:rsid w:val="00F87F85"/>
    <w:rsid w:val="00F87FDA"/>
    <w:rsid w:val="00F90376"/>
    <w:rsid w:val="00F90716"/>
    <w:rsid w:val="00F91899"/>
    <w:rsid w:val="00F928FE"/>
    <w:rsid w:val="00F938DD"/>
    <w:rsid w:val="00F93FFD"/>
    <w:rsid w:val="00F945DE"/>
    <w:rsid w:val="00F9472D"/>
    <w:rsid w:val="00F95DF1"/>
    <w:rsid w:val="00F9622B"/>
    <w:rsid w:val="00F96FDE"/>
    <w:rsid w:val="00FA0150"/>
    <w:rsid w:val="00FA0AE2"/>
    <w:rsid w:val="00FA2D8A"/>
    <w:rsid w:val="00FA3CF1"/>
    <w:rsid w:val="00FA44D9"/>
    <w:rsid w:val="00FA4B63"/>
    <w:rsid w:val="00FA5BA8"/>
    <w:rsid w:val="00FA5C84"/>
    <w:rsid w:val="00FA6357"/>
    <w:rsid w:val="00FA7974"/>
    <w:rsid w:val="00FA7D59"/>
    <w:rsid w:val="00FB1897"/>
    <w:rsid w:val="00FB1E2D"/>
    <w:rsid w:val="00FB2FC5"/>
    <w:rsid w:val="00FB4282"/>
    <w:rsid w:val="00FB4580"/>
    <w:rsid w:val="00FB48EA"/>
    <w:rsid w:val="00FB4A34"/>
    <w:rsid w:val="00FB67B2"/>
    <w:rsid w:val="00FB6A6A"/>
    <w:rsid w:val="00FB7334"/>
    <w:rsid w:val="00FB7631"/>
    <w:rsid w:val="00FC0577"/>
    <w:rsid w:val="00FC1E74"/>
    <w:rsid w:val="00FC20D3"/>
    <w:rsid w:val="00FC2138"/>
    <w:rsid w:val="00FC32AC"/>
    <w:rsid w:val="00FC48FF"/>
    <w:rsid w:val="00FC5CC3"/>
    <w:rsid w:val="00FC5DD1"/>
    <w:rsid w:val="00FC5F99"/>
    <w:rsid w:val="00FC6216"/>
    <w:rsid w:val="00FC7A73"/>
    <w:rsid w:val="00FD03C0"/>
    <w:rsid w:val="00FD1703"/>
    <w:rsid w:val="00FD22F9"/>
    <w:rsid w:val="00FD2341"/>
    <w:rsid w:val="00FD2823"/>
    <w:rsid w:val="00FD34CD"/>
    <w:rsid w:val="00FD3945"/>
    <w:rsid w:val="00FD4FC2"/>
    <w:rsid w:val="00FD6085"/>
    <w:rsid w:val="00FD60BD"/>
    <w:rsid w:val="00FD6C59"/>
    <w:rsid w:val="00FD79A3"/>
    <w:rsid w:val="00FE173D"/>
    <w:rsid w:val="00FE1877"/>
    <w:rsid w:val="00FE1F93"/>
    <w:rsid w:val="00FE224E"/>
    <w:rsid w:val="00FE2B3A"/>
    <w:rsid w:val="00FE2E23"/>
    <w:rsid w:val="00FE46E8"/>
    <w:rsid w:val="00FE4A4D"/>
    <w:rsid w:val="00FE61BB"/>
    <w:rsid w:val="00FE61FB"/>
    <w:rsid w:val="00FE667D"/>
    <w:rsid w:val="00FE6796"/>
    <w:rsid w:val="00FE6806"/>
    <w:rsid w:val="00FE789A"/>
    <w:rsid w:val="00FE7CA3"/>
    <w:rsid w:val="00FF0E83"/>
    <w:rsid w:val="00FF1272"/>
    <w:rsid w:val="00FF16B8"/>
    <w:rsid w:val="00FF1ED1"/>
    <w:rsid w:val="00FF3BB1"/>
    <w:rsid w:val="00FF4B4A"/>
    <w:rsid w:val="00FF64DB"/>
    <w:rsid w:val="00FF71E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4D9"/>
  </w:style>
  <w:style w:type="paragraph" w:styleId="Heading1">
    <w:name w:val="heading 1"/>
    <w:basedOn w:val="Normal"/>
    <w:link w:val="Heading1Char"/>
    <w:uiPriority w:val="9"/>
    <w:qFormat/>
    <w:rsid w:val="00D50C3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3159"/>
    <w:pPr>
      <w:ind w:left="720"/>
      <w:contextualSpacing/>
    </w:pPr>
  </w:style>
  <w:style w:type="character" w:customStyle="1" w:styleId="Heading1Char">
    <w:name w:val="Heading 1 Char"/>
    <w:basedOn w:val="DefaultParagraphFont"/>
    <w:link w:val="Heading1"/>
    <w:uiPriority w:val="9"/>
    <w:rsid w:val="00D50C39"/>
    <w:rPr>
      <w:rFonts w:ascii="Times New Roman" w:eastAsia="Times New Roman" w:hAnsi="Times New Roman" w:cs="Times New Roman"/>
      <w:b/>
      <w:bCs/>
      <w:kern w:val="36"/>
      <w:sz w:val="48"/>
      <w:szCs w:val="48"/>
      <w:lang w:eastAsia="en-GB"/>
    </w:rPr>
  </w:style>
  <w:style w:type="paragraph" w:styleId="BalloonText">
    <w:name w:val="Balloon Text"/>
    <w:basedOn w:val="Normal"/>
    <w:link w:val="BalloonTextChar"/>
    <w:uiPriority w:val="99"/>
    <w:semiHidden/>
    <w:unhideWhenUsed/>
    <w:rsid w:val="00E43B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3B63"/>
    <w:rPr>
      <w:rFonts w:ascii="Tahoma" w:hAnsi="Tahoma" w:cs="Tahoma"/>
      <w:sz w:val="16"/>
      <w:szCs w:val="16"/>
    </w:rPr>
  </w:style>
  <w:style w:type="table" w:styleId="TableGrid">
    <w:name w:val="Table Grid"/>
    <w:basedOn w:val="TableNormal"/>
    <w:uiPriority w:val="59"/>
    <w:rsid w:val="00E24A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A74BC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74BCC"/>
  </w:style>
  <w:style w:type="paragraph" w:styleId="Footer">
    <w:name w:val="footer"/>
    <w:basedOn w:val="Normal"/>
    <w:link w:val="FooterChar"/>
    <w:uiPriority w:val="99"/>
    <w:unhideWhenUsed/>
    <w:rsid w:val="00A74B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4BCC"/>
  </w:style>
</w:styles>
</file>

<file path=word/webSettings.xml><?xml version="1.0" encoding="utf-8"?>
<w:webSettings xmlns:r="http://schemas.openxmlformats.org/officeDocument/2006/relationships" xmlns:w="http://schemas.openxmlformats.org/wordprocessingml/2006/main">
  <w:divs>
    <w:div w:id="137377934">
      <w:bodyDiv w:val="1"/>
      <w:marLeft w:val="0"/>
      <w:marRight w:val="0"/>
      <w:marTop w:val="0"/>
      <w:marBottom w:val="0"/>
      <w:divBdr>
        <w:top w:val="none" w:sz="0" w:space="0" w:color="auto"/>
        <w:left w:val="none" w:sz="0" w:space="0" w:color="auto"/>
        <w:bottom w:val="none" w:sz="0" w:space="0" w:color="auto"/>
        <w:right w:val="none" w:sz="0" w:space="0" w:color="auto"/>
      </w:divBdr>
    </w:div>
    <w:div w:id="223419412">
      <w:bodyDiv w:val="1"/>
      <w:marLeft w:val="0"/>
      <w:marRight w:val="0"/>
      <w:marTop w:val="0"/>
      <w:marBottom w:val="0"/>
      <w:divBdr>
        <w:top w:val="none" w:sz="0" w:space="0" w:color="auto"/>
        <w:left w:val="none" w:sz="0" w:space="0" w:color="auto"/>
        <w:bottom w:val="none" w:sz="0" w:space="0" w:color="auto"/>
        <w:right w:val="none" w:sz="0" w:space="0" w:color="auto"/>
      </w:divBdr>
    </w:div>
    <w:div w:id="935673227">
      <w:bodyDiv w:val="1"/>
      <w:marLeft w:val="0"/>
      <w:marRight w:val="0"/>
      <w:marTop w:val="0"/>
      <w:marBottom w:val="0"/>
      <w:divBdr>
        <w:top w:val="none" w:sz="0" w:space="0" w:color="auto"/>
        <w:left w:val="none" w:sz="0" w:space="0" w:color="auto"/>
        <w:bottom w:val="none" w:sz="0" w:space="0" w:color="auto"/>
        <w:right w:val="none" w:sz="0" w:space="0" w:color="auto"/>
      </w:divBdr>
    </w:div>
    <w:div w:id="1055545623">
      <w:bodyDiv w:val="1"/>
      <w:marLeft w:val="0"/>
      <w:marRight w:val="0"/>
      <w:marTop w:val="0"/>
      <w:marBottom w:val="0"/>
      <w:divBdr>
        <w:top w:val="none" w:sz="0" w:space="0" w:color="auto"/>
        <w:left w:val="none" w:sz="0" w:space="0" w:color="auto"/>
        <w:bottom w:val="none" w:sz="0" w:space="0" w:color="auto"/>
        <w:right w:val="none" w:sz="0" w:space="0" w:color="auto"/>
      </w:divBdr>
    </w:div>
    <w:div w:id="1067611209">
      <w:bodyDiv w:val="1"/>
      <w:marLeft w:val="0"/>
      <w:marRight w:val="0"/>
      <w:marTop w:val="0"/>
      <w:marBottom w:val="0"/>
      <w:divBdr>
        <w:top w:val="none" w:sz="0" w:space="0" w:color="auto"/>
        <w:left w:val="none" w:sz="0" w:space="0" w:color="auto"/>
        <w:bottom w:val="none" w:sz="0" w:space="0" w:color="auto"/>
        <w:right w:val="none" w:sz="0" w:space="0" w:color="auto"/>
      </w:divBdr>
    </w:div>
    <w:div w:id="1786608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Supporting Documentation</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04D1C6D5-343E-4FBA-8054-CD97FEC7D824}"/>
</file>

<file path=customXml/itemProps2.xml><?xml version="1.0" encoding="utf-8"?>
<ds:datastoreItem xmlns:ds="http://schemas.openxmlformats.org/officeDocument/2006/customXml" ds:itemID="{467C55F1-DD6C-4CAE-8456-128D31D92994}"/>
</file>

<file path=customXml/itemProps3.xml><?xml version="1.0" encoding="utf-8"?>
<ds:datastoreItem xmlns:ds="http://schemas.openxmlformats.org/officeDocument/2006/customXml" ds:itemID="{834F9685-8E04-4739-88AF-D7037378C5DC}"/>
</file>

<file path=customXml/itemProps4.xml><?xml version="1.0" encoding="utf-8"?>
<ds:datastoreItem xmlns:ds="http://schemas.openxmlformats.org/officeDocument/2006/customXml" ds:itemID="{B9C85DA9-9FFF-482D-9F32-6EA2F758F7E5}"/>
</file>

<file path=docProps/app.xml><?xml version="1.0" encoding="utf-8"?>
<Properties xmlns="http://schemas.openxmlformats.org/officeDocument/2006/extended-properties" xmlns:vt="http://schemas.openxmlformats.org/officeDocument/2006/docPropsVTypes">
  <Template>Normal.dotm</Template>
  <TotalTime>44</TotalTime>
  <Pages>14</Pages>
  <Words>2987</Words>
  <Characters>17026</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NTC</Company>
  <LinksUpToDate>false</LinksUpToDate>
  <CharactersWithSpaces>19974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sdav2607</dc:creator>
  <cp:keywords/>
  <dc:description/>
  <cp:lastModifiedBy>sdav2607</cp:lastModifiedBy>
  <cp:revision>4</cp:revision>
  <cp:lastPrinted>2014-06-26T12:29:00Z</cp:lastPrinted>
  <dcterms:created xsi:type="dcterms:W3CDTF">2014-06-26T13:30:00Z</dcterms:created>
  <dcterms:modified xsi:type="dcterms:W3CDTF">2014-06-26T14:13:00Z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_CopySource">
    <vt:lpwstr>nothing</vt:lpwstr>
  </property>
</Properties>
</file>