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4CA3F" w14:textId="465EB856" w:rsidR="00BD0B95" w:rsidRDefault="007B69F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Noise</w:t>
      </w:r>
      <w:r w:rsidR="00BD0B95" w:rsidRPr="00BD0B95">
        <w:rPr>
          <w:b/>
          <w:bCs/>
          <w:sz w:val="44"/>
          <w:szCs w:val="44"/>
        </w:rPr>
        <w:t xml:space="preserve"> Statement.</w:t>
      </w:r>
    </w:p>
    <w:p w14:paraId="2AFE01BD" w14:textId="4A4F36BD" w:rsidR="007B69F0" w:rsidRDefault="007B69F0">
      <w:r>
        <w:t>The proposed dwelling if far enough away from any other dwelling so as not to detrimentally create nuisance levels of noise.</w:t>
      </w:r>
    </w:p>
    <w:p w14:paraId="0524A9B6" w14:textId="792F30CC" w:rsidR="007B69F0" w:rsidRDefault="006A2ECC">
      <w:r>
        <w:t>Except for</w:t>
      </w:r>
      <w:r w:rsidR="007B69F0">
        <w:t xml:space="preserve"> the farm / yard, there is no other noise generating industries that would be detrimental to the living standards within the new dwelling.</w:t>
      </w:r>
    </w:p>
    <w:p w14:paraId="359200CF" w14:textId="3E2F6792" w:rsidR="007B69F0" w:rsidRDefault="007B69F0">
      <w:r>
        <w:t xml:space="preserve">There </w:t>
      </w:r>
      <w:r w:rsidR="006A2ECC">
        <w:t>is</w:t>
      </w:r>
      <w:r>
        <w:t xml:space="preserve"> the nearby rail link however its proximity is no different to the dwellings within </w:t>
      </w:r>
      <w:proofErr w:type="spellStart"/>
      <w:r>
        <w:t>Swaithe</w:t>
      </w:r>
      <w:proofErr w:type="spellEnd"/>
      <w:r>
        <w:t xml:space="preserve"> village.</w:t>
      </w:r>
    </w:p>
    <w:p w14:paraId="1B9F62B3" w14:textId="45CE96C4" w:rsidR="007B69F0" w:rsidRDefault="007B69F0">
      <w:r>
        <w:t xml:space="preserve">The new dwelling has been located close enough to the </w:t>
      </w:r>
      <w:r w:rsidR="006A2ECC">
        <w:t>farmyard</w:t>
      </w:r>
      <w:r>
        <w:t xml:space="preserve"> to be affective but far enough away not to be affected by the normal farm / livestock noise levels.</w:t>
      </w:r>
    </w:p>
    <w:p w14:paraId="6080239C" w14:textId="76CBE0DF" w:rsidR="007B69F0" w:rsidRDefault="007B69F0">
      <w:r>
        <w:t xml:space="preserve">As part of the biodiversity net gain attached, additional hedging is to be provided around the perimeter of the garden. This not only will increase the available site habitation, </w:t>
      </w:r>
      <w:r w:rsidR="006A2ECC">
        <w:t>but it</w:t>
      </w:r>
      <w:r>
        <w:t xml:space="preserve"> will also provide an element of noise screening.</w:t>
      </w:r>
    </w:p>
    <w:p w14:paraId="79E94F97" w14:textId="77777777" w:rsidR="007B69F0" w:rsidRDefault="007B69F0"/>
    <w:p w14:paraId="315CCF63" w14:textId="77777777" w:rsidR="00BD0B95" w:rsidRDefault="00BD0B95"/>
    <w:sectPr w:rsidR="00BD0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95"/>
    <w:rsid w:val="006A2ECC"/>
    <w:rsid w:val="007B69F0"/>
    <w:rsid w:val="007D17A6"/>
    <w:rsid w:val="00BD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5742D"/>
  <w15:chartTrackingRefBased/>
  <w15:docId w15:val="{5B914130-E59A-459C-BF2A-B3DEE0CD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B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B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B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B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B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Noise Survey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C39C0D57-BDB1-4DCF-8136-C1297F0A749B}"/>
</file>

<file path=customXml/itemProps2.xml><?xml version="1.0" encoding="utf-8"?>
<ds:datastoreItem xmlns:ds="http://schemas.openxmlformats.org/officeDocument/2006/customXml" ds:itemID="{3FF56DDB-0103-4E73-BB19-86030354BC09}"/>
</file>

<file path=customXml/itemProps3.xml><?xml version="1.0" encoding="utf-8"?>
<ds:datastoreItem xmlns:ds="http://schemas.openxmlformats.org/officeDocument/2006/customXml" ds:itemID="{D6A259B2-B516-4E39-B412-0C6836EB07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Camps</dc:creator>
  <cp:keywords/>
  <dc:description/>
  <cp:lastModifiedBy>Steve Camps</cp:lastModifiedBy>
  <cp:revision>2</cp:revision>
  <dcterms:created xsi:type="dcterms:W3CDTF">2025-03-03T12:07:00Z</dcterms:created>
  <dcterms:modified xsi:type="dcterms:W3CDTF">2025-03-03T12:07:00Z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