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6BD" w:rsidRPr="00075980" w:rsidRDefault="00D34CF8" w:rsidP="00D34CF8">
      <w:pPr>
        <w:jc w:val="center"/>
        <w:rPr>
          <w:rFonts w:ascii="Arial" w:hAnsi="Arial" w:cs="Arial"/>
          <w:sz w:val="28"/>
          <w:szCs w:val="28"/>
          <w:lang w:val="en-US"/>
        </w:rPr>
      </w:pPr>
      <w:bookmarkStart w:id="0" w:name="_GoBack"/>
      <w:bookmarkEnd w:id="0"/>
      <w:r w:rsidRPr="00075980">
        <w:rPr>
          <w:rFonts w:ascii="Arial" w:hAnsi="Arial" w:cs="Arial"/>
          <w:sz w:val="28"/>
          <w:szCs w:val="28"/>
          <w:lang w:val="en-US"/>
        </w:rPr>
        <w:t>Construction Noise and Vibration M</w:t>
      </w:r>
      <w:r w:rsidR="002926BD" w:rsidRPr="00075980">
        <w:rPr>
          <w:rFonts w:ascii="Arial" w:hAnsi="Arial" w:cs="Arial"/>
          <w:sz w:val="28"/>
          <w:szCs w:val="28"/>
          <w:lang w:val="en-US"/>
        </w:rPr>
        <w:t xml:space="preserve">anagement </w:t>
      </w:r>
      <w:r w:rsidRPr="00075980">
        <w:rPr>
          <w:rFonts w:ascii="Arial" w:hAnsi="Arial" w:cs="Arial"/>
          <w:sz w:val="28"/>
          <w:szCs w:val="28"/>
          <w:lang w:val="en-US"/>
        </w:rPr>
        <w:t>P</w:t>
      </w:r>
      <w:r w:rsidR="002926BD" w:rsidRPr="00075980">
        <w:rPr>
          <w:rFonts w:ascii="Arial" w:hAnsi="Arial" w:cs="Arial"/>
          <w:sz w:val="28"/>
          <w:szCs w:val="28"/>
          <w:lang w:val="en-US"/>
        </w:rPr>
        <w:t>lan</w:t>
      </w:r>
    </w:p>
    <w:p w:rsidR="002926BD" w:rsidRPr="00117095" w:rsidRDefault="002926BD" w:rsidP="002926BD">
      <w:pPr>
        <w:rPr>
          <w:rFonts w:ascii="Arial" w:hAnsi="Arial" w:cs="Arial"/>
          <w:b/>
          <w:sz w:val="18"/>
          <w:szCs w:val="18"/>
          <w:lang w:val="en-US"/>
        </w:rPr>
      </w:pPr>
      <w:r w:rsidRPr="00117095">
        <w:rPr>
          <w:rFonts w:ascii="Arial" w:hAnsi="Arial" w:cs="Arial"/>
          <w:b/>
          <w:sz w:val="18"/>
          <w:szCs w:val="18"/>
          <w:lang w:val="en-US"/>
        </w:rPr>
        <w:t>Contents</w:t>
      </w:r>
    </w:p>
    <w:p w:rsidR="00B113D3" w:rsidRPr="00117095" w:rsidRDefault="00B113D3" w:rsidP="00B113D3">
      <w:pPr>
        <w:rPr>
          <w:rFonts w:ascii="Arial" w:hAnsi="Arial" w:cs="Arial"/>
          <w:b/>
          <w:sz w:val="18"/>
          <w:szCs w:val="18"/>
          <w:lang w:val="en-US"/>
        </w:rPr>
      </w:pPr>
      <w:r w:rsidRPr="00117095">
        <w:rPr>
          <w:rFonts w:ascii="Arial" w:hAnsi="Arial" w:cs="Arial"/>
          <w:b/>
          <w:sz w:val="18"/>
          <w:szCs w:val="18"/>
          <w:lang w:val="en-US"/>
        </w:rPr>
        <w:t>1. Introduction</w:t>
      </w:r>
    </w:p>
    <w:p w:rsidR="00B113D3" w:rsidRPr="00117095" w:rsidRDefault="00B113D3" w:rsidP="00B113D3">
      <w:pPr>
        <w:rPr>
          <w:rFonts w:ascii="Arial" w:hAnsi="Arial" w:cs="Arial"/>
          <w:sz w:val="18"/>
          <w:szCs w:val="18"/>
          <w:lang w:val="en-US"/>
        </w:rPr>
      </w:pPr>
      <w:r w:rsidRPr="00117095">
        <w:rPr>
          <w:rFonts w:ascii="Arial" w:hAnsi="Arial" w:cs="Arial"/>
          <w:b/>
          <w:sz w:val="18"/>
          <w:szCs w:val="18"/>
          <w:lang w:val="en-US"/>
        </w:rPr>
        <w:t>1. 1</w:t>
      </w:r>
      <w:r w:rsidRPr="00117095">
        <w:rPr>
          <w:rFonts w:ascii="Arial" w:hAnsi="Arial" w:cs="Arial"/>
          <w:b/>
          <w:sz w:val="18"/>
          <w:szCs w:val="18"/>
          <w:lang w:val="en-US"/>
        </w:rPr>
        <w:tab/>
      </w:r>
      <w:r w:rsidR="002926BD" w:rsidRPr="00117095">
        <w:rPr>
          <w:rFonts w:ascii="Arial" w:hAnsi="Arial" w:cs="Arial"/>
          <w:b/>
          <w:sz w:val="18"/>
          <w:szCs w:val="18"/>
          <w:lang w:val="en-US"/>
        </w:rPr>
        <w:t>Contact details</w:t>
      </w:r>
    </w:p>
    <w:p w:rsidR="00B113D3" w:rsidRPr="00117095" w:rsidRDefault="00B113D3" w:rsidP="00B113D3">
      <w:pPr>
        <w:rPr>
          <w:rFonts w:ascii="Arial" w:hAnsi="Arial" w:cs="Arial"/>
          <w:b/>
          <w:sz w:val="18"/>
          <w:szCs w:val="18"/>
          <w:lang w:val="en-US"/>
        </w:rPr>
      </w:pPr>
      <w:r w:rsidRPr="00117095">
        <w:rPr>
          <w:rFonts w:ascii="Arial" w:hAnsi="Arial" w:cs="Arial"/>
          <w:b/>
          <w:sz w:val="18"/>
          <w:szCs w:val="18"/>
          <w:lang w:val="en-US"/>
        </w:rPr>
        <w:t>2.</w:t>
      </w:r>
      <w:r w:rsidRPr="00117095">
        <w:rPr>
          <w:rFonts w:ascii="Arial" w:hAnsi="Arial" w:cs="Arial"/>
          <w:b/>
          <w:sz w:val="18"/>
          <w:szCs w:val="18"/>
          <w:lang w:val="en-US"/>
        </w:rPr>
        <w:tab/>
        <w:t>Project overview</w:t>
      </w:r>
    </w:p>
    <w:p w:rsidR="00B113D3" w:rsidRPr="00117095" w:rsidRDefault="00B113D3" w:rsidP="00B113D3">
      <w:pPr>
        <w:rPr>
          <w:rFonts w:ascii="Arial" w:hAnsi="Arial" w:cs="Arial"/>
          <w:b/>
          <w:sz w:val="18"/>
          <w:szCs w:val="18"/>
          <w:lang w:val="en-US"/>
        </w:rPr>
      </w:pPr>
      <w:r w:rsidRPr="00117095">
        <w:rPr>
          <w:rFonts w:ascii="Arial" w:hAnsi="Arial" w:cs="Arial"/>
          <w:b/>
          <w:sz w:val="18"/>
          <w:szCs w:val="18"/>
          <w:lang w:val="en-US"/>
        </w:rPr>
        <w:t>2.</w:t>
      </w:r>
      <w:r w:rsidRPr="00117095">
        <w:rPr>
          <w:rFonts w:ascii="Arial" w:hAnsi="Arial" w:cs="Arial"/>
          <w:b/>
          <w:sz w:val="18"/>
          <w:szCs w:val="18"/>
          <w:lang w:val="en-US"/>
        </w:rPr>
        <w:tab/>
        <w:t>Project overview</w:t>
      </w:r>
    </w:p>
    <w:p w:rsidR="00B113D3" w:rsidRPr="00117095" w:rsidRDefault="00B113D3" w:rsidP="00B113D3">
      <w:pPr>
        <w:rPr>
          <w:rFonts w:ascii="Arial" w:hAnsi="Arial" w:cs="Arial"/>
          <w:b/>
          <w:sz w:val="18"/>
          <w:szCs w:val="18"/>
          <w:lang w:val="en-US"/>
        </w:rPr>
      </w:pPr>
      <w:r w:rsidRPr="00117095">
        <w:rPr>
          <w:rFonts w:ascii="Arial" w:hAnsi="Arial" w:cs="Arial"/>
          <w:b/>
          <w:sz w:val="18"/>
          <w:szCs w:val="18"/>
          <w:lang w:val="en-US"/>
        </w:rPr>
        <w:t>2.1</w:t>
      </w:r>
      <w:r w:rsidRPr="00117095">
        <w:rPr>
          <w:rFonts w:ascii="Arial" w:hAnsi="Arial" w:cs="Arial"/>
          <w:b/>
          <w:sz w:val="18"/>
          <w:szCs w:val="18"/>
          <w:lang w:val="en-US"/>
        </w:rPr>
        <w:tab/>
        <w:t>Construction methodology</w:t>
      </w:r>
    </w:p>
    <w:p w:rsidR="00B113D3" w:rsidRPr="00117095" w:rsidRDefault="00B113D3" w:rsidP="00B113D3">
      <w:pPr>
        <w:rPr>
          <w:rFonts w:ascii="Arial" w:hAnsi="Arial" w:cs="Arial"/>
          <w:b/>
          <w:sz w:val="18"/>
          <w:szCs w:val="18"/>
          <w:lang w:val="en-US"/>
        </w:rPr>
      </w:pPr>
      <w:r w:rsidRPr="00117095">
        <w:rPr>
          <w:rFonts w:ascii="Arial" w:hAnsi="Arial" w:cs="Arial"/>
          <w:b/>
          <w:sz w:val="18"/>
          <w:szCs w:val="18"/>
          <w:lang w:val="en-US"/>
        </w:rPr>
        <w:t>2.2 Timeframe</w:t>
      </w:r>
    </w:p>
    <w:p w:rsidR="00B113D3" w:rsidRPr="00117095" w:rsidRDefault="00B113D3" w:rsidP="00B113D3">
      <w:pPr>
        <w:rPr>
          <w:rFonts w:ascii="Arial" w:hAnsi="Arial" w:cs="Arial"/>
          <w:b/>
          <w:sz w:val="18"/>
          <w:szCs w:val="18"/>
          <w:lang w:val="en-US"/>
        </w:rPr>
      </w:pPr>
      <w:r w:rsidRPr="00117095">
        <w:rPr>
          <w:rFonts w:ascii="Arial" w:hAnsi="Arial" w:cs="Arial"/>
          <w:b/>
          <w:sz w:val="18"/>
          <w:szCs w:val="18"/>
          <w:lang w:val="en-US"/>
        </w:rPr>
        <w:t>2.3</w:t>
      </w:r>
      <w:r w:rsidRPr="00117095">
        <w:rPr>
          <w:rFonts w:ascii="Arial" w:hAnsi="Arial" w:cs="Arial"/>
          <w:b/>
          <w:sz w:val="18"/>
          <w:szCs w:val="18"/>
          <w:lang w:val="en-US"/>
        </w:rPr>
        <w:tab/>
        <w:t>Location plan</w:t>
      </w:r>
    </w:p>
    <w:p w:rsidR="00645E5E" w:rsidRPr="00117095" w:rsidRDefault="00645E5E" w:rsidP="00645E5E">
      <w:pPr>
        <w:rPr>
          <w:rFonts w:ascii="Arial" w:hAnsi="Arial" w:cs="Arial"/>
          <w:b/>
          <w:sz w:val="18"/>
          <w:szCs w:val="18"/>
          <w:lang w:val="en-US"/>
        </w:rPr>
      </w:pPr>
      <w:r w:rsidRPr="00117095">
        <w:rPr>
          <w:rFonts w:ascii="Arial" w:hAnsi="Arial" w:cs="Arial"/>
          <w:b/>
          <w:noProof/>
          <w:sz w:val="18"/>
          <w:szCs w:val="18"/>
          <w:lang w:eastAsia="en-GB"/>
        </w:rPr>
        <mc:AlternateContent>
          <mc:Choice Requires="wps">
            <w:drawing>
              <wp:anchor distT="0" distB="0" distL="114300" distR="114300" simplePos="0" relativeHeight="251699200" behindDoc="0" locked="0" layoutInCell="1" allowOverlap="1" wp14:anchorId="67CEC480" wp14:editId="025559B7">
                <wp:simplePos x="0" y="0"/>
                <wp:positionH relativeFrom="column">
                  <wp:posOffset>0</wp:posOffset>
                </wp:positionH>
                <wp:positionV relativeFrom="paragraph">
                  <wp:posOffset>9798685</wp:posOffset>
                </wp:positionV>
                <wp:extent cx="5981065" cy="0"/>
                <wp:effectExtent l="13970" t="10160" r="571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1.55pt" to="470.95pt,7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" strokeweight=".7pt"/>
            </w:pict>
          </mc:Fallback>
        </mc:AlternateContent>
      </w:r>
      <w:r w:rsidRPr="00117095">
        <w:rPr>
          <w:rFonts w:ascii="Arial" w:hAnsi="Arial" w:cs="Arial"/>
          <w:b/>
          <w:sz w:val="18"/>
          <w:szCs w:val="18"/>
          <w:lang w:val="en-US"/>
        </w:rPr>
        <w:t>3.</w:t>
      </w:r>
      <w:r w:rsidRPr="00117095">
        <w:rPr>
          <w:rFonts w:ascii="Arial" w:hAnsi="Arial" w:cs="Arial"/>
          <w:b/>
          <w:sz w:val="18"/>
          <w:szCs w:val="18"/>
          <w:lang w:val="en-US"/>
        </w:rPr>
        <w:tab/>
        <w:t>Criteria</w:t>
      </w:r>
    </w:p>
    <w:p w:rsidR="00645E5E" w:rsidRPr="00117095" w:rsidRDefault="00645E5E" w:rsidP="00645E5E">
      <w:pPr>
        <w:rPr>
          <w:rFonts w:ascii="Arial" w:hAnsi="Arial" w:cs="Arial"/>
          <w:b/>
          <w:sz w:val="18"/>
          <w:szCs w:val="18"/>
          <w:lang w:val="en-US"/>
        </w:rPr>
      </w:pPr>
      <w:r w:rsidRPr="00117095">
        <w:rPr>
          <w:rFonts w:ascii="Arial" w:hAnsi="Arial" w:cs="Arial"/>
          <w:b/>
          <w:sz w:val="18"/>
          <w:szCs w:val="18"/>
          <w:lang w:val="en-US"/>
        </w:rPr>
        <w:t>3.1</w:t>
      </w:r>
      <w:r w:rsidRPr="00117095">
        <w:rPr>
          <w:rFonts w:ascii="Arial" w:hAnsi="Arial" w:cs="Arial"/>
          <w:b/>
          <w:sz w:val="18"/>
          <w:szCs w:val="18"/>
          <w:lang w:val="en-US"/>
        </w:rPr>
        <w:tab/>
        <w:t>Construction sound</w:t>
      </w:r>
    </w:p>
    <w:p w:rsidR="00645E5E" w:rsidRPr="00117095" w:rsidRDefault="00645E5E" w:rsidP="00645E5E">
      <w:pPr>
        <w:rPr>
          <w:rFonts w:ascii="Arial" w:hAnsi="Arial" w:cs="Arial"/>
          <w:b/>
          <w:sz w:val="18"/>
          <w:szCs w:val="18"/>
          <w:lang w:val="en-US"/>
        </w:rPr>
      </w:pPr>
      <w:r w:rsidRPr="00117095">
        <w:rPr>
          <w:rFonts w:ascii="Arial" w:hAnsi="Arial" w:cs="Arial"/>
          <w:b/>
          <w:sz w:val="18"/>
          <w:szCs w:val="18"/>
          <w:lang w:val="en-US"/>
        </w:rPr>
        <w:t>3.2</w:t>
      </w:r>
      <w:r w:rsidRPr="00117095">
        <w:rPr>
          <w:rFonts w:ascii="Arial" w:hAnsi="Arial" w:cs="Arial"/>
          <w:b/>
          <w:sz w:val="18"/>
          <w:szCs w:val="18"/>
          <w:lang w:val="en-US"/>
        </w:rPr>
        <w:tab/>
        <w:t>Construction vibration</w:t>
      </w:r>
    </w:p>
    <w:p w:rsidR="00645E5E" w:rsidRPr="00117095" w:rsidRDefault="00645E5E" w:rsidP="00645E5E">
      <w:pPr>
        <w:rPr>
          <w:rFonts w:ascii="Arial" w:hAnsi="Arial" w:cs="Arial"/>
          <w:b/>
          <w:sz w:val="18"/>
          <w:szCs w:val="18"/>
          <w:lang w:val="en-US"/>
        </w:rPr>
      </w:pPr>
      <w:r w:rsidRPr="00117095">
        <w:rPr>
          <w:rFonts w:ascii="Arial" w:hAnsi="Arial" w:cs="Arial"/>
          <w:b/>
          <w:sz w:val="18"/>
          <w:szCs w:val="18"/>
          <w:lang w:val="en-US"/>
        </w:rPr>
        <w:t>3.3</w:t>
      </w:r>
      <w:r w:rsidRPr="00117095">
        <w:rPr>
          <w:rFonts w:ascii="Arial" w:hAnsi="Arial" w:cs="Arial"/>
          <w:b/>
          <w:sz w:val="18"/>
          <w:szCs w:val="18"/>
          <w:lang w:val="en-US"/>
        </w:rPr>
        <w:tab/>
        <w:t>Hours of operation</w:t>
      </w:r>
    </w:p>
    <w:p w:rsidR="00645E5E" w:rsidRPr="00117095" w:rsidRDefault="00645E5E" w:rsidP="00645E5E">
      <w:pPr>
        <w:rPr>
          <w:rFonts w:ascii="Arial" w:hAnsi="Arial" w:cs="Arial"/>
          <w:b/>
          <w:sz w:val="18"/>
          <w:szCs w:val="18"/>
          <w:lang w:val="en-US"/>
        </w:rPr>
      </w:pPr>
      <w:r w:rsidRPr="00117095">
        <w:rPr>
          <w:rFonts w:ascii="Arial" w:hAnsi="Arial" w:cs="Arial"/>
          <w:b/>
          <w:sz w:val="18"/>
          <w:szCs w:val="18"/>
          <w:lang w:val="en-US"/>
        </w:rPr>
        <w:t>4.</w:t>
      </w:r>
      <w:r w:rsidRPr="00117095">
        <w:rPr>
          <w:rFonts w:ascii="Arial" w:hAnsi="Arial" w:cs="Arial"/>
          <w:b/>
          <w:sz w:val="18"/>
          <w:szCs w:val="18"/>
          <w:lang w:val="en-US"/>
        </w:rPr>
        <w:tab/>
        <w:t>Potentially affected properties</w:t>
      </w:r>
    </w:p>
    <w:p w:rsidR="00645E5E" w:rsidRPr="00117095" w:rsidRDefault="00645E5E" w:rsidP="00645E5E">
      <w:pPr>
        <w:rPr>
          <w:rFonts w:ascii="Arial" w:hAnsi="Arial" w:cs="Arial"/>
          <w:b/>
          <w:sz w:val="18"/>
          <w:szCs w:val="18"/>
          <w:lang w:val="en-US"/>
        </w:rPr>
      </w:pPr>
      <w:r w:rsidRPr="00117095">
        <w:rPr>
          <w:rFonts w:ascii="Arial" w:hAnsi="Arial" w:cs="Arial"/>
          <w:b/>
          <w:sz w:val="18"/>
          <w:szCs w:val="18"/>
          <w:lang w:val="en-US"/>
        </w:rPr>
        <w:t>4.1</w:t>
      </w:r>
      <w:r w:rsidRPr="00117095">
        <w:rPr>
          <w:rFonts w:ascii="Arial" w:hAnsi="Arial" w:cs="Arial"/>
          <w:b/>
          <w:sz w:val="18"/>
          <w:szCs w:val="18"/>
          <w:lang w:val="en-US"/>
        </w:rPr>
        <w:tab/>
        <w:t>Noise assessment locations</w:t>
      </w:r>
    </w:p>
    <w:p w:rsidR="00645E5E" w:rsidRPr="00117095" w:rsidRDefault="00645E5E" w:rsidP="00645E5E">
      <w:pPr>
        <w:rPr>
          <w:rFonts w:ascii="Arial" w:hAnsi="Arial" w:cs="Arial"/>
          <w:b/>
          <w:sz w:val="18"/>
          <w:szCs w:val="18"/>
          <w:lang w:val="en-US"/>
        </w:rPr>
      </w:pPr>
      <w:r w:rsidRPr="00117095">
        <w:rPr>
          <w:rFonts w:ascii="Arial" w:hAnsi="Arial" w:cs="Arial"/>
          <w:b/>
          <w:sz w:val="18"/>
          <w:szCs w:val="18"/>
          <w:lang w:val="en-US"/>
        </w:rPr>
        <w:t>4.2</w:t>
      </w:r>
      <w:r w:rsidRPr="00117095">
        <w:rPr>
          <w:rFonts w:ascii="Arial" w:hAnsi="Arial" w:cs="Arial"/>
          <w:b/>
          <w:sz w:val="18"/>
          <w:szCs w:val="18"/>
          <w:lang w:val="en-US"/>
        </w:rPr>
        <w:tab/>
        <w:t>Vibration assessment locations</w:t>
      </w:r>
    </w:p>
    <w:p w:rsidR="00645E5E" w:rsidRPr="00117095" w:rsidRDefault="00645E5E" w:rsidP="00645E5E">
      <w:pPr>
        <w:rPr>
          <w:rFonts w:ascii="Arial" w:hAnsi="Arial" w:cs="Arial"/>
          <w:b/>
          <w:sz w:val="18"/>
          <w:szCs w:val="18"/>
          <w:lang w:val="en-US"/>
        </w:rPr>
      </w:pPr>
      <w:r w:rsidRPr="00117095">
        <w:rPr>
          <w:rFonts w:ascii="Arial" w:hAnsi="Arial" w:cs="Arial"/>
          <w:b/>
          <w:sz w:val="18"/>
          <w:szCs w:val="18"/>
          <w:lang w:val="en-US"/>
        </w:rPr>
        <w:t>4.3</w:t>
      </w:r>
      <w:r w:rsidRPr="00117095">
        <w:rPr>
          <w:rFonts w:ascii="Arial" w:hAnsi="Arial" w:cs="Arial"/>
          <w:b/>
          <w:sz w:val="18"/>
          <w:szCs w:val="18"/>
          <w:lang w:val="en-US"/>
        </w:rPr>
        <w:tab/>
        <w:t>Historic structures</w:t>
      </w:r>
    </w:p>
    <w:p w:rsidR="00645E5E" w:rsidRPr="00117095" w:rsidRDefault="00645E5E" w:rsidP="00645E5E">
      <w:pPr>
        <w:rPr>
          <w:rFonts w:ascii="Arial" w:hAnsi="Arial" w:cs="Arial"/>
          <w:b/>
          <w:sz w:val="18"/>
          <w:szCs w:val="18"/>
          <w:lang w:val="en-US"/>
        </w:rPr>
      </w:pPr>
      <w:r w:rsidRPr="00117095">
        <w:rPr>
          <w:rFonts w:ascii="Arial" w:hAnsi="Arial" w:cs="Arial"/>
          <w:noProof/>
          <w:sz w:val="18"/>
          <w:szCs w:val="18"/>
          <w:lang w:eastAsia="en-GB"/>
        </w:rPr>
        <mc:AlternateContent>
          <mc:Choice Requires="wps">
            <w:drawing>
              <wp:anchor distT="0" distB="0" distL="114300" distR="114300" simplePos="0" relativeHeight="251701248" behindDoc="0" locked="0" layoutInCell="1" allowOverlap="1" wp14:anchorId="1F5F7495" wp14:editId="2C084D54">
                <wp:simplePos x="0" y="0"/>
                <wp:positionH relativeFrom="column">
                  <wp:posOffset>0</wp:posOffset>
                </wp:positionH>
                <wp:positionV relativeFrom="paragraph">
                  <wp:posOffset>9798685</wp:posOffset>
                </wp:positionV>
                <wp:extent cx="5981065" cy="0"/>
                <wp:effectExtent l="13970" t="10160" r="571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1.55pt" to="470.95pt,7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" strokeweight=".7pt"/>
            </w:pict>
          </mc:Fallback>
        </mc:AlternateContent>
      </w:r>
      <w:r w:rsidRPr="00117095">
        <w:rPr>
          <w:rFonts w:ascii="Arial" w:hAnsi="Arial" w:cs="Arial"/>
          <w:b/>
          <w:sz w:val="18"/>
          <w:szCs w:val="18"/>
          <w:lang w:val="en-US"/>
        </w:rPr>
        <w:t>5.</w:t>
      </w:r>
      <w:r w:rsidRPr="00117095">
        <w:rPr>
          <w:rFonts w:ascii="Arial" w:hAnsi="Arial" w:cs="Arial"/>
          <w:b/>
          <w:sz w:val="18"/>
          <w:szCs w:val="18"/>
          <w:lang w:val="en-US"/>
        </w:rPr>
        <w:tab/>
        <w:t>Stakeholder engagement</w:t>
      </w:r>
    </w:p>
    <w:p w:rsidR="00645E5E" w:rsidRPr="00117095" w:rsidRDefault="00645E5E" w:rsidP="00645E5E">
      <w:pPr>
        <w:rPr>
          <w:rFonts w:ascii="Arial" w:hAnsi="Arial" w:cs="Arial"/>
          <w:b/>
          <w:sz w:val="18"/>
          <w:szCs w:val="18"/>
          <w:lang w:val="en-US"/>
        </w:rPr>
      </w:pPr>
      <w:r w:rsidRPr="00117095">
        <w:rPr>
          <w:rFonts w:ascii="Arial" w:hAnsi="Arial" w:cs="Arial"/>
          <w:noProof/>
          <w:sz w:val="18"/>
          <w:szCs w:val="18"/>
          <w:lang w:eastAsia="en-GB"/>
        </w:rPr>
        <mc:AlternateContent>
          <mc:Choice Requires="wps">
            <w:drawing>
              <wp:anchor distT="0" distB="0" distL="114300" distR="114300" simplePos="0" relativeHeight="251702272" behindDoc="0" locked="0" layoutInCell="1" allowOverlap="1" wp14:anchorId="558B47C9" wp14:editId="5B4DD3AB">
                <wp:simplePos x="0" y="0"/>
                <wp:positionH relativeFrom="column">
                  <wp:posOffset>0</wp:posOffset>
                </wp:positionH>
                <wp:positionV relativeFrom="paragraph">
                  <wp:posOffset>9798685</wp:posOffset>
                </wp:positionV>
                <wp:extent cx="5981065" cy="0"/>
                <wp:effectExtent l="5715" t="10160" r="1397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1.55pt" to="470.95pt,7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" strokeweight=".7pt"/>
            </w:pict>
          </mc:Fallback>
        </mc:AlternateContent>
      </w:r>
      <w:r w:rsidRPr="00117095">
        <w:rPr>
          <w:rFonts w:ascii="Arial" w:hAnsi="Arial" w:cs="Arial"/>
          <w:b/>
          <w:sz w:val="18"/>
          <w:szCs w:val="18"/>
          <w:lang w:val="en-US"/>
        </w:rPr>
        <w:t>6.</w:t>
      </w:r>
      <w:r w:rsidRPr="00117095">
        <w:rPr>
          <w:rFonts w:ascii="Arial" w:hAnsi="Arial" w:cs="Arial"/>
          <w:b/>
          <w:sz w:val="18"/>
          <w:szCs w:val="18"/>
          <w:lang w:val="en-US"/>
        </w:rPr>
        <w:tab/>
        <w:t>Noise sources</w:t>
      </w:r>
    </w:p>
    <w:p w:rsidR="00645E5E" w:rsidRPr="00117095" w:rsidRDefault="00645E5E" w:rsidP="00645E5E">
      <w:pPr>
        <w:rPr>
          <w:rFonts w:ascii="Arial" w:hAnsi="Arial" w:cs="Arial"/>
          <w:b/>
          <w:sz w:val="18"/>
          <w:szCs w:val="18"/>
          <w:lang w:val="en-US"/>
        </w:rPr>
      </w:pPr>
      <w:r w:rsidRPr="00117095">
        <w:rPr>
          <w:rFonts w:ascii="Arial" w:hAnsi="Arial" w:cs="Arial"/>
          <w:b/>
          <w:sz w:val="18"/>
          <w:szCs w:val="18"/>
          <w:lang w:val="en-US"/>
        </w:rPr>
        <w:t>7.</w:t>
      </w:r>
      <w:r w:rsidRPr="00117095">
        <w:rPr>
          <w:rFonts w:ascii="Arial" w:hAnsi="Arial" w:cs="Arial"/>
          <w:b/>
          <w:sz w:val="18"/>
          <w:szCs w:val="18"/>
          <w:lang w:val="en-US"/>
        </w:rPr>
        <w:tab/>
        <w:t>Vibration sources</w:t>
      </w:r>
    </w:p>
    <w:p w:rsidR="00645E5E" w:rsidRPr="00117095" w:rsidRDefault="00645E5E" w:rsidP="00645E5E">
      <w:pPr>
        <w:rPr>
          <w:rFonts w:ascii="Arial" w:hAnsi="Arial" w:cs="Arial"/>
          <w:sz w:val="18"/>
          <w:szCs w:val="18"/>
          <w:lang w:val="en-US"/>
        </w:rPr>
      </w:pPr>
      <w:r w:rsidRPr="00117095">
        <w:rPr>
          <w:rFonts w:ascii="Arial" w:hAnsi="Arial" w:cs="Arial"/>
          <w:b/>
          <w:sz w:val="18"/>
          <w:szCs w:val="18"/>
          <w:lang w:val="en-US"/>
        </w:rPr>
        <w:t>8. Mitigation</w:t>
      </w:r>
    </w:p>
    <w:tbl>
      <w:tblPr>
        <w:tblW w:w="60" w:type="dxa"/>
        <w:tblCellMar>
          <w:left w:w="0" w:type="dxa"/>
          <w:right w:w="0" w:type="dxa"/>
        </w:tblCellMar>
        <w:tblLook w:val="0000" w:firstRow="0" w:lastRow="0" w:firstColumn="0" w:lastColumn="0" w:noHBand="0" w:noVBand="0"/>
      </w:tblPr>
      <w:tblGrid>
        <w:gridCol w:w="14"/>
        <w:gridCol w:w="46"/>
      </w:tblGrid>
      <w:tr w:rsidR="00645E5E" w:rsidRPr="00117095" w:rsidTr="00645E5E">
        <w:trPr>
          <w:trHeight w:hRule="exact" w:val="99"/>
        </w:trPr>
        <w:tc>
          <w:tcPr>
            <w:tcW w:w="14" w:type="dxa"/>
            <w:tcBorders>
              <w:top w:val="single" w:sz="0" w:space="0" w:color="000000"/>
              <w:left w:val="none" w:sz="0" w:space="0" w:color="000000"/>
              <w:bottom w:val="none" w:sz="0" w:space="0" w:color="000000"/>
              <w:right w:val="none" w:sz="0" w:space="0" w:color="000000"/>
            </w:tcBorders>
            <w:shd w:val="clear" w:color="EAEAEA" w:fill="EAEAEA"/>
            <w:vAlign w:val="center"/>
          </w:tcPr>
          <w:p w:rsidR="00645E5E" w:rsidRPr="00117095" w:rsidRDefault="00645E5E" w:rsidP="00645E5E">
            <w:pPr>
              <w:rPr>
                <w:rFonts w:ascii="Arial" w:hAnsi="Arial" w:cs="Arial"/>
                <w:sz w:val="18"/>
                <w:szCs w:val="18"/>
                <w:lang w:val="en-US"/>
              </w:rPr>
            </w:pPr>
          </w:p>
        </w:tc>
        <w:tc>
          <w:tcPr>
            <w:tcW w:w="46" w:type="dxa"/>
            <w:tcBorders>
              <w:top w:val="none" w:sz="0" w:space="0" w:color="000000"/>
              <w:left w:val="none" w:sz="0" w:space="0" w:color="000000"/>
              <w:bottom w:val="none" w:sz="0" w:space="0" w:color="000000"/>
              <w:right w:val="none" w:sz="0" w:space="0" w:color="000000"/>
            </w:tcBorders>
          </w:tcPr>
          <w:p w:rsidR="00645E5E" w:rsidRPr="00117095" w:rsidRDefault="00645E5E" w:rsidP="00645E5E">
            <w:pPr>
              <w:rPr>
                <w:rFonts w:ascii="Arial" w:hAnsi="Arial" w:cs="Arial"/>
                <w:sz w:val="18"/>
                <w:szCs w:val="18"/>
                <w:lang w:val="en-US"/>
              </w:rPr>
            </w:pPr>
          </w:p>
        </w:tc>
      </w:tr>
    </w:tbl>
    <w:p w:rsidR="00645E5E" w:rsidRPr="00117095" w:rsidRDefault="00645E5E" w:rsidP="00645E5E">
      <w:pPr>
        <w:rPr>
          <w:rFonts w:ascii="Arial" w:hAnsi="Arial" w:cs="Arial"/>
          <w:b/>
          <w:sz w:val="18"/>
          <w:szCs w:val="18"/>
          <w:lang w:val="en-US"/>
        </w:rPr>
      </w:pPr>
      <w:r w:rsidRPr="00117095">
        <w:rPr>
          <w:rFonts w:ascii="Arial" w:hAnsi="Arial" w:cs="Arial"/>
          <w:b/>
          <w:sz w:val="18"/>
          <w:szCs w:val="18"/>
          <w:lang w:val="en-US"/>
        </w:rPr>
        <w:t>9. Monitoring</w:t>
      </w:r>
    </w:p>
    <w:p w:rsidR="00645E5E" w:rsidRPr="00117095" w:rsidRDefault="00645E5E" w:rsidP="00645E5E">
      <w:pPr>
        <w:rPr>
          <w:rFonts w:ascii="Arial" w:hAnsi="Arial" w:cs="Arial"/>
          <w:b/>
          <w:sz w:val="18"/>
          <w:szCs w:val="18"/>
          <w:lang w:val="en-US"/>
        </w:rPr>
      </w:pPr>
      <w:r w:rsidRPr="00117095">
        <w:rPr>
          <w:rFonts w:ascii="Arial" w:hAnsi="Arial" w:cs="Arial"/>
          <w:b/>
          <w:sz w:val="18"/>
          <w:szCs w:val="18"/>
          <w:lang w:val="en-US"/>
        </w:rPr>
        <w:t>9.1 Noise</w:t>
      </w:r>
    </w:p>
    <w:p w:rsidR="00645E5E" w:rsidRPr="00117095" w:rsidRDefault="00645E5E" w:rsidP="00645E5E">
      <w:pPr>
        <w:rPr>
          <w:rFonts w:ascii="Arial" w:hAnsi="Arial" w:cs="Arial"/>
          <w:b/>
          <w:sz w:val="18"/>
          <w:szCs w:val="18"/>
          <w:lang w:val="en-US"/>
        </w:rPr>
      </w:pPr>
      <w:r w:rsidRPr="00117095">
        <w:rPr>
          <w:rFonts w:ascii="Arial" w:hAnsi="Arial" w:cs="Arial"/>
          <w:b/>
          <w:sz w:val="18"/>
          <w:szCs w:val="18"/>
          <w:lang w:val="en-US"/>
        </w:rPr>
        <w:t>9.2 Vibration</w:t>
      </w:r>
    </w:p>
    <w:p w:rsidR="00645E5E" w:rsidRPr="00117095" w:rsidRDefault="00645E5E" w:rsidP="00645E5E">
      <w:pPr>
        <w:rPr>
          <w:rFonts w:ascii="Arial" w:hAnsi="Arial" w:cs="Arial"/>
          <w:b/>
          <w:sz w:val="18"/>
          <w:szCs w:val="18"/>
          <w:lang w:val="en-US"/>
        </w:rPr>
      </w:pPr>
      <w:r w:rsidRPr="00117095">
        <w:rPr>
          <w:rFonts w:ascii="Arial" w:hAnsi="Arial" w:cs="Arial"/>
          <w:noProof/>
          <w:sz w:val="18"/>
          <w:szCs w:val="18"/>
          <w:lang w:eastAsia="en-GB"/>
        </w:rPr>
        <mc:AlternateContent>
          <mc:Choice Requires="wps">
            <w:drawing>
              <wp:anchor distT="0" distB="0" distL="114300" distR="114300" simplePos="0" relativeHeight="251703296" behindDoc="0" locked="0" layoutInCell="1" allowOverlap="1" wp14:anchorId="53BE254E" wp14:editId="40AA078A">
                <wp:simplePos x="0" y="0"/>
                <wp:positionH relativeFrom="column">
                  <wp:posOffset>0</wp:posOffset>
                </wp:positionH>
                <wp:positionV relativeFrom="paragraph">
                  <wp:posOffset>9798685</wp:posOffset>
                </wp:positionV>
                <wp:extent cx="5981065" cy="0"/>
                <wp:effectExtent l="5715" t="10160" r="13970"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1.55pt" to="470.95pt,7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" strokeweight=".7pt"/>
            </w:pict>
          </mc:Fallback>
        </mc:AlternateContent>
      </w:r>
      <w:r w:rsidRPr="00117095">
        <w:rPr>
          <w:rFonts w:ascii="Arial" w:hAnsi="Arial" w:cs="Arial"/>
          <w:b/>
          <w:sz w:val="18"/>
          <w:szCs w:val="18"/>
          <w:lang w:val="en-US"/>
        </w:rPr>
        <w:t>9.3 Building condition surveys</w:t>
      </w:r>
    </w:p>
    <w:p w:rsidR="00645E5E" w:rsidRPr="00117095" w:rsidRDefault="00645E5E" w:rsidP="00645E5E">
      <w:pPr>
        <w:rPr>
          <w:rFonts w:ascii="Arial" w:hAnsi="Arial" w:cs="Arial"/>
          <w:b/>
          <w:sz w:val="18"/>
          <w:szCs w:val="18"/>
          <w:lang w:val="en-US"/>
        </w:rPr>
      </w:pPr>
      <w:r w:rsidRPr="00117095">
        <w:rPr>
          <w:rFonts w:ascii="Arial" w:hAnsi="Arial" w:cs="Arial"/>
          <w:noProof/>
          <w:sz w:val="18"/>
          <w:szCs w:val="18"/>
          <w:lang w:eastAsia="en-GB"/>
        </w:rPr>
        <mc:AlternateContent>
          <mc:Choice Requires="wps">
            <w:drawing>
              <wp:anchor distT="0" distB="0" distL="114300" distR="114300" simplePos="0" relativeHeight="251704320" behindDoc="0" locked="0" layoutInCell="1" allowOverlap="1" wp14:anchorId="55F009AE" wp14:editId="74B03C2A">
                <wp:simplePos x="0" y="0"/>
                <wp:positionH relativeFrom="column">
                  <wp:posOffset>0</wp:posOffset>
                </wp:positionH>
                <wp:positionV relativeFrom="paragraph">
                  <wp:posOffset>9798685</wp:posOffset>
                </wp:positionV>
                <wp:extent cx="5981065" cy="0"/>
                <wp:effectExtent l="13970" t="10160" r="5715" b="88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1.55pt" to="470.95pt,7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" strokeweight=".7pt"/>
            </w:pict>
          </mc:Fallback>
        </mc:AlternateContent>
      </w:r>
      <w:r w:rsidRPr="00117095">
        <w:rPr>
          <w:rFonts w:ascii="Arial" w:hAnsi="Arial" w:cs="Arial"/>
          <w:b/>
          <w:sz w:val="18"/>
          <w:szCs w:val="18"/>
          <w:lang w:val="en-US"/>
        </w:rPr>
        <w:t>10. Complaints</w:t>
      </w:r>
    </w:p>
    <w:p w:rsidR="00645E5E" w:rsidRPr="00117095" w:rsidRDefault="00645E5E" w:rsidP="00645E5E">
      <w:pPr>
        <w:rPr>
          <w:rFonts w:ascii="Arial" w:hAnsi="Arial" w:cs="Arial"/>
          <w:b/>
          <w:sz w:val="18"/>
          <w:szCs w:val="18"/>
          <w:lang w:val="en-US"/>
        </w:rPr>
      </w:pPr>
      <w:r w:rsidRPr="00117095">
        <w:rPr>
          <w:rFonts w:ascii="Arial" w:hAnsi="Arial" w:cs="Arial"/>
          <w:b/>
          <w:sz w:val="18"/>
          <w:szCs w:val="18"/>
          <w:lang w:val="en-US"/>
        </w:rPr>
        <w:t>11. Documentation</w:t>
      </w:r>
    </w:p>
    <w:p w:rsidR="00645E5E" w:rsidRPr="00117095" w:rsidRDefault="00645E5E" w:rsidP="00645E5E">
      <w:pPr>
        <w:rPr>
          <w:rFonts w:ascii="Arial" w:hAnsi="Arial" w:cs="Arial"/>
          <w:b/>
          <w:sz w:val="18"/>
          <w:szCs w:val="18"/>
          <w:lang w:val="en-US"/>
        </w:rPr>
      </w:pPr>
      <w:r w:rsidRPr="00117095">
        <w:rPr>
          <w:rFonts w:ascii="Arial" w:hAnsi="Arial" w:cs="Arial"/>
          <w:b/>
          <w:sz w:val="18"/>
          <w:szCs w:val="18"/>
          <w:lang w:val="en-US"/>
        </w:rPr>
        <w:t>11.1 File</w:t>
      </w:r>
    </w:p>
    <w:p w:rsidR="00645E5E" w:rsidRPr="00117095" w:rsidRDefault="00645E5E" w:rsidP="00645E5E">
      <w:pPr>
        <w:rPr>
          <w:rFonts w:ascii="Arial" w:hAnsi="Arial" w:cs="Arial"/>
          <w:b/>
          <w:sz w:val="18"/>
          <w:szCs w:val="18"/>
          <w:lang w:val="en-US"/>
        </w:rPr>
      </w:pPr>
      <w:r w:rsidRPr="00117095">
        <w:rPr>
          <w:rFonts w:ascii="Arial" w:hAnsi="Arial" w:cs="Arial"/>
          <w:b/>
          <w:sz w:val="18"/>
          <w:szCs w:val="18"/>
          <w:lang w:val="en-US"/>
        </w:rPr>
        <w:t>12.2 Site</w:t>
      </w:r>
    </w:p>
    <w:p w:rsidR="00645E5E" w:rsidRPr="00117095" w:rsidRDefault="00645E5E" w:rsidP="00645E5E">
      <w:pPr>
        <w:rPr>
          <w:rFonts w:ascii="Arial" w:hAnsi="Arial" w:cs="Arial"/>
          <w:b/>
          <w:sz w:val="18"/>
          <w:szCs w:val="18"/>
          <w:lang w:val="en-US"/>
        </w:rPr>
      </w:pPr>
      <w:r w:rsidRPr="00117095">
        <w:rPr>
          <w:rFonts w:ascii="Arial" w:hAnsi="Arial" w:cs="Arial"/>
          <w:b/>
          <w:sz w:val="18"/>
          <w:szCs w:val="18"/>
          <w:lang w:val="en-US"/>
        </w:rPr>
        <w:t>12.3 Reporting</w:t>
      </w:r>
    </w:p>
    <w:p w:rsidR="00B113D3" w:rsidRPr="00117095" w:rsidRDefault="00645E5E" w:rsidP="00645E5E">
      <w:pPr>
        <w:rPr>
          <w:rFonts w:ascii="Arial" w:hAnsi="Arial" w:cs="Arial"/>
          <w:sz w:val="18"/>
          <w:szCs w:val="18"/>
          <w:lang w:val="en-US"/>
        </w:rPr>
      </w:pPr>
      <w:r w:rsidRPr="00117095">
        <w:rPr>
          <w:rFonts w:ascii="Arial" w:hAnsi="Arial" w:cs="Arial"/>
          <w:b/>
          <w:sz w:val="18"/>
          <w:szCs w:val="18"/>
          <w:lang w:val="en-US"/>
        </w:rPr>
        <w:t>13. Construction noise and vibration induction</w:t>
      </w:r>
    </w:p>
    <w:p w:rsidR="002926BD" w:rsidRPr="00075980" w:rsidRDefault="002926BD" w:rsidP="002926BD">
      <w:pPr>
        <w:rPr>
          <w:rFonts w:ascii="Arial" w:hAnsi="Arial" w:cs="Arial"/>
          <w:lang w:val="en-US"/>
        </w:rPr>
      </w:pPr>
      <w:r w:rsidRPr="00075980">
        <w:rPr>
          <w:rFonts w:ascii="Arial" w:hAnsi="Arial" w:cs="Arial"/>
          <w:b/>
          <w:lang w:val="en-US"/>
        </w:rPr>
        <w:lastRenderedPageBreak/>
        <w:t>1. Introduction</w:t>
      </w:r>
    </w:p>
    <w:p w:rsidR="002926BD" w:rsidRPr="00075980" w:rsidRDefault="002926BD" w:rsidP="002926BD">
      <w:pPr>
        <w:rPr>
          <w:rFonts w:ascii="Arial" w:hAnsi="Arial" w:cs="Arial"/>
          <w:lang w:val="en-US"/>
        </w:rPr>
      </w:pPr>
      <w:r w:rsidRPr="00075980">
        <w:rPr>
          <w:rFonts w:ascii="Arial" w:hAnsi="Arial" w:cs="Arial"/>
          <w:lang w:val="en-US"/>
        </w:rPr>
        <w:t xml:space="preserve">This is </w:t>
      </w:r>
      <w:r w:rsidR="008E488D" w:rsidRPr="00075980">
        <w:rPr>
          <w:rFonts w:ascii="Arial" w:hAnsi="Arial" w:cs="Arial"/>
          <w:lang w:val="en-US"/>
        </w:rPr>
        <w:t xml:space="preserve">the </w:t>
      </w:r>
      <w:r w:rsidRPr="00075980">
        <w:rPr>
          <w:rFonts w:ascii="Arial" w:hAnsi="Arial" w:cs="Arial"/>
          <w:lang w:val="en-US"/>
        </w:rPr>
        <w:t xml:space="preserve">construction noise and vibration management plan (CNVMP) for the </w:t>
      </w:r>
      <w:r w:rsidR="004D25DC">
        <w:rPr>
          <w:rFonts w:ascii="Arial" w:hAnsi="Arial" w:cs="Arial"/>
          <w:lang w:val="en-US"/>
        </w:rPr>
        <w:t xml:space="preserve">(insert </w:t>
      </w:r>
      <w:r w:rsidR="00425D9F" w:rsidRPr="00075980">
        <w:rPr>
          <w:rFonts w:ascii="Arial" w:hAnsi="Arial" w:cs="Arial"/>
          <w:lang w:val="en-US"/>
        </w:rPr>
        <w:t>pro</w:t>
      </w:r>
      <w:r w:rsidR="008E488D" w:rsidRPr="00075980">
        <w:rPr>
          <w:rFonts w:ascii="Arial" w:hAnsi="Arial" w:cs="Arial"/>
          <w:lang w:val="en-US"/>
        </w:rPr>
        <w:t xml:space="preserve">ject).  </w:t>
      </w:r>
      <w:r w:rsidRPr="00075980">
        <w:rPr>
          <w:rFonts w:ascii="Arial" w:hAnsi="Arial" w:cs="Arial"/>
          <w:lang w:val="en-US"/>
        </w:rPr>
        <w:t xml:space="preserve"> It has been prepared to demonstrate the format and nature of the content that will be in the final construction noise and vibration management plan.</w:t>
      </w:r>
      <w:r w:rsidR="008E488D" w:rsidRPr="00075980">
        <w:rPr>
          <w:rFonts w:ascii="Arial" w:hAnsi="Arial" w:cs="Arial"/>
          <w:lang w:val="en-US"/>
        </w:rPr>
        <w:t xml:space="preserve"> </w:t>
      </w:r>
      <w:r w:rsidRPr="00075980">
        <w:rPr>
          <w:rFonts w:ascii="Arial" w:hAnsi="Arial" w:cs="Arial"/>
          <w:lang w:val="en-US"/>
        </w:rPr>
        <w:t xml:space="preserve"> At this stage, many of the required details are unknown and therefore this </w:t>
      </w:r>
      <w:r w:rsidR="00425D9F" w:rsidRPr="00075980">
        <w:rPr>
          <w:rFonts w:ascii="Arial" w:hAnsi="Arial" w:cs="Arial"/>
          <w:lang w:val="en-US"/>
        </w:rPr>
        <w:t xml:space="preserve">an initial plan utilizing </w:t>
      </w:r>
      <w:r w:rsidRPr="00075980">
        <w:rPr>
          <w:rFonts w:ascii="Arial" w:hAnsi="Arial" w:cs="Arial"/>
          <w:lang w:val="en-US"/>
        </w:rPr>
        <w:t>either generic data or spaces in which the details will be inserted.</w:t>
      </w:r>
    </w:p>
    <w:p w:rsidR="002926BD" w:rsidRPr="00075980" w:rsidRDefault="002926BD" w:rsidP="002926BD">
      <w:pPr>
        <w:rPr>
          <w:rFonts w:ascii="Arial" w:hAnsi="Arial" w:cs="Arial"/>
          <w:lang w:val="en-US"/>
        </w:rPr>
      </w:pPr>
      <w:r w:rsidRPr="00075980">
        <w:rPr>
          <w:rFonts w:ascii="Arial" w:hAnsi="Arial" w:cs="Arial"/>
          <w:lang w:val="en-US"/>
        </w:rPr>
        <w:t>The final construction noise and vibration management plan will detail noise limits, predicted levels, mitigation measures, monitoring requirements, and communication and complaint procedures, for:</w:t>
      </w:r>
    </w:p>
    <w:p w:rsidR="002926BD" w:rsidRPr="00075980" w:rsidRDefault="00D34CF8" w:rsidP="00A07B06">
      <w:pPr>
        <w:numPr>
          <w:ilvl w:val="0"/>
          <w:numId w:val="1"/>
        </w:numPr>
        <w:rPr>
          <w:rFonts w:ascii="Arial" w:hAnsi="Arial" w:cs="Arial"/>
          <w:lang w:val="en-US"/>
        </w:rPr>
      </w:pPr>
      <w:r w:rsidRPr="00075980">
        <w:rPr>
          <w:rFonts w:ascii="Arial" w:hAnsi="Arial" w:cs="Arial"/>
          <w:lang w:val="en-US"/>
        </w:rPr>
        <w:t>Road Network</w:t>
      </w:r>
      <w:r w:rsidR="002926BD" w:rsidRPr="00075980">
        <w:rPr>
          <w:rFonts w:ascii="Arial" w:hAnsi="Arial" w:cs="Arial"/>
          <w:lang w:val="en-US"/>
        </w:rPr>
        <w:t>:</w:t>
      </w:r>
      <w:r w:rsidR="002926BD" w:rsidRPr="00075980">
        <w:rPr>
          <w:rFonts w:ascii="Arial" w:hAnsi="Arial" w:cs="Arial"/>
          <w:lang w:val="en-US"/>
        </w:rPr>
        <w:tab/>
      </w:r>
      <w:r w:rsidR="008E488D" w:rsidRPr="00075980">
        <w:rPr>
          <w:rFonts w:ascii="Arial" w:hAnsi="Arial" w:cs="Arial"/>
          <w:lang w:val="en-US"/>
        </w:rPr>
        <w:t xml:space="preserve"> </w:t>
      </w:r>
      <w:r w:rsidR="00075980">
        <w:rPr>
          <w:rFonts w:ascii="Arial" w:hAnsi="Arial" w:cs="Arial"/>
          <w:lang w:val="en-US"/>
        </w:rPr>
        <w:tab/>
      </w:r>
    </w:p>
    <w:p w:rsidR="002926BD" w:rsidRPr="00075980" w:rsidRDefault="002926BD" w:rsidP="002926BD">
      <w:pPr>
        <w:numPr>
          <w:ilvl w:val="0"/>
          <w:numId w:val="1"/>
        </w:numPr>
        <w:tabs>
          <w:tab w:val="clear" w:pos="288"/>
        </w:tabs>
        <w:rPr>
          <w:rFonts w:ascii="Arial" w:hAnsi="Arial" w:cs="Arial"/>
          <w:lang w:val="en-US"/>
        </w:rPr>
      </w:pPr>
      <w:r w:rsidRPr="00075980">
        <w:rPr>
          <w:rFonts w:ascii="Arial" w:hAnsi="Arial" w:cs="Arial"/>
          <w:lang w:val="en-US"/>
        </w:rPr>
        <w:t>Project:</w:t>
      </w:r>
      <w:r w:rsidRPr="00075980">
        <w:rPr>
          <w:rFonts w:ascii="Arial" w:hAnsi="Arial" w:cs="Arial"/>
          <w:lang w:val="en-US"/>
        </w:rPr>
        <w:tab/>
      </w:r>
      <w:r w:rsidR="008E488D" w:rsidRPr="00075980">
        <w:rPr>
          <w:rFonts w:ascii="Arial" w:hAnsi="Arial" w:cs="Arial"/>
          <w:lang w:val="en-US"/>
        </w:rPr>
        <w:t xml:space="preserve"> </w:t>
      </w:r>
      <w:r w:rsidR="00075980">
        <w:rPr>
          <w:rFonts w:ascii="Arial" w:hAnsi="Arial" w:cs="Arial"/>
          <w:lang w:val="en-US"/>
        </w:rPr>
        <w:tab/>
      </w:r>
      <w:r w:rsidR="00075980">
        <w:rPr>
          <w:rFonts w:ascii="Arial" w:hAnsi="Arial" w:cs="Arial"/>
          <w:lang w:val="en-US"/>
        </w:rPr>
        <w:tab/>
      </w:r>
      <w:r w:rsidR="004D25DC">
        <w:rPr>
          <w:rFonts w:ascii="Arial" w:hAnsi="Arial" w:cs="Arial"/>
          <w:lang w:val="en-US"/>
        </w:rPr>
        <w:t xml:space="preserve"> </w:t>
      </w:r>
    </w:p>
    <w:p w:rsidR="002926BD" w:rsidRPr="00075980" w:rsidRDefault="008E488D" w:rsidP="002926BD">
      <w:pPr>
        <w:numPr>
          <w:ilvl w:val="0"/>
          <w:numId w:val="1"/>
        </w:numPr>
        <w:tabs>
          <w:tab w:val="clear" w:pos="288"/>
        </w:tabs>
        <w:rPr>
          <w:rFonts w:ascii="Arial" w:hAnsi="Arial" w:cs="Arial"/>
          <w:lang w:val="en-US"/>
        </w:rPr>
      </w:pPr>
      <w:r w:rsidRPr="00075980">
        <w:rPr>
          <w:rFonts w:ascii="Arial" w:hAnsi="Arial" w:cs="Arial"/>
          <w:lang w:val="en-US"/>
        </w:rPr>
        <w:t xml:space="preserve">Partner </w:t>
      </w:r>
      <w:r w:rsidR="002926BD" w:rsidRPr="00075980">
        <w:rPr>
          <w:rFonts w:ascii="Arial" w:hAnsi="Arial" w:cs="Arial"/>
          <w:lang w:val="en-US"/>
        </w:rPr>
        <w:t xml:space="preserve"> </w:t>
      </w:r>
      <w:r w:rsidR="00D34CF8" w:rsidRPr="00075980">
        <w:rPr>
          <w:rFonts w:ascii="Arial" w:hAnsi="Arial" w:cs="Arial"/>
          <w:lang w:val="en-US"/>
        </w:rPr>
        <w:t>Contract Number</w:t>
      </w:r>
      <w:r w:rsidR="004977B8" w:rsidRPr="00075980">
        <w:rPr>
          <w:rFonts w:ascii="Arial" w:hAnsi="Arial" w:cs="Arial"/>
          <w:lang w:val="en-US"/>
        </w:rPr>
        <w:t>:</w:t>
      </w:r>
      <w:r w:rsidR="002926BD" w:rsidRPr="00075980">
        <w:rPr>
          <w:rFonts w:ascii="Arial" w:hAnsi="Arial" w:cs="Arial"/>
          <w:lang w:val="en-US"/>
        </w:rPr>
        <w:tab/>
      </w:r>
    </w:p>
    <w:p w:rsidR="002926BD" w:rsidRPr="00075980" w:rsidRDefault="004977B8" w:rsidP="002926BD">
      <w:pPr>
        <w:numPr>
          <w:ilvl w:val="0"/>
          <w:numId w:val="1"/>
        </w:numPr>
        <w:tabs>
          <w:tab w:val="clear" w:pos="288"/>
        </w:tabs>
        <w:rPr>
          <w:rFonts w:ascii="Arial" w:hAnsi="Arial" w:cs="Arial"/>
          <w:lang w:val="en-US"/>
        </w:rPr>
      </w:pPr>
      <w:r w:rsidRPr="00075980">
        <w:rPr>
          <w:rFonts w:ascii="Arial" w:hAnsi="Arial" w:cs="Arial"/>
          <w:lang w:val="en-US"/>
        </w:rPr>
        <w:t>S</w:t>
      </w:r>
      <w:r w:rsidR="002926BD" w:rsidRPr="00075980">
        <w:rPr>
          <w:rFonts w:ascii="Arial" w:hAnsi="Arial" w:cs="Arial"/>
          <w:lang w:val="en-US"/>
        </w:rPr>
        <w:t>tart date:</w:t>
      </w:r>
      <w:r w:rsidR="002926BD" w:rsidRPr="00075980">
        <w:rPr>
          <w:rFonts w:ascii="Arial" w:hAnsi="Arial" w:cs="Arial"/>
          <w:lang w:val="en-US"/>
        </w:rPr>
        <w:tab/>
      </w:r>
      <w:r w:rsidR="008E488D" w:rsidRPr="00075980">
        <w:rPr>
          <w:rFonts w:ascii="Arial" w:hAnsi="Arial" w:cs="Arial"/>
          <w:lang w:val="en-US"/>
        </w:rPr>
        <w:t xml:space="preserve"> </w:t>
      </w:r>
      <w:r w:rsidR="00075980">
        <w:rPr>
          <w:rFonts w:ascii="Arial" w:hAnsi="Arial" w:cs="Arial"/>
          <w:lang w:val="en-US"/>
        </w:rPr>
        <w:tab/>
      </w:r>
      <w:r w:rsidR="00075980">
        <w:rPr>
          <w:rFonts w:ascii="Arial" w:hAnsi="Arial" w:cs="Arial"/>
          <w:lang w:val="en-US"/>
        </w:rPr>
        <w:tab/>
      </w:r>
      <w:r w:rsidR="004D25DC">
        <w:rPr>
          <w:rFonts w:ascii="Arial" w:hAnsi="Arial" w:cs="Arial"/>
          <w:lang w:val="en-US"/>
        </w:rPr>
        <w:t xml:space="preserve"> </w:t>
      </w:r>
    </w:p>
    <w:p w:rsidR="002926BD" w:rsidRPr="00075980" w:rsidRDefault="004977B8" w:rsidP="002926BD">
      <w:pPr>
        <w:numPr>
          <w:ilvl w:val="0"/>
          <w:numId w:val="1"/>
        </w:numPr>
        <w:tabs>
          <w:tab w:val="clear" w:pos="288"/>
        </w:tabs>
        <w:rPr>
          <w:rFonts w:ascii="Arial" w:hAnsi="Arial" w:cs="Arial"/>
          <w:lang w:val="en-US"/>
        </w:rPr>
      </w:pPr>
      <w:r w:rsidRPr="00075980">
        <w:rPr>
          <w:rFonts w:ascii="Arial" w:hAnsi="Arial" w:cs="Arial"/>
          <w:lang w:val="en-US"/>
        </w:rPr>
        <w:t>Planned Completion</w:t>
      </w:r>
      <w:r w:rsidR="002926BD" w:rsidRPr="00075980">
        <w:rPr>
          <w:rFonts w:ascii="Arial" w:hAnsi="Arial" w:cs="Arial"/>
          <w:lang w:val="en-US"/>
        </w:rPr>
        <w:t xml:space="preserve"> date:</w:t>
      </w:r>
      <w:r w:rsidR="002926BD" w:rsidRPr="00075980">
        <w:rPr>
          <w:rFonts w:ascii="Arial" w:hAnsi="Arial" w:cs="Arial"/>
          <w:lang w:val="en-US"/>
        </w:rPr>
        <w:tab/>
      </w:r>
      <w:r w:rsidR="008E488D" w:rsidRPr="00075980">
        <w:rPr>
          <w:rFonts w:ascii="Arial" w:hAnsi="Arial" w:cs="Arial"/>
          <w:lang w:val="en-US"/>
        </w:rPr>
        <w:t xml:space="preserve"> </w:t>
      </w:r>
      <w:r w:rsidR="004D25DC">
        <w:rPr>
          <w:rFonts w:ascii="Arial" w:hAnsi="Arial" w:cs="Arial"/>
          <w:lang w:val="en-US"/>
        </w:rPr>
        <w:t xml:space="preserve"> </w:t>
      </w:r>
    </w:p>
    <w:p w:rsidR="002926BD" w:rsidRPr="00075980" w:rsidRDefault="008E488D" w:rsidP="002926BD">
      <w:pPr>
        <w:numPr>
          <w:ilvl w:val="0"/>
          <w:numId w:val="1"/>
        </w:numPr>
        <w:tabs>
          <w:tab w:val="clear" w:pos="288"/>
        </w:tabs>
        <w:rPr>
          <w:rFonts w:ascii="Arial" w:hAnsi="Arial" w:cs="Arial"/>
          <w:lang w:val="en-US"/>
        </w:rPr>
      </w:pPr>
      <w:r w:rsidRPr="00075980">
        <w:rPr>
          <w:rFonts w:ascii="Arial" w:hAnsi="Arial" w:cs="Arial"/>
          <w:lang w:val="en-US"/>
        </w:rPr>
        <w:t>GFM-SHE-42 Reference Number</w:t>
      </w:r>
      <w:r w:rsidR="002926BD" w:rsidRPr="00075980">
        <w:rPr>
          <w:rFonts w:ascii="Arial" w:hAnsi="Arial" w:cs="Arial"/>
          <w:lang w:val="en-US"/>
        </w:rPr>
        <w:t>:</w:t>
      </w:r>
      <w:r w:rsidR="004D25DC">
        <w:rPr>
          <w:rFonts w:ascii="Arial" w:hAnsi="Arial" w:cs="Arial"/>
          <w:lang w:val="en-US"/>
        </w:rPr>
        <w:t xml:space="preserve"> </w:t>
      </w:r>
    </w:p>
    <w:p w:rsidR="004977B8" w:rsidRPr="00075980" w:rsidRDefault="004977B8" w:rsidP="002926BD">
      <w:pPr>
        <w:numPr>
          <w:ilvl w:val="0"/>
          <w:numId w:val="1"/>
        </w:numPr>
        <w:tabs>
          <w:tab w:val="clear" w:pos="288"/>
        </w:tabs>
        <w:rPr>
          <w:rFonts w:ascii="Arial" w:hAnsi="Arial" w:cs="Arial"/>
          <w:lang w:val="en-US"/>
        </w:rPr>
      </w:pPr>
      <w:r w:rsidRPr="00075980">
        <w:rPr>
          <w:rFonts w:ascii="Arial" w:hAnsi="Arial" w:cs="Arial"/>
          <w:lang w:val="en-US"/>
        </w:rPr>
        <w:t>GFM-SHE-15 (as required):</w:t>
      </w:r>
    </w:p>
    <w:p w:rsidR="00A07B06" w:rsidRPr="00075980" w:rsidRDefault="002926BD" w:rsidP="002926BD">
      <w:pPr>
        <w:rPr>
          <w:rFonts w:ascii="Arial" w:hAnsi="Arial" w:cs="Arial"/>
          <w:b/>
          <w:lang w:val="en-US"/>
        </w:rPr>
      </w:pPr>
      <w:r w:rsidRPr="00075980">
        <w:rPr>
          <w:rFonts w:ascii="Arial" w:hAnsi="Arial" w:cs="Arial"/>
          <w:lang w:val="en-US"/>
        </w:rPr>
        <w:t xml:space="preserve">The objective of this plan is to provide a framework for construction noise and vibration management to ensure that noise and vibration levels at </w:t>
      </w:r>
      <w:r w:rsidRPr="00075980">
        <w:rPr>
          <w:rFonts w:ascii="Arial" w:hAnsi="Arial" w:cs="Arial"/>
        </w:rPr>
        <w:t>neighbouring</w:t>
      </w:r>
      <w:r w:rsidRPr="00075980">
        <w:rPr>
          <w:rFonts w:ascii="Arial" w:hAnsi="Arial" w:cs="Arial"/>
          <w:lang w:val="en-US"/>
        </w:rPr>
        <w:t xml:space="preserve"> buildings remain within reasonable limits throughout the works.</w:t>
      </w:r>
      <w:r w:rsidR="00A07B06" w:rsidRPr="00075980">
        <w:rPr>
          <w:rFonts w:ascii="Arial" w:hAnsi="Arial" w:cs="Arial"/>
          <w:b/>
          <w:lang w:val="en-US"/>
        </w:rPr>
        <w:t xml:space="preserve"> </w:t>
      </w:r>
    </w:p>
    <w:p w:rsidR="002926BD" w:rsidRPr="00075980" w:rsidRDefault="00A07B06" w:rsidP="002926BD">
      <w:pPr>
        <w:rPr>
          <w:rFonts w:ascii="Arial" w:hAnsi="Arial" w:cs="Arial"/>
          <w:lang w:val="en-US"/>
        </w:rPr>
      </w:pPr>
      <w:r w:rsidRPr="00075980">
        <w:rPr>
          <w:rFonts w:ascii="Arial" w:hAnsi="Arial" w:cs="Arial"/>
          <w:b/>
          <w:lang w:val="en-US"/>
        </w:rPr>
        <w:t xml:space="preserve">1.1 </w:t>
      </w:r>
      <w:r w:rsidRPr="00075980">
        <w:rPr>
          <w:rFonts w:ascii="Arial" w:hAnsi="Arial" w:cs="Arial"/>
          <w:b/>
          <w:lang w:val="en-US"/>
        </w:rPr>
        <w:tab/>
        <w:t>Contact details</w:t>
      </w:r>
    </w:p>
    <w:tbl>
      <w:tblPr>
        <w:tblStyle w:val="TableGrid"/>
        <w:tblW w:w="0" w:type="auto"/>
        <w:tblLook w:val="04A0" w:firstRow="1" w:lastRow="0" w:firstColumn="1" w:lastColumn="0" w:noHBand="0" w:noVBand="1"/>
      </w:tblPr>
      <w:tblGrid>
        <w:gridCol w:w="1662"/>
        <w:gridCol w:w="1599"/>
        <w:gridCol w:w="1753"/>
        <w:gridCol w:w="1763"/>
        <w:gridCol w:w="2961"/>
      </w:tblGrid>
      <w:tr w:rsidR="00A07B06" w:rsidRPr="00075980" w:rsidTr="009136A1">
        <w:tc>
          <w:tcPr>
            <w:tcW w:w="1675" w:type="dxa"/>
          </w:tcPr>
          <w:p w:rsidR="00A07B06" w:rsidRPr="00075980" w:rsidRDefault="00A07B06" w:rsidP="002926BD">
            <w:pPr>
              <w:rPr>
                <w:rFonts w:ascii="Arial" w:hAnsi="Arial" w:cs="Arial"/>
                <w:lang w:val="en-US"/>
              </w:rPr>
            </w:pPr>
            <w:r w:rsidRPr="00075980">
              <w:rPr>
                <w:rFonts w:ascii="Arial" w:hAnsi="Arial" w:cs="Arial"/>
                <w:lang w:val="en-US"/>
              </w:rPr>
              <w:t>Role</w:t>
            </w:r>
          </w:p>
        </w:tc>
        <w:tc>
          <w:tcPr>
            <w:tcW w:w="1616" w:type="dxa"/>
          </w:tcPr>
          <w:p w:rsidR="00A07B06" w:rsidRPr="00075980" w:rsidRDefault="00A07B06" w:rsidP="002926BD">
            <w:pPr>
              <w:rPr>
                <w:rFonts w:ascii="Arial" w:hAnsi="Arial" w:cs="Arial"/>
                <w:lang w:val="en-US"/>
              </w:rPr>
            </w:pPr>
            <w:r w:rsidRPr="00075980">
              <w:rPr>
                <w:rFonts w:ascii="Arial" w:hAnsi="Arial" w:cs="Arial"/>
                <w:lang w:val="en-US"/>
              </w:rPr>
              <w:t>Name</w:t>
            </w:r>
          </w:p>
        </w:tc>
        <w:tc>
          <w:tcPr>
            <w:tcW w:w="1761" w:type="dxa"/>
          </w:tcPr>
          <w:p w:rsidR="00A07B06" w:rsidRPr="00075980" w:rsidRDefault="00A07B06" w:rsidP="002926BD">
            <w:pPr>
              <w:rPr>
                <w:rFonts w:ascii="Arial" w:hAnsi="Arial" w:cs="Arial"/>
                <w:lang w:val="en-US"/>
              </w:rPr>
            </w:pPr>
            <w:r w:rsidRPr="00075980">
              <w:rPr>
                <w:rFonts w:ascii="Arial" w:hAnsi="Arial" w:cs="Arial"/>
              </w:rPr>
              <w:t>Organisation</w:t>
            </w:r>
          </w:p>
        </w:tc>
        <w:tc>
          <w:tcPr>
            <w:tcW w:w="1770" w:type="dxa"/>
          </w:tcPr>
          <w:p w:rsidR="00A07B06" w:rsidRPr="00075980" w:rsidRDefault="00A07B06" w:rsidP="002926BD">
            <w:pPr>
              <w:rPr>
                <w:rFonts w:ascii="Arial" w:hAnsi="Arial" w:cs="Arial"/>
                <w:lang w:val="en-US"/>
              </w:rPr>
            </w:pPr>
            <w:r w:rsidRPr="00075980">
              <w:rPr>
                <w:rFonts w:ascii="Arial" w:hAnsi="Arial" w:cs="Arial"/>
                <w:lang w:val="en-US"/>
              </w:rPr>
              <w:t>Phone</w:t>
            </w:r>
          </w:p>
        </w:tc>
        <w:tc>
          <w:tcPr>
            <w:tcW w:w="2963" w:type="dxa"/>
          </w:tcPr>
          <w:p w:rsidR="00A07B06" w:rsidRPr="00075980" w:rsidRDefault="00A07B06" w:rsidP="002926BD">
            <w:pPr>
              <w:rPr>
                <w:rFonts w:ascii="Arial" w:hAnsi="Arial" w:cs="Arial"/>
                <w:lang w:val="en-US"/>
              </w:rPr>
            </w:pPr>
            <w:r w:rsidRPr="00075980">
              <w:rPr>
                <w:rFonts w:ascii="Arial" w:hAnsi="Arial" w:cs="Arial"/>
                <w:lang w:val="en-US"/>
              </w:rPr>
              <w:t>Email</w:t>
            </w:r>
          </w:p>
        </w:tc>
      </w:tr>
      <w:tr w:rsidR="00A07B06" w:rsidRPr="00075980" w:rsidTr="009136A1">
        <w:tc>
          <w:tcPr>
            <w:tcW w:w="1675" w:type="dxa"/>
          </w:tcPr>
          <w:p w:rsidR="00A07B06" w:rsidRPr="00075980" w:rsidRDefault="00A07B06" w:rsidP="002926BD">
            <w:pPr>
              <w:rPr>
                <w:rFonts w:ascii="Arial" w:hAnsi="Arial" w:cs="Arial"/>
                <w:lang w:val="en-US"/>
              </w:rPr>
            </w:pPr>
            <w:r w:rsidRPr="00075980">
              <w:rPr>
                <w:rFonts w:ascii="Arial" w:hAnsi="Arial" w:cs="Arial"/>
                <w:lang w:val="en-US"/>
              </w:rPr>
              <w:t>Client</w:t>
            </w:r>
          </w:p>
        </w:tc>
        <w:tc>
          <w:tcPr>
            <w:tcW w:w="1616" w:type="dxa"/>
          </w:tcPr>
          <w:p w:rsidR="00A07B06" w:rsidRPr="00075980" w:rsidRDefault="00A07B06" w:rsidP="002926BD">
            <w:pPr>
              <w:rPr>
                <w:rFonts w:ascii="Arial" w:hAnsi="Arial" w:cs="Arial"/>
                <w:lang w:val="en-US"/>
              </w:rPr>
            </w:pPr>
          </w:p>
        </w:tc>
        <w:tc>
          <w:tcPr>
            <w:tcW w:w="1761" w:type="dxa"/>
          </w:tcPr>
          <w:p w:rsidR="00A07B06" w:rsidRPr="00075980" w:rsidRDefault="00A07B06" w:rsidP="002926BD">
            <w:pPr>
              <w:rPr>
                <w:rFonts w:ascii="Arial" w:hAnsi="Arial" w:cs="Arial"/>
                <w:lang w:val="en-US"/>
              </w:rPr>
            </w:pPr>
          </w:p>
        </w:tc>
        <w:tc>
          <w:tcPr>
            <w:tcW w:w="1770" w:type="dxa"/>
          </w:tcPr>
          <w:p w:rsidR="00A07B06" w:rsidRPr="00075980" w:rsidRDefault="00A07B06" w:rsidP="009136A1">
            <w:pPr>
              <w:rPr>
                <w:rFonts w:ascii="Arial" w:hAnsi="Arial" w:cs="Arial"/>
                <w:lang w:val="en-US"/>
              </w:rPr>
            </w:pPr>
          </w:p>
        </w:tc>
        <w:tc>
          <w:tcPr>
            <w:tcW w:w="2963" w:type="dxa"/>
          </w:tcPr>
          <w:p w:rsidR="00A07B06" w:rsidRPr="00075980" w:rsidRDefault="00A07B06" w:rsidP="002926BD">
            <w:pPr>
              <w:rPr>
                <w:rFonts w:ascii="Arial" w:hAnsi="Arial" w:cs="Arial"/>
                <w:lang w:val="en-US"/>
              </w:rPr>
            </w:pPr>
          </w:p>
        </w:tc>
      </w:tr>
      <w:tr w:rsidR="00A07B06" w:rsidRPr="00075980" w:rsidTr="009136A1">
        <w:tc>
          <w:tcPr>
            <w:tcW w:w="1675" w:type="dxa"/>
          </w:tcPr>
          <w:p w:rsidR="00A07B06" w:rsidRPr="00075980" w:rsidRDefault="00A07B06" w:rsidP="002926BD">
            <w:pPr>
              <w:rPr>
                <w:rFonts w:ascii="Arial" w:hAnsi="Arial" w:cs="Arial"/>
                <w:lang w:val="en-US"/>
              </w:rPr>
            </w:pPr>
            <w:r w:rsidRPr="00075980">
              <w:rPr>
                <w:rFonts w:ascii="Arial" w:hAnsi="Arial" w:cs="Arial"/>
                <w:lang w:val="en-US"/>
              </w:rPr>
              <w:t>Engineer</w:t>
            </w:r>
          </w:p>
        </w:tc>
        <w:tc>
          <w:tcPr>
            <w:tcW w:w="1616" w:type="dxa"/>
          </w:tcPr>
          <w:p w:rsidR="00A07B06" w:rsidRPr="00075980" w:rsidRDefault="00A07B06" w:rsidP="002926BD">
            <w:pPr>
              <w:rPr>
                <w:rFonts w:ascii="Arial" w:hAnsi="Arial" w:cs="Arial"/>
                <w:lang w:val="en-US"/>
              </w:rPr>
            </w:pPr>
          </w:p>
        </w:tc>
        <w:tc>
          <w:tcPr>
            <w:tcW w:w="1761" w:type="dxa"/>
          </w:tcPr>
          <w:p w:rsidR="00A07B06" w:rsidRPr="00075980" w:rsidRDefault="00A07B06" w:rsidP="002926BD">
            <w:pPr>
              <w:rPr>
                <w:rFonts w:ascii="Arial" w:hAnsi="Arial" w:cs="Arial"/>
                <w:lang w:val="en-US"/>
              </w:rPr>
            </w:pPr>
          </w:p>
        </w:tc>
        <w:tc>
          <w:tcPr>
            <w:tcW w:w="1770" w:type="dxa"/>
          </w:tcPr>
          <w:p w:rsidR="00A07B06" w:rsidRPr="00075980" w:rsidRDefault="00A07B06" w:rsidP="002926BD">
            <w:pPr>
              <w:rPr>
                <w:rFonts w:ascii="Arial" w:hAnsi="Arial" w:cs="Arial"/>
                <w:lang w:val="en-US"/>
              </w:rPr>
            </w:pPr>
          </w:p>
        </w:tc>
        <w:tc>
          <w:tcPr>
            <w:tcW w:w="2963" w:type="dxa"/>
          </w:tcPr>
          <w:p w:rsidR="00A07B06" w:rsidRPr="00075980" w:rsidRDefault="00A07B06" w:rsidP="002926BD">
            <w:pPr>
              <w:rPr>
                <w:rFonts w:ascii="Arial" w:hAnsi="Arial" w:cs="Arial"/>
                <w:lang w:val="en-US"/>
              </w:rPr>
            </w:pPr>
          </w:p>
        </w:tc>
      </w:tr>
      <w:tr w:rsidR="00A07B06" w:rsidRPr="00075980" w:rsidTr="009136A1">
        <w:tc>
          <w:tcPr>
            <w:tcW w:w="1675" w:type="dxa"/>
          </w:tcPr>
          <w:p w:rsidR="00A07B06" w:rsidRPr="00075980" w:rsidRDefault="00A07B06" w:rsidP="002926BD">
            <w:pPr>
              <w:rPr>
                <w:rFonts w:ascii="Arial" w:hAnsi="Arial" w:cs="Arial"/>
                <w:lang w:val="en-US"/>
              </w:rPr>
            </w:pPr>
            <w:r w:rsidRPr="00075980">
              <w:rPr>
                <w:rFonts w:ascii="Arial" w:hAnsi="Arial" w:cs="Arial"/>
                <w:lang w:val="en-US"/>
              </w:rPr>
              <w:t>Acoustics advisor</w:t>
            </w:r>
          </w:p>
        </w:tc>
        <w:tc>
          <w:tcPr>
            <w:tcW w:w="1616" w:type="dxa"/>
          </w:tcPr>
          <w:p w:rsidR="00A07B06" w:rsidRPr="00075980" w:rsidRDefault="009136A1" w:rsidP="002926BD">
            <w:pPr>
              <w:rPr>
                <w:rFonts w:ascii="Arial" w:hAnsi="Arial" w:cs="Arial"/>
                <w:lang w:val="en-US"/>
              </w:rPr>
            </w:pPr>
            <w:r w:rsidRPr="00075980">
              <w:rPr>
                <w:rFonts w:ascii="Arial" w:hAnsi="Arial" w:cs="Arial"/>
                <w:lang w:val="en-US"/>
              </w:rPr>
              <w:t>Jeff Smith</w:t>
            </w:r>
          </w:p>
        </w:tc>
        <w:tc>
          <w:tcPr>
            <w:tcW w:w="1761" w:type="dxa"/>
          </w:tcPr>
          <w:p w:rsidR="00A07B06" w:rsidRPr="00075980" w:rsidRDefault="009136A1" w:rsidP="002926BD">
            <w:pPr>
              <w:rPr>
                <w:rFonts w:ascii="Arial" w:hAnsi="Arial" w:cs="Arial"/>
                <w:lang w:val="en-US"/>
              </w:rPr>
            </w:pPr>
            <w:r w:rsidRPr="00075980">
              <w:rPr>
                <w:rFonts w:ascii="Arial" w:hAnsi="Arial" w:cs="Arial"/>
                <w:lang w:val="en-US"/>
              </w:rPr>
              <w:t>ProRisk Safety Management Ltd</w:t>
            </w:r>
          </w:p>
        </w:tc>
        <w:tc>
          <w:tcPr>
            <w:tcW w:w="1770" w:type="dxa"/>
          </w:tcPr>
          <w:p w:rsidR="00A07B06" w:rsidRPr="00075980" w:rsidRDefault="009136A1" w:rsidP="002926BD">
            <w:pPr>
              <w:rPr>
                <w:rFonts w:ascii="Arial" w:hAnsi="Arial" w:cs="Arial"/>
                <w:lang w:val="en-US"/>
              </w:rPr>
            </w:pPr>
            <w:r w:rsidRPr="00075980">
              <w:rPr>
                <w:rFonts w:ascii="Arial" w:hAnsi="Arial" w:cs="Arial"/>
                <w:lang w:val="en-US"/>
              </w:rPr>
              <w:t>07531078387</w:t>
            </w:r>
          </w:p>
        </w:tc>
        <w:tc>
          <w:tcPr>
            <w:tcW w:w="2963" w:type="dxa"/>
          </w:tcPr>
          <w:p w:rsidR="00A07B06" w:rsidRPr="00075980" w:rsidRDefault="009136A1" w:rsidP="002926BD">
            <w:pPr>
              <w:rPr>
                <w:rFonts w:ascii="Arial" w:hAnsi="Arial" w:cs="Arial"/>
                <w:lang w:val="en-US"/>
              </w:rPr>
            </w:pPr>
            <w:r w:rsidRPr="00075980">
              <w:rPr>
                <w:rFonts w:ascii="Arial" w:hAnsi="Arial" w:cs="Arial"/>
                <w:lang w:val="en-US"/>
              </w:rPr>
              <w:t>j.smith@prorisksafety.co.uk</w:t>
            </w:r>
          </w:p>
        </w:tc>
      </w:tr>
      <w:tr w:rsidR="00A07B06" w:rsidRPr="00075980" w:rsidTr="009136A1">
        <w:tc>
          <w:tcPr>
            <w:tcW w:w="1675" w:type="dxa"/>
          </w:tcPr>
          <w:p w:rsidR="00A07B06" w:rsidRPr="00075980" w:rsidRDefault="00A07B06" w:rsidP="002926BD">
            <w:pPr>
              <w:rPr>
                <w:rFonts w:ascii="Arial" w:hAnsi="Arial" w:cs="Arial"/>
                <w:lang w:val="en-US"/>
              </w:rPr>
            </w:pPr>
            <w:r w:rsidRPr="00075980">
              <w:rPr>
                <w:rFonts w:ascii="Arial" w:hAnsi="Arial" w:cs="Arial"/>
                <w:lang w:val="en-US"/>
              </w:rPr>
              <w:t>Contractor</w:t>
            </w:r>
          </w:p>
        </w:tc>
        <w:tc>
          <w:tcPr>
            <w:tcW w:w="1616" w:type="dxa"/>
          </w:tcPr>
          <w:p w:rsidR="00A07B06" w:rsidRPr="00075980" w:rsidRDefault="001A1EB6" w:rsidP="002926BD">
            <w:pPr>
              <w:rPr>
                <w:rFonts w:ascii="Arial" w:hAnsi="Arial" w:cs="Arial"/>
                <w:lang w:val="en-US"/>
              </w:rPr>
            </w:pPr>
            <w:r>
              <w:rPr>
                <w:rFonts w:ascii="Arial" w:hAnsi="Arial" w:cs="Arial"/>
                <w:lang w:val="en-US"/>
              </w:rPr>
              <w:t>NA</w:t>
            </w:r>
          </w:p>
        </w:tc>
        <w:tc>
          <w:tcPr>
            <w:tcW w:w="1761" w:type="dxa"/>
          </w:tcPr>
          <w:p w:rsidR="00A07B06" w:rsidRPr="00075980" w:rsidRDefault="00A07B06" w:rsidP="002926BD">
            <w:pPr>
              <w:rPr>
                <w:rFonts w:ascii="Arial" w:hAnsi="Arial" w:cs="Arial"/>
                <w:lang w:val="en-US"/>
              </w:rPr>
            </w:pPr>
          </w:p>
        </w:tc>
        <w:tc>
          <w:tcPr>
            <w:tcW w:w="1770" w:type="dxa"/>
          </w:tcPr>
          <w:p w:rsidR="00A07B06" w:rsidRPr="00075980" w:rsidRDefault="00A07B06" w:rsidP="002926BD">
            <w:pPr>
              <w:rPr>
                <w:rFonts w:ascii="Arial" w:hAnsi="Arial" w:cs="Arial"/>
                <w:lang w:val="en-US"/>
              </w:rPr>
            </w:pPr>
          </w:p>
        </w:tc>
        <w:tc>
          <w:tcPr>
            <w:tcW w:w="2963" w:type="dxa"/>
          </w:tcPr>
          <w:p w:rsidR="00A07B06" w:rsidRPr="00075980" w:rsidRDefault="00A07B06" w:rsidP="002926BD">
            <w:pPr>
              <w:rPr>
                <w:rFonts w:ascii="Arial" w:hAnsi="Arial" w:cs="Arial"/>
                <w:lang w:val="en-US"/>
              </w:rPr>
            </w:pPr>
          </w:p>
        </w:tc>
      </w:tr>
      <w:tr w:rsidR="00A07B06" w:rsidRPr="00075980" w:rsidTr="009136A1">
        <w:tc>
          <w:tcPr>
            <w:tcW w:w="1675" w:type="dxa"/>
          </w:tcPr>
          <w:p w:rsidR="00A07B06" w:rsidRPr="00075980" w:rsidRDefault="00A07B06" w:rsidP="002926BD">
            <w:pPr>
              <w:rPr>
                <w:rFonts w:ascii="Arial" w:hAnsi="Arial" w:cs="Arial"/>
                <w:lang w:val="en-US"/>
              </w:rPr>
            </w:pPr>
            <w:r w:rsidRPr="00075980">
              <w:rPr>
                <w:rFonts w:ascii="Arial" w:hAnsi="Arial" w:cs="Arial"/>
                <w:lang w:val="en-US"/>
              </w:rPr>
              <w:t>Council EHO</w:t>
            </w:r>
          </w:p>
        </w:tc>
        <w:tc>
          <w:tcPr>
            <w:tcW w:w="1616" w:type="dxa"/>
          </w:tcPr>
          <w:p w:rsidR="00A07B06" w:rsidRPr="00075980" w:rsidRDefault="009136A1" w:rsidP="002926BD">
            <w:pPr>
              <w:rPr>
                <w:rFonts w:ascii="Arial" w:hAnsi="Arial" w:cs="Arial"/>
                <w:lang w:val="en-US"/>
              </w:rPr>
            </w:pPr>
            <w:r w:rsidRPr="00075980">
              <w:rPr>
                <w:rFonts w:ascii="Arial" w:hAnsi="Arial" w:cs="Arial"/>
                <w:lang w:val="en-US"/>
              </w:rPr>
              <w:t>TBC</w:t>
            </w:r>
          </w:p>
        </w:tc>
        <w:tc>
          <w:tcPr>
            <w:tcW w:w="1761" w:type="dxa"/>
          </w:tcPr>
          <w:p w:rsidR="00A07B06" w:rsidRPr="00075980" w:rsidRDefault="00A07B06" w:rsidP="002926BD">
            <w:pPr>
              <w:rPr>
                <w:rFonts w:ascii="Arial" w:hAnsi="Arial" w:cs="Arial"/>
                <w:lang w:val="en-US"/>
              </w:rPr>
            </w:pPr>
          </w:p>
        </w:tc>
        <w:tc>
          <w:tcPr>
            <w:tcW w:w="1770" w:type="dxa"/>
          </w:tcPr>
          <w:p w:rsidR="00A07B06" w:rsidRPr="00075980" w:rsidRDefault="00A07B06" w:rsidP="002926BD">
            <w:pPr>
              <w:rPr>
                <w:rFonts w:ascii="Arial" w:hAnsi="Arial" w:cs="Arial"/>
                <w:lang w:val="en-US"/>
              </w:rPr>
            </w:pPr>
          </w:p>
        </w:tc>
        <w:tc>
          <w:tcPr>
            <w:tcW w:w="2963" w:type="dxa"/>
          </w:tcPr>
          <w:p w:rsidR="00A07B06" w:rsidRPr="00075980" w:rsidRDefault="00A07B06" w:rsidP="002926BD">
            <w:pPr>
              <w:rPr>
                <w:rFonts w:ascii="Arial" w:hAnsi="Arial" w:cs="Arial"/>
                <w:lang w:val="en-US"/>
              </w:rPr>
            </w:pPr>
          </w:p>
        </w:tc>
      </w:tr>
      <w:tr w:rsidR="00A07B06" w:rsidRPr="00075980" w:rsidTr="009136A1">
        <w:tc>
          <w:tcPr>
            <w:tcW w:w="1675" w:type="dxa"/>
          </w:tcPr>
          <w:p w:rsidR="00A07B06" w:rsidRPr="00075980" w:rsidRDefault="00A07B06" w:rsidP="002926BD">
            <w:pPr>
              <w:rPr>
                <w:rFonts w:ascii="Arial" w:hAnsi="Arial" w:cs="Arial"/>
                <w:lang w:val="en-US"/>
              </w:rPr>
            </w:pPr>
            <w:r w:rsidRPr="00075980">
              <w:rPr>
                <w:rFonts w:ascii="Arial" w:hAnsi="Arial" w:cs="Arial"/>
                <w:lang w:val="en-US"/>
              </w:rPr>
              <w:t>Public Complaint</w:t>
            </w:r>
          </w:p>
        </w:tc>
        <w:tc>
          <w:tcPr>
            <w:tcW w:w="1616" w:type="dxa"/>
          </w:tcPr>
          <w:p w:rsidR="00A07B06" w:rsidRPr="00075980" w:rsidRDefault="009136A1" w:rsidP="002926BD">
            <w:pPr>
              <w:rPr>
                <w:rFonts w:ascii="Arial" w:hAnsi="Arial" w:cs="Arial"/>
                <w:lang w:val="en-US"/>
              </w:rPr>
            </w:pPr>
            <w:r w:rsidRPr="00075980">
              <w:rPr>
                <w:rFonts w:ascii="Arial" w:hAnsi="Arial" w:cs="Arial"/>
                <w:lang w:val="en-US"/>
              </w:rPr>
              <w:t xml:space="preserve">Site Manager </w:t>
            </w:r>
          </w:p>
        </w:tc>
        <w:tc>
          <w:tcPr>
            <w:tcW w:w="1761" w:type="dxa"/>
          </w:tcPr>
          <w:p w:rsidR="00A07B06" w:rsidRPr="00075980" w:rsidRDefault="00A07B06" w:rsidP="002926BD">
            <w:pPr>
              <w:rPr>
                <w:rFonts w:ascii="Arial" w:hAnsi="Arial" w:cs="Arial"/>
                <w:lang w:val="en-US"/>
              </w:rPr>
            </w:pPr>
          </w:p>
        </w:tc>
        <w:tc>
          <w:tcPr>
            <w:tcW w:w="1770" w:type="dxa"/>
          </w:tcPr>
          <w:p w:rsidR="00A07B06" w:rsidRPr="00075980" w:rsidRDefault="00A07B06" w:rsidP="002926BD">
            <w:pPr>
              <w:rPr>
                <w:rFonts w:ascii="Arial" w:hAnsi="Arial" w:cs="Arial"/>
                <w:lang w:val="en-US"/>
              </w:rPr>
            </w:pPr>
          </w:p>
        </w:tc>
        <w:tc>
          <w:tcPr>
            <w:tcW w:w="2963" w:type="dxa"/>
          </w:tcPr>
          <w:p w:rsidR="00A07B06" w:rsidRPr="00075980" w:rsidRDefault="00A07B06" w:rsidP="002926BD">
            <w:pPr>
              <w:rPr>
                <w:rFonts w:ascii="Arial" w:hAnsi="Arial" w:cs="Arial"/>
                <w:lang w:val="en-US"/>
              </w:rPr>
            </w:pPr>
          </w:p>
        </w:tc>
      </w:tr>
    </w:tbl>
    <w:p w:rsidR="009136A1" w:rsidRPr="00075980" w:rsidRDefault="009136A1" w:rsidP="009136A1">
      <w:pPr>
        <w:spacing w:after="0"/>
        <w:rPr>
          <w:rFonts w:ascii="Arial" w:hAnsi="Arial" w:cs="Arial"/>
          <w:lang w:val="en-US"/>
        </w:rPr>
      </w:pPr>
    </w:p>
    <w:p w:rsidR="002926BD" w:rsidRPr="00075980" w:rsidRDefault="009136A1" w:rsidP="009136A1">
      <w:pPr>
        <w:spacing w:after="0"/>
        <w:rPr>
          <w:rFonts w:ascii="Arial" w:hAnsi="Arial" w:cs="Arial"/>
          <w:lang w:val="en-US"/>
        </w:rPr>
      </w:pPr>
      <w:r w:rsidRPr="00075980">
        <w:rPr>
          <w:rFonts w:ascii="Arial" w:hAnsi="Arial" w:cs="Arial"/>
          <w:lang w:val="en-US"/>
        </w:rPr>
        <w:t>As t</w:t>
      </w:r>
      <w:r w:rsidR="002926BD" w:rsidRPr="00075980">
        <w:rPr>
          <w:rFonts w:ascii="Arial" w:hAnsi="Arial" w:cs="Arial"/>
          <w:lang w:val="en-US"/>
        </w:rPr>
        <w:t xml:space="preserve">he </w:t>
      </w:r>
      <w:r w:rsidR="00B10411" w:rsidRPr="00075980">
        <w:rPr>
          <w:rFonts w:ascii="Arial" w:hAnsi="Arial" w:cs="Arial"/>
          <w:lang w:val="en-US"/>
        </w:rPr>
        <w:t xml:space="preserve">Principal Contractor </w:t>
      </w:r>
      <w:r w:rsidRPr="00075980">
        <w:rPr>
          <w:rFonts w:ascii="Arial" w:hAnsi="Arial" w:cs="Arial"/>
          <w:lang w:val="en-US"/>
        </w:rPr>
        <w:t xml:space="preserve">we </w:t>
      </w:r>
      <w:r w:rsidR="002926BD" w:rsidRPr="00075980">
        <w:rPr>
          <w:rFonts w:ascii="Arial" w:hAnsi="Arial" w:cs="Arial"/>
          <w:lang w:val="en-US"/>
        </w:rPr>
        <w:t xml:space="preserve">will be responsible for ensuring that this construction noise and vibration management plan is correctly implemented. </w:t>
      </w:r>
      <w:r w:rsidR="00B10411" w:rsidRPr="00075980">
        <w:rPr>
          <w:rFonts w:ascii="Arial" w:hAnsi="Arial" w:cs="Arial"/>
          <w:lang w:val="en-US"/>
        </w:rPr>
        <w:t xml:space="preserve">  They </w:t>
      </w:r>
      <w:r w:rsidR="002926BD" w:rsidRPr="00075980">
        <w:rPr>
          <w:rFonts w:ascii="Arial" w:hAnsi="Arial" w:cs="Arial"/>
          <w:lang w:val="en-US"/>
        </w:rPr>
        <w:t>will review all documentation relating to constru</w:t>
      </w:r>
      <w:r w:rsidR="00B10411" w:rsidRPr="00075980">
        <w:rPr>
          <w:rFonts w:ascii="Arial" w:hAnsi="Arial" w:cs="Arial"/>
          <w:lang w:val="en-US"/>
        </w:rPr>
        <w:t>ction noise before it is issued, utilizing the GFM-SHE-42, and GFM-SH-111 to 116.</w:t>
      </w:r>
    </w:p>
    <w:p w:rsidR="009136A1" w:rsidRPr="00075980" w:rsidRDefault="009136A1" w:rsidP="009136A1">
      <w:pPr>
        <w:spacing w:after="0"/>
        <w:rPr>
          <w:rFonts w:ascii="Arial" w:hAnsi="Arial" w:cs="Arial"/>
          <w:lang w:val="en-US"/>
        </w:rPr>
      </w:pPr>
    </w:p>
    <w:p w:rsidR="002926BD" w:rsidRPr="00075980" w:rsidRDefault="002926BD" w:rsidP="002926BD">
      <w:pPr>
        <w:rPr>
          <w:rFonts w:ascii="Arial" w:hAnsi="Arial" w:cs="Arial"/>
          <w:lang w:val="en-US"/>
        </w:rPr>
      </w:pPr>
      <w:r w:rsidRPr="00075980">
        <w:rPr>
          <w:rFonts w:ascii="Arial" w:hAnsi="Arial" w:cs="Arial"/>
          <w:lang w:val="en-US"/>
        </w:rPr>
        <w:t>All site personnel will be required to read and sign the construction noise and vibration induction form appended to this plan and any relevant schedules. If required, specific training will be provided for site personnel.</w:t>
      </w:r>
    </w:p>
    <w:p w:rsidR="002926BD" w:rsidRPr="00075980" w:rsidRDefault="002926BD" w:rsidP="002926BD">
      <w:pPr>
        <w:rPr>
          <w:rFonts w:ascii="Arial" w:hAnsi="Arial" w:cs="Arial"/>
          <w:lang w:val="en-US"/>
        </w:rPr>
        <w:sectPr w:rsidR="002926BD" w:rsidRPr="00075980" w:rsidSect="00645E5E">
          <w:headerReference w:type="default" r:id="rId8"/>
          <w:footerReference w:type="default" r:id="rId9"/>
          <w:pgSz w:w="11904" w:h="16843"/>
          <w:pgMar w:top="1191" w:right="1191" w:bottom="1191" w:left="1191" w:header="720" w:footer="720" w:gutter="0"/>
          <w:cols w:space="720"/>
        </w:sectPr>
      </w:pPr>
    </w:p>
    <w:p w:rsidR="002926BD" w:rsidRPr="00075980" w:rsidRDefault="002926BD" w:rsidP="00BB334C">
      <w:pPr>
        <w:ind w:left="-2552" w:firstLine="2552"/>
        <w:rPr>
          <w:rFonts w:ascii="Arial" w:hAnsi="Arial" w:cs="Arial"/>
          <w:b/>
          <w:lang w:val="en-US"/>
        </w:rPr>
      </w:pPr>
      <w:r w:rsidRPr="00075980">
        <w:rPr>
          <w:rFonts w:ascii="Arial" w:hAnsi="Arial" w:cs="Arial"/>
          <w:b/>
          <w:lang w:val="en-US"/>
        </w:rPr>
        <w:lastRenderedPageBreak/>
        <w:t>2.</w:t>
      </w:r>
      <w:r w:rsidRPr="00075980">
        <w:rPr>
          <w:rFonts w:ascii="Arial" w:hAnsi="Arial" w:cs="Arial"/>
          <w:b/>
          <w:lang w:val="en-US"/>
        </w:rPr>
        <w:tab/>
        <w:t>Project overview</w:t>
      </w:r>
    </w:p>
    <w:p w:rsidR="00DA0112" w:rsidRPr="00DA0112" w:rsidRDefault="002926BD" w:rsidP="00DA0112">
      <w:pPr>
        <w:pStyle w:val="NoSpacing"/>
        <w:rPr>
          <w:rFonts w:ascii="Arial" w:hAnsi="Arial" w:cs="Arial"/>
          <w:lang w:val="en-US"/>
        </w:rPr>
      </w:pPr>
      <w:r w:rsidRPr="00DA0112">
        <w:rPr>
          <w:rFonts w:ascii="Arial" w:hAnsi="Arial" w:cs="Arial"/>
          <w:lang w:val="en-US"/>
        </w:rPr>
        <w:t xml:space="preserve">The </w:t>
      </w:r>
      <w:r w:rsidR="0035534B" w:rsidRPr="00DA0112">
        <w:rPr>
          <w:rFonts w:ascii="Arial" w:hAnsi="Arial" w:cs="Arial"/>
          <w:lang w:val="en-US"/>
        </w:rPr>
        <w:t>Nanny Marr Road site</w:t>
      </w:r>
      <w:r w:rsidR="009136A1" w:rsidRPr="00DA0112">
        <w:rPr>
          <w:rFonts w:ascii="Arial" w:hAnsi="Arial" w:cs="Arial"/>
          <w:lang w:val="en-US"/>
        </w:rPr>
        <w:t xml:space="preserve"> </w:t>
      </w:r>
      <w:r w:rsidRPr="00DA0112">
        <w:rPr>
          <w:rFonts w:ascii="Arial" w:hAnsi="Arial" w:cs="Arial"/>
          <w:lang w:val="en-US"/>
        </w:rPr>
        <w:t xml:space="preserve">is a </w:t>
      </w:r>
      <w:r w:rsidR="00F13E7E" w:rsidRPr="00DA0112">
        <w:rPr>
          <w:rFonts w:ascii="Arial" w:hAnsi="Arial" w:cs="Arial"/>
          <w:lang w:val="en-US"/>
        </w:rPr>
        <w:t>proposed development consist</w:t>
      </w:r>
      <w:r w:rsidR="0035534B" w:rsidRPr="00DA0112">
        <w:rPr>
          <w:rFonts w:ascii="Arial" w:hAnsi="Arial" w:cs="Arial"/>
          <w:lang w:val="en-US"/>
        </w:rPr>
        <w:t xml:space="preserve">ing </w:t>
      </w:r>
      <w:r w:rsidR="00F13E7E" w:rsidRPr="00DA0112">
        <w:rPr>
          <w:rFonts w:ascii="Arial" w:hAnsi="Arial" w:cs="Arial"/>
          <w:lang w:val="en-US"/>
        </w:rPr>
        <w:t xml:space="preserve">of </w:t>
      </w:r>
      <w:r w:rsidR="0035534B" w:rsidRPr="00DA0112">
        <w:rPr>
          <w:rFonts w:ascii="Arial" w:hAnsi="Arial" w:cs="Arial"/>
          <w:lang w:val="en-US"/>
        </w:rPr>
        <w:t>40</w:t>
      </w:r>
      <w:r w:rsidR="004D25DC" w:rsidRPr="00DA0112">
        <w:rPr>
          <w:rFonts w:ascii="Arial" w:hAnsi="Arial" w:cs="Arial"/>
          <w:lang w:val="en-US"/>
        </w:rPr>
        <w:t xml:space="preserve"> </w:t>
      </w:r>
      <w:r w:rsidR="00F13E7E" w:rsidRPr="00DA0112">
        <w:rPr>
          <w:rFonts w:ascii="Arial" w:hAnsi="Arial" w:cs="Arial"/>
          <w:lang w:val="en-US"/>
        </w:rPr>
        <w:t xml:space="preserve">new dwellings comprising </w:t>
      </w:r>
      <w:r w:rsidR="00DA0112" w:rsidRPr="00DA0112">
        <w:rPr>
          <w:rFonts w:ascii="Arial" w:hAnsi="Arial" w:cs="Arial"/>
          <w:lang w:val="en-US"/>
        </w:rPr>
        <w:t>a mix of 2 and 3 bed semi-detached and terraced houses plus, 2 bed bungalows.</w:t>
      </w:r>
    </w:p>
    <w:p w:rsidR="00DA0112" w:rsidRPr="00DA0112" w:rsidRDefault="00DA0112" w:rsidP="00DA0112">
      <w:pPr>
        <w:jc w:val="center"/>
        <w:rPr>
          <w:rFonts w:ascii="Arial" w:hAnsi="Arial" w:cs="Arial"/>
          <w:lang w:val="en-US"/>
        </w:rPr>
      </w:pPr>
    </w:p>
    <w:p w:rsidR="00C93D75" w:rsidRPr="00075980" w:rsidRDefault="002926BD" w:rsidP="002926BD">
      <w:pPr>
        <w:rPr>
          <w:rFonts w:ascii="Arial" w:hAnsi="Arial" w:cs="Arial"/>
          <w:lang w:val="en-US"/>
        </w:rPr>
      </w:pPr>
      <w:r w:rsidRPr="00075980">
        <w:rPr>
          <w:rFonts w:ascii="Arial" w:hAnsi="Arial" w:cs="Arial"/>
          <w:lang w:val="en-US"/>
        </w:rPr>
        <w:t xml:space="preserve">The majority of the project will be constructed on </w:t>
      </w:r>
      <w:r w:rsidR="00F13E7E" w:rsidRPr="00075980">
        <w:rPr>
          <w:rFonts w:ascii="Arial" w:hAnsi="Arial" w:cs="Arial"/>
          <w:lang w:val="en-US"/>
        </w:rPr>
        <w:t>a Greenfield</w:t>
      </w:r>
      <w:r w:rsidR="00DA0112">
        <w:rPr>
          <w:rFonts w:ascii="Arial" w:hAnsi="Arial" w:cs="Arial"/>
          <w:lang w:val="en-US"/>
        </w:rPr>
        <w:t xml:space="preserve"> basis</w:t>
      </w:r>
      <w:r w:rsidRPr="00075980">
        <w:rPr>
          <w:rFonts w:ascii="Arial" w:hAnsi="Arial" w:cs="Arial"/>
          <w:lang w:val="en-US"/>
        </w:rPr>
        <w:t>, with all earthworks occurring within the designat</w:t>
      </w:r>
      <w:r w:rsidR="00DA0112">
        <w:rPr>
          <w:rFonts w:ascii="Arial" w:hAnsi="Arial" w:cs="Arial"/>
          <w:lang w:val="en-US"/>
        </w:rPr>
        <w:t>ed</w:t>
      </w:r>
      <w:r w:rsidRPr="00075980">
        <w:rPr>
          <w:rFonts w:ascii="Arial" w:hAnsi="Arial" w:cs="Arial"/>
          <w:lang w:val="en-US"/>
        </w:rPr>
        <w:t xml:space="preserve"> boundary. </w:t>
      </w:r>
      <w:r w:rsidR="00C93D75" w:rsidRPr="00075980">
        <w:rPr>
          <w:rFonts w:ascii="Arial" w:hAnsi="Arial" w:cs="Arial"/>
          <w:lang w:val="en-US"/>
        </w:rPr>
        <w:t xml:space="preserve"> </w:t>
      </w:r>
      <w:r w:rsidRPr="00075980">
        <w:rPr>
          <w:rFonts w:ascii="Arial" w:hAnsi="Arial" w:cs="Arial"/>
          <w:lang w:val="en-US"/>
        </w:rPr>
        <w:t xml:space="preserve"> </w:t>
      </w:r>
      <w:r w:rsidR="001A1EB6">
        <w:rPr>
          <w:rFonts w:ascii="Arial" w:hAnsi="Arial" w:cs="Arial"/>
          <w:lang w:val="en-US"/>
        </w:rPr>
        <w:t xml:space="preserve"> </w:t>
      </w:r>
    </w:p>
    <w:p w:rsidR="002926BD" w:rsidRPr="00075980" w:rsidRDefault="002926BD" w:rsidP="002926BD">
      <w:pPr>
        <w:rPr>
          <w:rFonts w:ascii="Arial" w:hAnsi="Arial" w:cs="Arial"/>
          <w:b/>
          <w:lang w:val="en-US"/>
        </w:rPr>
      </w:pPr>
      <w:r w:rsidRPr="00075980">
        <w:rPr>
          <w:rFonts w:ascii="Arial" w:hAnsi="Arial" w:cs="Arial"/>
          <w:b/>
          <w:lang w:val="en-US"/>
        </w:rPr>
        <w:t>2.1</w:t>
      </w:r>
      <w:r w:rsidRPr="00075980">
        <w:rPr>
          <w:rFonts w:ascii="Arial" w:hAnsi="Arial" w:cs="Arial"/>
          <w:b/>
          <w:lang w:val="en-US"/>
        </w:rPr>
        <w:tab/>
        <w:t>Construction methodology</w:t>
      </w:r>
    </w:p>
    <w:p w:rsidR="002926BD" w:rsidRPr="00075980" w:rsidRDefault="002926BD" w:rsidP="002926BD">
      <w:pPr>
        <w:rPr>
          <w:rFonts w:ascii="Arial" w:hAnsi="Arial" w:cs="Arial"/>
          <w:lang w:val="en-US"/>
        </w:rPr>
      </w:pPr>
      <w:r w:rsidRPr="00075980">
        <w:rPr>
          <w:rFonts w:ascii="Arial" w:hAnsi="Arial" w:cs="Arial"/>
          <w:lang w:val="en-US"/>
        </w:rPr>
        <w:t xml:space="preserve">In order to complete the project in the stipulated time </w:t>
      </w:r>
      <w:r w:rsidR="00F13E7E" w:rsidRPr="00075980">
        <w:rPr>
          <w:rFonts w:ascii="Arial" w:hAnsi="Arial" w:cs="Arial"/>
          <w:lang w:val="en-US"/>
        </w:rPr>
        <w:t xml:space="preserve">of </w:t>
      </w:r>
      <w:r w:rsidR="00DA0112">
        <w:rPr>
          <w:rFonts w:ascii="Arial" w:hAnsi="Arial" w:cs="Arial"/>
          <w:lang w:val="en-US"/>
        </w:rPr>
        <w:t>63</w:t>
      </w:r>
      <w:r w:rsidR="00F13E7E" w:rsidRPr="00075980">
        <w:rPr>
          <w:rFonts w:ascii="Arial" w:hAnsi="Arial" w:cs="Arial"/>
          <w:lang w:val="en-US"/>
        </w:rPr>
        <w:t xml:space="preserve"> weeks</w:t>
      </w:r>
      <w:r w:rsidRPr="00075980">
        <w:rPr>
          <w:rFonts w:ascii="Arial" w:hAnsi="Arial" w:cs="Arial"/>
          <w:lang w:val="en-US"/>
        </w:rPr>
        <w:t xml:space="preserve">, construction has been programmed on the basis of work being undertaken </w:t>
      </w:r>
      <w:r w:rsidR="00F13E7E" w:rsidRPr="00075980">
        <w:rPr>
          <w:rFonts w:ascii="Arial" w:hAnsi="Arial" w:cs="Arial"/>
          <w:lang w:val="en-US"/>
        </w:rPr>
        <w:t xml:space="preserve">in accordance with the issue </w:t>
      </w:r>
      <w:r w:rsidR="00DA0112">
        <w:rPr>
          <w:rFonts w:ascii="Arial" w:hAnsi="Arial" w:cs="Arial"/>
          <w:lang w:val="en-US"/>
        </w:rPr>
        <w:t xml:space="preserve">of a </w:t>
      </w:r>
      <w:r w:rsidR="00F13E7E" w:rsidRPr="00075980">
        <w:rPr>
          <w:rFonts w:ascii="Arial" w:hAnsi="Arial" w:cs="Arial"/>
          <w:lang w:val="en-US"/>
        </w:rPr>
        <w:t>programme of works</w:t>
      </w:r>
      <w:r w:rsidRPr="00075980">
        <w:rPr>
          <w:rFonts w:ascii="Arial" w:hAnsi="Arial" w:cs="Arial"/>
          <w:lang w:val="en-US"/>
        </w:rPr>
        <w:t>.</w:t>
      </w:r>
    </w:p>
    <w:p w:rsidR="002926BD" w:rsidRPr="00075980" w:rsidRDefault="00462978" w:rsidP="002926BD">
      <w:pPr>
        <w:rPr>
          <w:rFonts w:ascii="Arial" w:hAnsi="Arial" w:cs="Arial"/>
          <w:lang w:val="en-US"/>
        </w:rPr>
      </w:pPr>
      <w:r w:rsidRPr="00075980">
        <w:rPr>
          <w:rFonts w:ascii="Arial" w:hAnsi="Arial" w:cs="Arial"/>
          <w:lang w:val="en-US"/>
        </w:rPr>
        <w:t xml:space="preserve">Refer to the programme of works for the </w:t>
      </w:r>
      <w:r w:rsidR="002926BD" w:rsidRPr="00075980">
        <w:rPr>
          <w:rFonts w:ascii="Arial" w:hAnsi="Arial" w:cs="Arial"/>
          <w:lang w:val="en-US"/>
        </w:rPr>
        <w:t>overview of the construction methodology and timeline.</w:t>
      </w:r>
    </w:p>
    <w:p w:rsidR="002926BD" w:rsidRPr="00075980" w:rsidRDefault="002926BD" w:rsidP="002926BD">
      <w:pPr>
        <w:rPr>
          <w:rFonts w:ascii="Arial" w:hAnsi="Arial" w:cs="Arial"/>
          <w:b/>
          <w:lang w:val="en-US"/>
        </w:rPr>
      </w:pPr>
      <w:r w:rsidRPr="00075980">
        <w:rPr>
          <w:rFonts w:ascii="Arial" w:hAnsi="Arial" w:cs="Arial"/>
          <w:b/>
          <w:lang w:val="en-US"/>
        </w:rPr>
        <w:t>2.2 Timeframe</w:t>
      </w:r>
    </w:p>
    <w:p w:rsidR="002926BD" w:rsidRPr="00075980" w:rsidRDefault="002926BD" w:rsidP="002926BD">
      <w:pPr>
        <w:rPr>
          <w:rFonts w:ascii="Arial" w:hAnsi="Arial" w:cs="Arial"/>
          <w:lang w:val="en-US"/>
        </w:rPr>
      </w:pPr>
      <w:r w:rsidRPr="00075980">
        <w:rPr>
          <w:rFonts w:ascii="Arial" w:hAnsi="Arial" w:cs="Arial"/>
          <w:lang w:val="en-US"/>
        </w:rPr>
        <w:t xml:space="preserve">As detailed in the previous section, the total construction duration will be in the order of </w:t>
      </w:r>
      <w:r w:rsidR="00DA0112">
        <w:rPr>
          <w:rFonts w:ascii="Arial" w:hAnsi="Arial" w:cs="Arial"/>
          <w:lang w:val="en-US"/>
        </w:rPr>
        <w:t>63</w:t>
      </w:r>
      <w:r w:rsidR="004D25DC">
        <w:rPr>
          <w:rFonts w:ascii="Arial" w:hAnsi="Arial" w:cs="Arial"/>
          <w:lang w:val="en-US"/>
        </w:rPr>
        <w:t xml:space="preserve"> </w:t>
      </w:r>
      <w:r w:rsidR="00F13E7E" w:rsidRPr="00075980">
        <w:rPr>
          <w:rFonts w:ascii="Arial" w:hAnsi="Arial" w:cs="Arial"/>
          <w:lang w:val="en-US"/>
        </w:rPr>
        <w:t xml:space="preserve">weeks </w:t>
      </w:r>
      <w:r w:rsidRPr="00075980">
        <w:rPr>
          <w:rFonts w:ascii="Arial" w:hAnsi="Arial" w:cs="Arial"/>
          <w:lang w:val="en-US"/>
        </w:rPr>
        <w:t xml:space="preserve">with the </w:t>
      </w:r>
      <w:r w:rsidR="00F13E7E" w:rsidRPr="00075980">
        <w:rPr>
          <w:rFonts w:ascii="Arial" w:hAnsi="Arial" w:cs="Arial"/>
          <w:lang w:val="en-US"/>
        </w:rPr>
        <w:t xml:space="preserve">onsite </w:t>
      </w:r>
      <w:r w:rsidRPr="00075980">
        <w:rPr>
          <w:rFonts w:ascii="Arial" w:hAnsi="Arial" w:cs="Arial"/>
          <w:lang w:val="en-US"/>
        </w:rPr>
        <w:t xml:space="preserve">road being constructed </w:t>
      </w:r>
      <w:r w:rsidR="00F80FC1" w:rsidRPr="00075980">
        <w:rPr>
          <w:rFonts w:ascii="Arial" w:hAnsi="Arial" w:cs="Arial"/>
          <w:lang w:val="en-US"/>
        </w:rPr>
        <w:t>in accordance with programme of works</w:t>
      </w:r>
      <w:r w:rsidRPr="00075980">
        <w:rPr>
          <w:rFonts w:ascii="Arial" w:hAnsi="Arial" w:cs="Arial"/>
          <w:lang w:val="en-US"/>
        </w:rPr>
        <w:t>.</w:t>
      </w:r>
    </w:p>
    <w:p w:rsidR="002926BD" w:rsidRPr="00075980" w:rsidRDefault="002926BD" w:rsidP="002926BD">
      <w:pPr>
        <w:rPr>
          <w:rFonts w:ascii="Arial" w:hAnsi="Arial" w:cs="Arial"/>
          <w:b/>
          <w:lang w:val="en-US"/>
        </w:rPr>
      </w:pPr>
      <w:r w:rsidRPr="00075980">
        <w:rPr>
          <w:rFonts w:ascii="Arial" w:hAnsi="Arial" w:cs="Arial"/>
          <w:b/>
          <w:lang w:val="en-US"/>
        </w:rPr>
        <w:t>2.3</w:t>
      </w:r>
      <w:r w:rsidRPr="00075980">
        <w:rPr>
          <w:rFonts w:ascii="Arial" w:hAnsi="Arial" w:cs="Arial"/>
          <w:b/>
          <w:lang w:val="en-US"/>
        </w:rPr>
        <w:tab/>
        <w:t>Location plan</w:t>
      </w:r>
    </w:p>
    <w:p w:rsidR="00EE22AC" w:rsidRPr="00075980" w:rsidRDefault="002926BD" w:rsidP="002926BD">
      <w:pPr>
        <w:rPr>
          <w:rFonts w:ascii="Arial" w:hAnsi="Arial" w:cs="Arial"/>
          <w:lang w:val="en-US"/>
        </w:rPr>
      </w:pPr>
      <w:r w:rsidRPr="00075980">
        <w:rPr>
          <w:rFonts w:ascii="Arial" w:hAnsi="Arial" w:cs="Arial"/>
          <w:lang w:val="en-US"/>
        </w:rPr>
        <w:t xml:space="preserve">Plans will be attached to this CNVMP, based on the Construction </w:t>
      </w:r>
      <w:r w:rsidR="00F80FC1" w:rsidRPr="00075980">
        <w:rPr>
          <w:rFonts w:ascii="Arial" w:hAnsi="Arial" w:cs="Arial"/>
          <w:lang w:val="en-US"/>
        </w:rPr>
        <w:t>a</w:t>
      </w:r>
      <w:r w:rsidRPr="00075980">
        <w:rPr>
          <w:rFonts w:ascii="Arial" w:hAnsi="Arial" w:cs="Arial"/>
          <w:lang w:val="en-US"/>
        </w:rPr>
        <w:t xml:space="preserve">ccess </w:t>
      </w:r>
      <w:r w:rsidR="00F80FC1" w:rsidRPr="00075980">
        <w:rPr>
          <w:rFonts w:ascii="Arial" w:hAnsi="Arial" w:cs="Arial"/>
          <w:lang w:val="en-US"/>
        </w:rPr>
        <w:t>is defined in the project plan</w:t>
      </w:r>
      <w:r w:rsidRPr="00075980">
        <w:rPr>
          <w:rFonts w:ascii="Arial" w:hAnsi="Arial" w:cs="Arial"/>
          <w:lang w:val="en-US"/>
        </w:rPr>
        <w:t xml:space="preserve">. The plans show the extent of the works including the locations of </w:t>
      </w:r>
      <w:r w:rsidR="00F80FC1" w:rsidRPr="00075980">
        <w:rPr>
          <w:rFonts w:ascii="Arial" w:hAnsi="Arial" w:cs="Arial"/>
          <w:lang w:val="en-US"/>
        </w:rPr>
        <w:t xml:space="preserve">dwellings and </w:t>
      </w:r>
      <w:r w:rsidRPr="00075980">
        <w:rPr>
          <w:rFonts w:ascii="Arial" w:hAnsi="Arial" w:cs="Arial"/>
          <w:lang w:val="en-US"/>
        </w:rPr>
        <w:t>site compounds</w:t>
      </w:r>
    </w:p>
    <w:p w:rsidR="002926BD" w:rsidRPr="00075980" w:rsidRDefault="002926BD" w:rsidP="002926BD">
      <w:pPr>
        <w:rPr>
          <w:rFonts w:ascii="Arial" w:hAnsi="Arial" w:cs="Arial"/>
          <w:b/>
          <w:lang w:val="en-US"/>
        </w:rPr>
      </w:pPr>
      <w:r w:rsidRPr="00075980">
        <w:rPr>
          <w:rFonts w:ascii="Arial" w:hAnsi="Arial" w:cs="Arial"/>
          <w:noProof/>
          <w:lang w:eastAsia="en-GB"/>
        </w:rPr>
        <mc:AlternateContent>
          <mc:Choice Requires="wps">
            <w:drawing>
              <wp:anchor distT="0" distB="0" distL="114300" distR="114300" simplePos="0" relativeHeight="251668480" behindDoc="0" locked="0" layoutInCell="1" allowOverlap="1" wp14:anchorId="1BB1FBBB" wp14:editId="1612FCA5">
                <wp:simplePos x="0" y="0"/>
                <wp:positionH relativeFrom="column">
                  <wp:posOffset>0</wp:posOffset>
                </wp:positionH>
                <wp:positionV relativeFrom="paragraph">
                  <wp:posOffset>9798685</wp:posOffset>
                </wp:positionV>
                <wp:extent cx="5981065" cy="0"/>
                <wp:effectExtent l="13970" t="10160" r="5715" b="8890"/>
                <wp:wrapNone/>
                <wp:docPr id="180"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1.55pt" to="470.95pt,7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" strokeweight=".7pt"/>
            </w:pict>
          </mc:Fallback>
        </mc:AlternateContent>
      </w:r>
      <w:r w:rsidRPr="00075980">
        <w:rPr>
          <w:rFonts w:ascii="Arial" w:hAnsi="Arial" w:cs="Arial"/>
          <w:b/>
          <w:lang w:val="en-US"/>
        </w:rPr>
        <w:t>3.</w:t>
      </w:r>
      <w:r w:rsidRPr="00075980">
        <w:rPr>
          <w:rFonts w:ascii="Arial" w:hAnsi="Arial" w:cs="Arial"/>
          <w:b/>
          <w:lang w:val="en-US"/>
        </w:rPr>
        <w:tab/>
        <w:t>Criteria</w:t>
      </w:r>
    </w:p>
    <w:p w:rsidR="002926BD" w:rsidRPr="00075980" w:rsidRDefault="002926BD" w:rsidP="002926BD">
      <w:pPr>
        <w:rPr>
          <w:rFonts w:ascii="Arial" w:hAnsi="Arial" w:cs="Arial"/>
          <w:b/>
          <w:lang w:val="en-US"/>
        </w:rPr>
      </w:pPr>
      <w:r w:rsidRPr="00075980">
        <w:rPr>
          <w:rFonts w:ascii="Arial" w:hAnsi="Arial" w:cs="Arial"/>
          <w:b/>
          <w:lang w:val="en-US"/>
        </w:rPr>
        <w:t>3.1</w:t>
      </w:r>
      <w:r w:rsidRPr="00075980">
        <w:rPr>
          <w:rFonts w:ascii="Arial" w:hAnsi="Arial" w:cs="Arial"/>
          <w:b/>
          <w:lang w:val="en-US"/>
        </w:rPr>
        <w:tab/>
        <w:t>Construction sound</w:t>
      </w:r>
    </w:p>
    <w:p w:rsidR="00F04EF7" w:rsidRPr="00075980" w:rsidRDefault="002926BD" w:rsidP="002926BD">
      <w:pPr>
        <w:rPr>
          <w:rFonts w:ascii="Arial" w:hAnsi="Arial" w:cs="Arial"/>
          <w:lang w:val="en-US"/>
        </w:rPr>
      </w:pPr>
      <w:r w:rsidRPr="00075980">
        <w:rPr>
          <w:rFonts w:ascii="Arial" w:hAnsi="Arial" w:cs="Arial"/>
          <w:lang w:val="en-US"/>
        </w:rPr>
        <w:t xml:space="preserve">The long-term construction criteria from </w:t>
      </w:r>
      <w:r w:rsidR="00EE22AC" w:rsidRPr="00075980">
        <w:rPr>
          <w:rFonts w:ascii="Arial" w:hAnsi="Arial" w:cs="Arial"/>
          <w:lang w:val="en-US"/>
        </w:rPr>
        <w:t xml:space="preserve">the CPP </w:t>
      </w:r>
      <w:r w:rsidR="00F04EF7" w:rsidRPr="00075980">
        <w:rPr>
          <w:rFonts w:ascii="Arial" w:hAnsi="Arial" w:cs="Arial"/>
          <w:lang w:val="en-US"/>
        </w:rPr>
        <w:t xml:space="preserve">and programme of works </w:t>
      </w:r>
      <w:r w:rsidRPr="00075980">
        <w:rPr>
          <w:rFonts w:ascii="Arial" w:hAnsi="Arial" w:cs="Arial"/>
          <w:lang w:val="en-US"/>
        </w:rPr>
        <w:t xml:space="preserve">are generally appropriate for this project. </w:t>
      </w:r>
      <w:r w:rsidR="00EE22AC" w:rsidRPr="00075980">
        <w:rPr>
          <w:rFonts w:ascii="Arial" w:hAnsi="Arial" w:cs="Arial"/>
          <w:lang w:val="en-US"/>
        </w:rPr>
        <w:t xml:space="preserve"> </w:t>
      </w:r>
      <w:r w:rsidRPr="00075980">
        <w:rPr>
          <w:rFonts w:ascii="Arial" w:hAnsi="Arial" w:cs="Arial"/>
          <w:lang w:val="en-US"/>
        </w:rPr>
        <w:t xml:space="preserve">These will be proposed as the basis for designation conditions. </w:t>
      </w:r>
      <w:r w:rsidR="00EE22AC" w:rsidRPr="00075980">
        <w:rPr>
          <w:rFonts w:ascii="Arial" w:hAnsi="Arial" w:cs="Arial"/>
          <w:lang w:val="en-US"/>
        </w:rPr>
        <w:t xml:space="preserve">  Extreme e</w:t>
      </w:r>
      <w:r w:rsidRPr="00075980">
        <w:rPr>
          <w:rFonts w:ascii="Arial" w:hAnsi="Arial" w:cs="Arial"/>
          <w:lang w:val="en-US"/>
        </w:rPr>
        <w:t xml:space="preserve">xceptions will be sought for </w:t>
      </w:r>
      <w:r w:rsidR="00F04EF7" w:rsidRPr="00075980">
        <w:rPr>
          <w:rFonts w:ascii="Arial" w:hAnsi="Arial" w:cs="Arial"/>
          <w:lang w:val="en-US"/>
        </w:rPr>
        <w:t xml:space="preserve">occasional extend day and weekend work </w:t>
      </w:r>
      <w:r w:rsidRPr="00075980">
        <w:rPr>
          <w:rFonts w:ascii="Arial" w:hAnsi="Arial" w:cs="Arial"/>
          <w:lang w:val="en-US"/>
        </w:rPr>
        <w:t>in close proximity to dwellings in</w:t>
      </w:r>
      <w:r w:rsidR="00F04EF7" w:rsidRPr="00075980">
        <w:rPr>
          <w:rFonts w:ascii="Arial" w:hAnsi="Arial" w:cs="Arial"/>
          <w:lang w:val="en-US"/>
        </w:rPr>
        <w:t xml:space="preserve"> </w:t>
      </w:r>
      <w:r w:rsidR="00B63B9E">
        <w:rPr>
          <w:rFonts w:ascii="Arial" w:hAnsi="Arial" w:cs="Arial"/>
          <w:lang w:val="en-US"/>
        </w:rPr>
        <w:t>Coronation Street, Queen Street</w:t>
      </w:r>
      <w:r w:rsidR="00F52AB3">
        <w:rPr>
          <w:rFonts w:ascii="Arial" w:hAnsi="Arial" w:cs="Arial"/>
          <w:lang w:val="en-US"/>
        </w:rPr>
        <w:t>, Nanny Marr Road</w:t>
      </w:r>
      <w:r w:rsidR="00B63B9E">
        <w:rPr>
          <w:rFonts w:ascii="Arial" w:hAnsi="Arial" w:cs="Arial"/>
          <w:lang w:val="en-US"/>
        </w:rPr>
        <w:t xml:space="preserve"> and Victoria Street</w:t>
      </w:r>
      <w:r w:rsidRPr="00075980">
        <w:rPr>
          <w:rFonts w:ascii="Arial" w:hAnsi="Arial" w:cs="Arial"/>
          <w:lang w:val="en-US"/>
        </w:rPr>
        <w:t xml:space="preserve">. </w:t>
      </w:r>
    </w:p>
    <w:p w:rsidR="002926BD" w:rsidRPr="00075980" w:rsidRDefault="002926BD" w:rsidP="002926BD">
      <w:pPr>
        <w:rPr>
          <w:rFonts w:ascii="Arial" w:hAnsi="Arial" w:cs="Arial"/>
          <w:lang w:val="en-US"/>
        </w:rPr>
      </w:pPr>
      <w:r w:rsidRPr="00075980">
        <w:rPr>
          <w:rFonts w:ascii="Arial" w:hAnsi="Arial" w:cs="Arial"/>
          <w:lang w:val="en-US"/>
        </w:rPr>
        <w:t xml:space="preserve">In summary, the following limits apply for construction sound at one </w:t>
      </w:r>
      <w:r w:rsidRPr="00075980">
        <w:rPr>
          <w:rFonts w:ascii="Arial" w:hAnsi="Arial" w:cs="Arial"/>
        </w:rPr>
        <w:t>metre</w:t>
      </w:r>
      <w:r w:rsidRPr="00075980">
        <w:rPr>
          <w:rFonts w:ascii="Arial" w:hAnsi="Arial" w:cs="Arial"/>
          <w:lang w:val="en-US"/>
        </w:rPr>
        <w:t xml:space="preserve"> from the </w:t>
      </w:r>
      <w:r w:rsidR="00FC4CCF" w:rsidRPr="00075980">
        <w:rPr>
          <w:rFonts w:ascii="Arial" w:hAnsi="Arial" w:cs="Arial"/>
          <w:lang w:val="en-US"/>
        </w:rPr>
        <w:t xml:space="preserve">heras fencing to the </w:t>
      </w:r>
      <w:r w:rsidRPr="00075980">
        <w:rPr>
          <w:rFonts w:ascii="Arial" w:hAnsi="Arial" w:cs="Arial"/>
          <w:lang w:val="en-US"/>
        </w:rPr>
        <w:t>nearest neighbours:</w:t>
      </w:r>
    </w:p>
    <w:tbl>
      <w:tblPr>
        <w:tblStyle w:val="TableGrid"/>
        <w:tblW w:w="0" w:type="auto"/>
        <w:tblLook w:val="04A0" w:firstRow="1" w:lastRow="0" w:firstColumn="1" w:lastColumn="0" w:noHBand="0" w:noVBand="1"/>
      </w:tblPr>
      <w:tblGrid>
        <w:gridCol w:w="1244"/>
        <w:gridCol w:w="2268"/>
        <w:gridCol w:w="3715"/>
        <w:gridCol w:w="2409"/>
      </w:tblGrid>
      <w:tr w:rsidR="00421030" w:rsidRPr="00075980" w:rsidTr="0005653A">
        <w:tc>
          <w:tcPr>
            <w:tcW w:w="1242" w:type="dxa"/>
          </w:tcPr>
          <w:p w:rsidR="00421030" w:rsidRPr="00075980" w:rsidRDefault="0005653A" w:rsidP="002926BD">
            <w:pPr>
              <w:rPr>
                <w:rFonts w:ascii="Arial" w:hAnsi="Arial" w:cs="Arial"/>
                <w:lang w:val="en-US"/>
              </w:rPr>
            </w:pPr>
            <w:r w:rsidRPr="00075980">
              <w:rPr>
                <w:rFonts w:ascii="Arial" w:hAnsi="Arial" w:cs="Arial"/>
                <w:lang w:val="en-US"/>
              </w:rPr>
              <w:t>Weekdays</w:t>
            </w:r>
          </w:p>
        </w:tc>
        <w:tc>
          <w:tcPr>
            <w:tcW w:w="2268" w:type="dxa"/>
          </w:tcPr>
          <w:p w:rsidR="00421030" w:rsidRPr="00075980" w:rsidRDefault="00421030" w:rsidP="002926BD">
            <w:pPr>
              <w:rPr>
                <w:rFonts w:ascii="Arial" w:hAnsi="Arial" w:cs="Arial"/>
                <w:lang w:val="en-US"/>
              </w:rPr>
            </w:pPr>
            <w:r w:rsidRPr="00075980">
              <w:rPr>
                <w:rFonts w:ascii="Arial" w:hAnsi="Arial" w:cs="Arial"/>
                <w:lang w:val="en-US"/>
              </w:rPr>
              <w:t>Time</w:t>
            </w:r>
          </w:p>
        </w:tc>
        <w:tc>
          <w:tcPr>
            <w:tcW w:w="3715" w:type="dxa"/>
          </w:tcPr>
          <w:p w:rsidR="00421030" w:rsidRPr="00075980" w:rsidRDefault="0005653A" w:rsidP="002926BD">
            <w:pPr>
              <w:rPr>
                <w:rFonts w:ascii="Arial" w:hAnsi="Arial" w:cs="Arial"/>
                <w:lang w:val="en-US"/>
              </w:rPr>
            </w:pPr>
            <w:r w:rsidRPr="00075980">
              <w:rPr>
                <w:rFonts w:ascii="Arial" w:hAnsi="Arial" w:cs="Arial"/>
                <w:lang w:val="en-US"/>
              </w:rPr>
              <w:t>Noise (min)</w:t>
            </w:r>
          </w:p>
        </w:tc>
        <w:tc>
          <w:tcPr>
            <w:tcW w:w="2409" w:type="dxa"/>
          </w:tcPr>
          <w:p w:rsidR="00421030" w:rsidRPr="00075980" w:rsidRDefault="0005653A" w:rsidP="002926BD">
            <w:pPr>
              <w:rPr>
                <w:rFonts w:ascii="Arial" w:hAnsi="Arial" w:cs="Arial"/>
                <w:lang w:val="en-US"/>
              </w:rPr>
            </w:pPr>
            <w:r w:rsidRPr="00075980">
              <w:rPr>
                <w:rFonts w:ascii="Arial" w:hAnsi="Arial" w:cs="Arial"/>
                <w:lang w:val="en-US"/>
              </w:rPr>
              <w:t>Noise (max)</w:t>
            </w:r>
          </w:p>
        </w:tc>
      </w:tr>
      <w:tr w:rsidR="00421030" w:rsidRPr="00075980" w:rsidTr="0005653A">
        <w:tc>
          <w:tcPr>
            <w:tcW w:w="1242" w:type="dxa"/>
          </w:tcPr>
          <w:p w:rsidR="00421030" w:rsidRPr="00075980" w:rsidRDefault="00421030" w:rsidP="002926BD">
            <w:pPr>
              <w:rPr>
                <w:rFonts w:ascii="Arial" w:hAnsi="Arial" w:cs="Arial"/>
                <w:lang w:val="en-US"/>
              </w:rPr>
            </w:pPr>
          </w:p>
        </w:tc>
        <w:tc>
          <w:tcPr>
            <w:tcW w:w="2268" w:type="dxa"/>
          </w:tcPr>
          <w:p w:rsidR="00421030" w:rsidRPr="00075980" w:rsidRDefault="0005653A" w:rsidP="002926BD">
            <w:pPr>
              <w:rPr>
                <w:rFonts w:ascii="Arial" w:hAnsi="Arial" w:cs="Arial"/>
                <w:lang w:val="en-US"/>
              </w:rPr>
            </w:pPr>
            <w:r w:rsidRPr="00075980">
              <w:rPr>
                <w:rFonts w:ascii="Arial" w:hAnsi="Arial" w:cs="Arial"/>
                <w:lang w:val="en-US"/>
              </w:rPr>
              <w:t>07.30 -08.30</w:t>
            </w:r>
          </w:p>
        </w:tc>
        <w:tc>
          <w:tcPr>
            <w:tcW w:w="3715" w:type="dxa"/>
          </w:tcPr>
          <w:p w:rsidR="00421030" w:rsidRPr="00075980" w:rsidRDefault="00421030" w:rsidP="002926BD">
            <w:pPr>
              <w:rPr>
                <w:rFonts w:ascii="Arial" w:hAnsi="Arial" w:cs="Arial"/>
                <w:lang w:val="en-US"/>
              </w:rPr>
            </w:pPr>
          </w:p>
        </w:tc>
        <w:tc>
          <w:tcPr>
            <w:tcW w:w="2409" w:type="dxa"/>
          </w:tcPr>
          <w:p w:rsidR="00421030" w:rsidRPr="00075980" w:rsidRDefault="00421030" w:rsidP="002926BD">
            <w:pPr>
              <w:rPr>
                <w:rFonts w:ascii="Arial" w:hAnsi="Arial" w:cs="Arial"/>
                <w:lang w:val="en-US"/>
              </w:rPr>
            </w:pPr>
          </w:p>
        </w:tc>
      </w:tr>
      <w:tr w:rsidR="00421030" w:rsidRPr="00075980" w:rsidTr="0005653A">
        <w:tc>
          <w:tcPr>
            <w:tcW w:w="1242" w:type="dxa"/>
          </w:tcPr>
          <w:p w:rsidR="00421030" w:rsidRPr="00075980" w:rsidRDefault="00421030" w:rsidP="002926BD">
            <w:pPr>
              <w:rPr>
                <w:rFonts w:ascii="Arial" w:hAnsi="Arial" w:cs="Arial"/>
                <w:lang w:val="en-US"/>
              </w:rPr>
            </w:pPr>
          </w:p>
        </w:tc>
        <w:tc>
          <w:tcPr>
            <w:tcW w:w="2268" w:type="dxa"/>
          </w:tcPr>
          <w:p w:rsidR="00421030" w:rsidRPr="00075980" w:rsidRDefault="0005653A" w:rsidP="002926BD">
            <w:pPr>
              <w:rPr>
                <w:rFonts w:ascii="Arial" w:hAnsi="Arial" w:cs="Arial"/>
                <w:lang w:val="en-US"/>
              </w:rPr>
            </w:pPr>
            <w:r w:rsidRPr="00075980">
              <w:rPr>
                <w:rFonts w:ascii="Arial" w:hAnsi="Arial" w:cs="Arial"/>
                <w:lang w:val="en-US"/>
              </w:rPr>
              <w:t>08.30 -16.30</w:t>
            </w:r>
          </w:p>
        </w:tc>
        <w:tc>
          <w:tcPr>
            <w:tcW w:w="3715" w:type="dxa"/>
          </w:tcPr>
          <w:p w:rsidR="00421030" w:rsidRPr="00075980" w:rsidRDefault="00421030" w:rsidP="002926BD">
            <w:pPr>
              <w:rPr>
                <w:rFonts w:ascii="Arial" w:hAnsi="Arial" w:cs="Arial"/>
                <w:lang w:val="en-US"/>
              </w:rPr>
            </w:pPr>
          </w:p>
        </w:tc>
        <w:tc>
          <w:tcPr>
            <w:tcW w:w="2409" w:type="dxa"/>
          </w:tcPr>
          <w:p w:rsidR="00421030" w:rsidRPr="00075980" w:rsidRDefault="00421030" w:rsidP="002926BD">
            <w:pPr>
              <w:rPr>
                <w:rFonts w:ascii="Arial" w:hAnsi="Arial" w:cs="Arial"/>
                <w:lang w:val="en-US"/>
              </w:rPr>
            </w:pPr>
          </w:p>
        </w:tc>
      </w:tr>
      <w:tr w:rsidR="00421030" w:rsidRPr="00075980" w:rsidTr="0005653A">
        <w:tc>
          <w:tcPr>
            <w:tcW w:w="1242" w:type="dxa"/>
          </w:tcPr>
          <w:p w:rsidR="00421030" w:rsidRPr="00075980" w:rsidRDefault="00421030" w:rsidP="002926BD">
            <w:pPr>
              <w:rPr>
                <w:rFonts w:ascii="Arial" w:hAnsi="Arial" w:cs="Arial"/>
                <w:lang w:val="en-US"/>
              </w:rPr>
            </w:pPr>
          </w:p>
        </w:tc>
        <w:tc>
          <w:tcPr>
            <w:tcW w:w="2268" w:type="dxa"/>
          </w:tcPr>
          <w:p w:rsidR="00421030" w:rsidRPr="00075980" w:rsidRDefault="0005653A" w:rsidP="002926BD">
            <w:pPr>
              <w:rPr>
                <w:rFonts w:ascii="Arial" w:hAnsi="Arial" w:cs="Arial"/>
                <w:lang w:val="en-US"/>
              </w:rPr>
            </w:pPr>
            <w:r w:rsidRPr="00075980">
              <w:rPr>
                <w:rFonts w:ascii="Arial" w:hAnsi="Arial" w:cs="Arial"/>
                <w:lang w:val="en-US"/>
              </w:rPr>
              <w:t>16.30 -17-30</w:t>
            </w:r>
          </w:p>
        </w:tc>
        <w:tc>
          <w:tcPr>
            <w:tcW w:w="3715" w:type="dxa"/>
          </w:tcPr>
          <w:p w:rsidR="00421030" w:rsidRPr="00075980" w:rsidRDefault="00421030" w:rsidP="002926BD">
            <w:pPr>
              <w:rPr>
                <w:rFonts w:ascii="Arial" w:hAnsi="Arial" w:cs="Arial"/>
                <w:lang w:val="en-US"/>
              </w:rPr>
            </w:pPr>
          </w:p>
        </w:tc>
        <w:tc>
          <w:tcPr>
            <w:tcW w:w="2409" w:type="dxa"/>
          </w:tcPr>
          <w:p w:rsidR="00421030" w:rsidRPr="00075980" w:rsidRDefault="00421030" w:rsidP="002926BD">
            <w:pPr>
              <w:rPr>
                <w:rFonts w:ascii="Arial" w:hAnsi="Arial" w:cs="Arial"/>
                <w:lang w:val="en-US"/>
              </w:rPr>
            </w:pPr>
          </w:p>
        </w:tc>
      </w:tr>
      <w:tr w:rsidR="00421030" w:rsidRPr="00075980" w:rsidTr="0005653A">
        <w:tc>
          <w:tcPr>
            <w:tcW w:w="1242" w:type="dxa"/>
          </w:tcPr>
          <w:p w:rsidR="00421030" w:rsidRPr="00075980" w:rsidRDefault="0005653A" w:rsidP="002926BD">
            <w:pPr>
              <w:rPr>
                <w:rFonts w:ascii="Arial" w:hAnsi="Arial" w:cs="Arial"/>
                <w:lang w:val="en-US"/>
              </w:rPr>
            </w:pPr>
            <w:r w:rsidRPr="00075980">
              <w:rPr>
                <w:rFonts w:ascii="Arial" w:hAnsi="Arial" w:cs="Arial"/>
                <w:lang w:val="en-US"/>
              </w:rPr>
              <w:t>Saturday</w:t>
            </w:r>
          </w:p>
        </w:tc>
        <w:tc>
          <w:tcPr>
            <w:tcW w:w="2268" w:type="dxa"/>
          </w:tcPr>
          <w:p w:rsidR="00421030" w:rsidRPr="00075980" w:rsidRDefault="0005653A" w:rsidP="002926BD">
            <w:pPr>
              <w:rPr>
                <w:rFonts w:ascii="Arial" w:hAnsi="Arial" w:cs="Arial"/>
                <w:lang w:val="en-US"/>
              </w:rPr>
            </w:pPr>
            <w:r w:rsidRPr="00075980">
              <w:rPr>
                <w:rFonts w:ascii="Arial" w:hAnsi="Arial" w:cs="Arial"/>
                <w:lang w:val="en-US"/>
              </w:rPr>
              <w:t>08.00-12.30</w:t>
            </w:r>
          </w:p>
        </w:tc>
        <w:tc>
          <w:tcPr>
            <w:tcW w:w="3715" w:type="dxa"/>
          </w:tcPr>
          <w:p w:rsidR="00421030" w:rsidRPr="00075980" w:rsidRDefault="00421030" w:rsidP="002926BD">
            <w:pPr>
              <w:rPr>
                <w:rFonts w:ascii="Arial" w:hAnsi="Arial" w:cs="Arial"/>
                <w:lang w:val="en-US"/>
              </w:rPr>
            </w:pPr>
          </w:p>
        </w:tc>
        <w:tc>
          <w:tcPr>
            <w:tcW w:w="2409" w:type="dxa"/>
          </w:tcPr>
          <w:p w:rsidR="00421030" w:rsidRPr="00075980" w:rsidRDefault="00421030" w:rsidP="002926BD">
            <w:pPr>
              <w:rPr>
                <w:rFonts w:ascii="Arial" w:hAnsi="Arial" w:cs="Arial"/>
                <w:lang w:val="en-US"/>
              </w:rPr>
            </w:pPr>
          </w:p>
        </w:tc>
      </w:tr>
    </w:tbl>
    <w:p w:rsidR="0005653A" w:rsidRPr="00075980" w:rsidRDefault="0005653A" w:rsidP="0005653A">
      <w:pPr>
        <w:spacing w:after="0"/>
        <w:rPr>
          <w:rFonts w:ascii="Arial" w:hAnsi="Arial" w:cs="Arial"/>
          <w:lang w:val="en-US"/>
        </w:rPr>
      </w:pPr>
    </w:p>
    <w:p w:rsidR="002926BD" w:rsidRPr="00075980" w:rsidRDefault="002926BD" w:rsidP="0005653A">
      <w:pPr>
        <w:spacing w:after="0"/>
        <w:rPr>
          <w:rFonts w:ascii="Arial" w:hAnsi="Arial" w:cs="Arial"/>
          <w:b/>
          <w:lang w:val="en-US"/>
        </w:rPr>
      </w:pPr>
      <w:r w:rsidRPr="00075980">
        <w:rPr>
          <w:rFonts w:ascii="Arial" w:hAnsi="Arial" w:cs="Arial"/>
          <w:b/>
          <w:lang w:val="en-US"/>
        </w:rPr>
        <w:t>3.2</w:t>
      </w:r>
      <w:r w:rsidRPr="00075980">
        <w:rPr>
          <w:rFonts w:ascii="Arial" w:hAnsi="Arial" w:cs="Arial"/>
          <w:b/>
          <w:lang w:val="en-US"/>
        </w:rPr>
        <w:tab/>
        <w:t>Construction vibration</w:t>
      </w:r>
    </w:p>
    <w:p w:rsidR="001955CE" w:rsidRPr="00075980" w:rsidRDefault="002926BD" w:rsidP="002926BD">
      <w:pPr>
        <w:rPr>
          <w:rFonts w:ascii="Arial" w:hAnsi="Arial" w:cs="Arial"/>
          <w:b/>
          <w:u w:val="single"/>
          <w:lang w:val="en-US"/>
        </w:rPr>
      </w:pPr>
      <w:r w:rsidRPr="00075980">
        <w:rPr>
          <w:rFonts w:ascii="Arial" w:hAnsi="Arial" w:cs="Arial"/>
          <w:u w:val="single"/>
          <w:lang w:val="en-US"/>
        </w:rPr>
        <w:t xml:space="preserve">As the majority of construction will occur during the daytime, the main construction vibration issue is </w:t>
      </w:r>
      <w:r w:rsidR="001955CE" w:rsidRPr="00075980">
        <w:rPr>
          <w:rFonts w:ascii="Arial" w:hAnsi="Arial" w:cs="Arial"/>
          <w:u w:val="single"/>
          <w:lang w:val="en-US"/>
        </w:rPr>
        <w:t xml:space="preserve">generated when pilling is undertaken.  On such occasions the approved contractors RAMS will be requested to highlight and control issues to any adjacent properties. </w:t>
      </w:r>
    </w:p>
    <w:p w:rsidR="002926BD" w:rsidRPr="00075980" w:rsidRDefault="002926BD" w:rsidP="002926BD">
      <w:pPr>
        <w:rPr>
          <w:rFonts w:ascii="Arial" w:hAnsi="Arial" w:cs="Arial"/>
          <w:b/>
          <w:lang w:val="en-US"/>
        </w:rPr>
      </w:pPr>
      <w:r w:rsidRPr="00075980">
        <w:rPr>
          <w:rFonts w:ascii="Arial" w:hAnsi="Arial" w:cs="Arial"/>
          <w:b/>
          <w:lang w:val="en-US"/>
        </w:rPr>
        <w:t>3.3</w:t>
      </w:r>
      <w:r w:rsidRPr="00075980">
        <w:rPr>
          <w:rFonts w:ascii="Arial" w:hAnsi="Arial" w:cs="Arial"/>
          <w:b/>
          <w:lang w:val="en-US"/>
        </w:rPr>
        <w:tab/>
        <w:t>Hours of operation</w:t>
      </w:r>
    </w:p>
    <w:p w:rsidR="002926BD" w:rsidRPr="00075980" w:rsidRDefault="002926BD" w:rsidP="002926BD">
      <w:pPr>
        <w:rPr>
          <w:rFonts w:ascii="Arial" w:hAnsi="Arial" w:cs="Arial"/>
          <w:lang w:val="en-US"/>
        </w:rPr>
      </w:pPr>
      <w:r w:rsidRPr="00075980">
        <w:rPr>
          <w:rFonts w:ascii="Arial" w:hAnsi="Arial" w:cs="Arial"/>
          <w:lang w:val="en-US"/>
        </w:rPr>
        <w:lastRenderedPageBreak/>
        <w:t xml:space="preserve">To comply with the above conditions, work at the site will generally only be conducted on Monday to </w:t>
      </w:r>
      <w:r w:rsidR="00C910AB">
        <w:rPr>
          <w:rFonts w:ascii="Arial" w:hAnsi="Arial" w:cs="Arial"/>
          <w:lang w:val="en-US"/>
        </w:rPr>
        <w:t xml:space="preserve">Friday </w:t>
      </w:r>
      <w:r w:rsidRPr="00075980">
        <w:rPr>
          <w:rFonts w:ascii="Arial" w:hAnsi="Arial" w:cs="Arial"/>
          <w:lang w:val="en-US"/>
        </w:rPr>
        <w:t>between 0</w:t>
      </w:r>
      <w:r w:rsidR="001955CE" w:rsidRPr="00075980">
        <w:rPr>
          <w:rFonts w:ascii="Arial" w:hAnsi="Arial" w:cs="Arial"/>
          <w:lang w:val="en-US"/>
        </w:rPr>
        <w:t>8.00h – 17.00</w:t>
      </w:r>
      <w:r w:rsidRPr="00075980">
        <w:rPr>
          <w:rFonts w:ascii="Arial" w:hAnsi="Arial" w:cs="Arial"/>
          <w:lang w:val="en-US"/>
        </w:rPr>
        <w:t>h</w:t>
      </w:r>
      <w:r w:rsidR="0005653A" w:rsidRPr="00075980">
        <w:rPr>
          <w:rFonts w:ascii="Arial" w:hAnsi="Arial" w:cs="Arial"/>
          <w:lang w:val="en-US"/>
        </w:rPr>
        <w:t xml:space="preserve"> and Saturday between 08.00 and 12.30</w:t>
      </w:r>
      <w:r w:rsidR="001955CE" w:rsidRPr="00075980">
        <w:rPr>
          <w:rFonts w:ascii="Arial" w:hAnsi="Arial" w:cs="Arial"/>
          <w:lang w:val="en-US"/>
        </w:rPr>
        <w:t>.</w:t>
      </w:r>
    </w:p>
    <w:p w:rsidR="002926BD" w:rsidRPr="00075980" w:rsidRDefault="002926BD" w:rsidP="00BB334C">
      <w:pPr>
        <w:spacing w:after="0"/>
        <w:rPr>
          <w:rFonts w:ascii="Arial" w:hAnsi="Arial" w:cs="Arial"/>
          <w:b/>
          <w:lang w:val="en-US"/>
        </w:rPr>
      </w:pPr>
      <w:r w:rsidRPr="00075980">
        <w:rPr>
          <w:rFonts w:ascii="Arial" w:hAnsi="Arial" w:cs="Arial"/>
          <w:b/>
          <w:lang w:val="en-US"/>
        </w:rPr>
        <w:t>4.</w:t>
      </w:r>
      <w:r w:rsidRPr="00075980">
        <w:rPr>
          <w:rFonts w:ascii="Arial" w:hAnsi="Arial" w:cs="Arial"/>
          <w:b/>
          <w:lang w:val="en-US"/>
        </w:rPr>
        <w:tab/>
        <w:t>Potentially affected properties</w:t>
      </w:r>
    </w:p>
    <w:p w:rsidR="002926BD" w:rsidRPr="00075980" w:rsidRDefault="002926BD" w:rsidP="002926BD">
      <w:pPr>
        <w:rPr>
          <w:rFonts w:ascii="Arial" w:hAnsi="Arial" w:cs="Arial"/>
          <w:lang w:val="en-US"/>
        </w:rPr>
      </w:pPr>
      <w:r w:rsidRPr="00075980">
        <w:rPr>
          <w:rFonts w:ascii="Arial" w:hAnsi="Arial" w:cs="Arial"/>
          <w:lang w:val="en-US"/>
        </w:rPr>
        <w:t>For the majority of the route there is a significant setback from the earthworks boundary to the adjacent properties. The closest affected properties for each section of road have been identified in the following tables in Sections 4.1 and 4.2.</w:t>
      </w:r>
    </w:p>
    <w:p w:rsidR="002926BD" w:rsidRPr="00075980" w:rsidRDefault="002926BD" w:rsidP="002926BD">
      <w:pPr>
        <w:rPr>
          <w:rFonts w:ascii="Arial" w:hAnsi="Arial" w:cs="Arial"/>
          <w:b/>
          <w:lang w:val="en-US"/>
        </w:rPr>
      </w:pPr>
      <w:r w:rsidRPr="00075980">
        <w:rPr>
          <w:rFonts w:ascii="Arial" w:hAnsi="Arial" w:cs="Arial"/>
          <w:b/>
          <w:lang w:val="en-US"/>
        </w:rPr>
        <w:t>4.1</w:t>
      </w:r>
      <w:r w:rsidRPr="00075980">
        <w:rPr>
          <w:rFonts w:ascii="Arial" w:hAnsi="Arial" w:cs="Arial"/>
          <w:b/>
          <w:lang w:val="en-US"/>
        </w:rPr>
        <w:tab/>
        <w:t>Noise assessment locations</w:t>
      </w:r>
    </w:p>
    <w:p w:rsidR="002926BD" w:rsidRPr="00075980" w:rsidRDefault="002926BD" w:rsidP="002926BD">
      <w:pPr>
        <w:rPr>
          <w:rFonts w:ascii="Arial" w:hAnsi="Arial" w:cs="Arial"/>
          <w:lang w:val="en-US"/>
        </w:rPr>
      </w:pPr>
      <w:r w:rsidRPr="00075980">
        <w:rPr>
          <w:rFonts w:ascii="Arial" w:hAnsi="Arial" w:cs="Arial"/>
          <w:lang w:val="en-US"/>
        </w:rPr>
        <w:t>Construction noise will be audible across a wide area covering numerous houses. The nearest houses will generally be most affected and therefore assessing compliance with noise limits at those ‘controlling points’ will also ensure compliance at other houses further away. The following locations have been identified as the controlling points for construction noise.</w:t>
      </w:r>
    </w:p>
    <w:tbl>
      <w:tblPr>
        <w:tblStyle w:val="TableGrid"/>
        <w:tblW w:w="0" w:type="auto"/>
        <w:tblLook w:val="04A0" w:firstRow="1" w:lastRow="0" w:firstColumn="1" w:lastColumn="0" w:noHBand="0" w:noVBand="1"/>
      </w:tblPr>
      <w:tblGrid>
        <w:gridCol w:w="3652"/>
        <w:gridCol w:w="3544"/>
        <w:gridCol w:w="2438"/>
      </w:tblGrid>
      <w:tr w:rsidR="0005653A" w:rsidRPr="00075980" w:rsidTr="0005653A">
        <w:tc>
          <w:tcPr>
            <w:tcW w:w="3652" w:type="dxa"/>
          </w:tcPr>
          <w:p w:rsidR="0005653A" w:rsidRPr="00075980" w:rsidRDefault="0005653A" w:rsidP="002926BD">
            <w:pPr>
              <w:rPr>
                <w:rFonts w:ascii="Arial" w:hAnsi="Arial" w:cs="Arial"/>
                <w:lang w:val="en-US"/>
              </w:rPr>
            </w:pPr>
            <w:r w:rsidRPr="00075980">
              <w:rPr>
                <w:rFonts w:ascii="Arial" w:hAnsi="Arial" w:cs="Arial"/>
                <w:lang w:val="en-US"/>
              </w:rPr>
              <w:t>Address</w:t>
            </w:r>
          </w:p>
        </w:tc>
        <w:tc>
          <w:tcPr>
            <w:tcW w:w="3544" w:type="dxa"/>
          </w:tcPr>
          <w:p w:rsidR="0005653A" w:rsidRPr="00075980" w:rsidRDefault="0005653A" w:rsidP="002926BD">
            <w:pPr>
              <w:rPr>
                <w:rFonts w:ascii="Arial" w:hAnsi="Arial" w:cs="Arial"/>
                <w:lang w:val="en-US"/>
              </w:rPr>
            </w:pPr>
            <w:r w:rsidRPr="00075980">
              <w:rPr>
                <w:rFonts w:ascii="Arial" w:hAnsi="Arial" w:cs="Arial"/>
                <w:lang w:val="en-US"/>
              </w:rPr>
              <w:t>Building Type /Comments</w:t>
            </w:r>
          </w:p>
        </w:tc>
        <w:tc>
          <w:tcPr>
            <w:tcW w:w="2438" w:type="dxa"/>
          </w:tcPr>
          <w:p w:rsidR="0005653A" w:rsidRPr="00075980" w:rsidRDefault="0005653A" w:rsidP="002926BD">
            <w:pPr>
              <w:rPr>
                <w:rFonts w:ascii="Arial" w:hAnsi="Arial" w:cs="Arial"/>
                <w:lang w:val="en-US"/>
              </w:rPr>
            </w:pPr>
            <w:r w:rsidRPr="00075980">
              <w:rPr>
                <w:rFonts w:ascii="Arial" w:hAnsi="Arial" w:cs="Arial"/>
                <w:lang w:val="en-US"/>
              </w:rPr>
              <w:t>Distance to Project</w:t>
            </w:r>
          </w:p>
        </w:tc>
      </w:tr>
      <w:tr w:rsidR="0005653A" w:rsidRPr="00075980" w:rsidTr="0005653A">
        <w:tc>
          <w:tcPr>
            <w:tcW w:w="3652" w:type="dxa"/>
          </w:tcPr>
          <w:p w:rsidR="0005653A" w:rsidRPr="00075980" w:rsidRDefault="0005653A" w:rsidP="002926BD">
            <w:pPr>
              <w:rPr>
                <w:rFonts w:ascii="Arial" w:hAnsi="Arial" w:cs="Arial"/>
                <w:lang w:val="en-US"/>
              </w:rPr>
            </w:pPr>
          </w:p>
          <w:p w:rsidR="0005653A" w:rsidRPr="00075980" w:rsidRDefault="0005653A" w:rsidP="002926BD">
            <w:pPr>
              <w:rPr>
                <w:rFonts w:ascii="Arial" w:hAnsi="Arial" w:cs="Arial"/>
                <w:lang w:val="en-US"/>
              </w:rPr>
            </w:pPr>
          </w:p>
        </w:tc>
        <w:tc>
          <w:tcPr>
            <w:tcW w:w="3544" w:type="dxa"/>
          </w:tcPr>
          <w:p w:rsidR="0005653A" w:rsidRPr="00075980" w:rsidRDefault="0005653A" w:rsidP="002926BD">
            <w:pPr>
              <w:rPr>
                <w:rFonts w:ascii="Arial" w:hAnsi="Arial" w:cs="Arial"/>
                <w:lang w:val="en-US"/>
              </w:rPr>
            </w:pPr>
          </w:p>
        </w:tc>
        <w:tc>
          <w:tcPr>
            <w:tcW w:w="2438" w:type="dxa"/>
          </w:tcPr>
          <w:p w:rsidR="0005653A" w:rsidRPr="00075980" w:rsidRDefault="0005653A" w:rsidP="002926BD">
            <w:pPr>
              <w:rPr>
                <w:rFonts w:ascii="Arial" w:hAnsi="Arial" w:cs="Arial"/>
                <w:lang w:val="en-US"/>
              </w:rPr>
            </w:pPr>
          </w:p>
        </w:tc>
      </w:tr>
      <w:tr w:rsidR="0005653A" w:rsidRPr="00075980" w:rsidTr="0005653A">
        <w:tc>
          <w:tcPr>
            <w:tcW w:w="3652" w:type="dxa"/>
          </w:tcPr>
          <w:p w:rsidR="0005653A" w:rsidRPr="00075980" w:rsidRDefault="0005653A" w:rsidP="002926BD">
            <w:pPr>
              <w:rPr>
                <w:rFonts w:ascii="Arial" w:hAnsi="Arial" w:cs="Arial"/>
                <w:lang w:val="en-US"/>
              </w:rPr>
            </w:pPr>
          </w:p>
          <w:p w:rsidR="0005653A" w:rsidRPr="00075980" w:rsidRDefault="0005653A" w:rsidP="002926BD">
            <w:pPr>
              <w:rPr>
                <w:rFonts w:ascii="Arial" w:hAnsi="Arial" w:cs="Arial"/>
                <w:lang w:val="en-US"/>
              </w:rPr>
            </w:pPr>
          </w:p>
        </w:tc>
        <w:tc>
          <w:tcPr>
            <w:tcW w:w="3544" w:type="dxa"/>
          </w:tcPr>
          <w:p w:rsidR="0005653A" w:rsidRPr="00075980" w:rsidRDefault="0005653A" w:rsidP="002926BD">
            <w:pPr>
              <w:rPr>
                <w:rFonts w:ascii="Arial" w:hAnsi="Arial" w:cs="Arial"/>
                <w:lang w:val="en-US"/>
              </w:rPr>
            </w:pPr>
          </w:p>
        </w:tc>
        <w:tc>
          <w:tcPr>
            <w:tcW w:w="2438" w:type="dxa"/>
          </w:tcPr>
          <w:p w:rsidR="0005653A" w:rsidRPr="00075980" w:rsidRDefault="0005653A" w:rsidP="002926BD">
            <w:pPr>
              <w:rPr>
                <w:rFonts w:ascii="Arial" w:hAnsi="Arial" w:cs="Arial"/>
                <w:lang w:val="en-US"/>
              </w:rPr>
            </w:pPr>
          </w:p>
        </w:tc>
      </w:tr>
      <w:tr w:rsidR="0005653A" w:rsidRPr="00075980" w:rsidTr="0005653A">
        <w:tc>
          <w:tcPr>
            <w:tcW w:w="3652" w:type="dxa"/>
          </w:tcPr>
          <w:p w:rsidR="0005653A" w:rsidRPr="00075980" w:rsidRDefault="0005653A" w:rsidP="002926BD">
            <w:pPr>
              <w:rPr>
                <w:rFonts w:ascii="Arial" w:hAnsi="Arial" w:cs="Arial"/>
                <w:lang w:val="en-US"/>
              </w:rPr>
            </w:pPr>
          </w:p>
          <w:p w:rsidR="0005653A" w:rsidRPr="00075980" w:rsidRDefault="0005653A" w:rsidP="002926BD">
            <w:pPr>
              <w:rPr>
                <w:rFonts w:ascii="Arial" w:hAnsi="Arial" w:cs="Arial"/>
                <w:lang w:val="en-US"/>
              </w:rPr>
            </w:pPr>
          </w:p>
        </w:tc>
        <w:tc>
          <w:tcPr>
            <w:tcW w:w="3544" w:type="dxa"/>
          </w:tcPr>
          <w:p w:rsidR="0005653A" w:rsidRPr="00075980" w:rsidRDefault="0005653A" w:rsidP="002926BD">
            <w:pPr>
              <w:rPr>
                <w:rFonts w:ascii="Arial" w:hAnsi="Arial" w:cs="Arial"/>
                <w:lang w:val="en-US"/>
              </w:rPr>
            </w:pPr>
          </w:p>
        </w:tc>
        <w:tc>
          <w:tcPr>
            <w:tcW w:w="2438" w:type="dxa"/>
          </w:tcPr>
          <w:p w:rsidR="0005653A" w:rsidRPr="00075980" w:rsidRDefault="0005653A" w:rsidP="002926BD">
            <w:pPr>
              <w:rPr>
                <w:rFonts w:ascii="Arial" w:hAnsi="Arial" w:cs="Arial"/>
                <w:lang w:val="en-US"/>
              </w:rPr>
            </w:pPr>
          </w:p>
        </w:tc>
      </w:tr>
    </w:tbl>
    <w:p w:rsidR="0005653A" w:rsidRPr="00075980" w:rsidRDefault="0005653A" w:rsidP="0005653A">
      <w:pPr>
        <w:spacing w:after="0"/>
        <w:rPr>
          <w:rFonts w:ascii="Arial" w:hAnsi="Arial" w:cs="Arial"/>
          <w:lang w:val="en-US"/>
        </w:rPr>
      </w:pPr>
    </w:p>
    <w:p w:rsidR="002926BD" w:rsidRPr="00075980" w:rsidRDefault="002926BD" w:rsidP="0005653A">
      <w:pPr>
        <w:spacing w:after="0"/>
        <w:rPr>
          <w:rFonts w:ascii="Arial" w:hAnsi="Arial" w:cs="Arial"/>
          <w:b/>
          <w:lang w:val="en-US"/>
        </w:rPr>
      </w:pPr>
      <w:r w:rsidRPr="00075980">
        <w:rPr>
          <w:rFonts w:ascii="Arial" w:hAnsi="Arial" w:cs="Arial"/>
          <w:b/>
          <w:lang w:val="en-US"/>
        </w:rPr>
        <w:t>4.2</w:t>
      </w:r>
      <w:r w:rsidRPr="00075980">
        <w:rPr>
          <w:rFonts w:ascii="Arial" w:hAnsi="Arial" w:cs="Arial"/>
          <w:b/>
          <w:lang w:val="en-US"/>
        </w:rPr>
        <w:tab/>
        <w:t>Vibration assessment locations</w:t>
      </w:r>
    </w:p>
    <w:p w:rsidR="002926BD" w:rsidRPr="00075980" w:rsidRDefault="002926BD" w:rsidP="002926BD">
      <w:pPr>
        <w:rPr>
          <w:rFonts w:ascii="Arial" w:hAnsi="Arial" w:cs="Arial"/>
          <w:lang w:val="en-US"/>
        </w:rPr>
      </w:pPr>
      <w:r w:rsidRPr="00075980">
        <w:rPr>
          <w:rFonts w:ascii="Arial" w:hAnsi="Arial" w:cs="Arial"/>
          <w:lang w:val="en-US"/>
        </w:rPr>
        <w:t xml:space="preserve">The following locations have been identified as the controlling points for construction vibration. Vibration levels only approach the vibration criteria at houses relatively close to the works and therefore, unlike the noise assessment, houses that are further away do not need to be assessed. The section of the alignment in </w:t>
      </w:r>
      <w:r w:rsidR="00FA710E" w:rsidRPr="00075980">
        <w:rPr>
          <w:rFonts w:ascii="Arial" w:hAnsi="Arial" w:cs="Arial"/>
          <w:lang w:val="en-US"/>
        </w:rPr>
        <w:t>(name project)</w:t>
      </w:r>
      <w:r w:rsidRPr="00075980">
        <w:rPr>
          <w:rFonts w:ascii="Arial" w:hAnsi="Arial" w:cs="Arial"/>
          <w:lang w:val="en-US"/>
        </w:rPr>
        <w:t xml:space="preserve"> onwards has a number of properties 5 to 20 metres from the alignment, which are potentially affected by construction vibration.</w:t>
      </w:r>
    </w:p>
    <w:tbl>
      <w:tblPr>
        <w:tblStyle w:val="TableGrid"/>
        <w:tblW w:w="0" w:type="auto"/>
        <w:tblLook w:val="04A0" w:firstRow="1" w:lastRow="0" w:firstColumn="1" w:lastColumn="0" w:noHBand="0" w:noVBand="1"/>
      </w:tblPr>
      <w:tblGrid>
        <w:gridCol w:w="3652"/>
        <w:gridCol w:w="3544"/>
        <w:gridCol w:w="2438"/>
      </w:tblGrid>
      <w:tr w:rsidR="0005653A" w:rsidRPr="00075980" w:rsidTr="004146AA">
        <w:tc>
          <w:tcPr>
            <w:tcW w:w="3652" w:type="dxa"/>
          </w:tcPr>
          <w:p w:rsidR="0005653A" w:rsidRPr="00075980" w:rsidRDefault="0005653A" w:rsidP="0005653A">
            <w:pPr>
              <w:spacing w:after="200" w:line="276" w:lineRule="auto"/>
              <w:rPr>
                <w:rFonts w:ascii="Arial" w:hAnsi="Arial" w:cs="Arial"/>
                <w:lang w:val="en-US"/>
              </w:rPr>
            </w:pPr>
            <w:r w:rsidRPr="00075980">
              <w:rPr>
                <w:rFonts w:ascii="Arial" w:hAnsi="Arial" w:cs="Arial"/>
                <w:lang w:val="en-US"/>
              </w:rPr>
              <w:t>Address</w:t>
            </w:r>
          </w:p>
        </w:tc>
        <w:tc>
          <w:tcPr>
            <w:tcW w:w="3544" w:type="dxa"/>
          </w:tcPr>
          <w:p w:rsidR="0005653A" w:rsidRPr="00075980" w:rsidRDefault="0005653A" w:rsidP="0005653A">
            <w:pPr>
              <w:spacing w:after="200" w:line="276" w:lineRule="auto"/>
              <w:rPr>
                <w:rFonts w:ascii="Arial" w:hAnsi="Arial" w:cs="Arial"/>
                <w:lang w:val="en-US"/>
              </w:rPr>
            </w:pPr>
            <w:r w:rsidRPr="00075980">
              <w:rPr>
                <w:rFonts w:ascii="Arial" w:hAnsi="Arial" w:cs="Arial"/>
                <w:lang w:val="en-US"/>
              </w:rPr>
              <w:t>Building Type /Comments</w:t>
            </w:r>
          </w:p>
        </w:tc>
        <w:tc>
          <w:tcPr>
            <w:tcW w:w="2438" w:type="dxa"/>
          </w:tcPr>
          <w:p w:rsidR="0005653A" w:rsidRPr="00075980" w:rsidRDefault="0005653A" w:rsidP="0005653A">
            <w:pPr>
              <w:spacing w:after="200" w:line="276" w:lineRule="auto"/>
              <w:rPr>
                <w:rFonts w:ascii="Arial" w:hAnsi="Arial" w:cs="Arial"/>
                <w:lang w:val="en-US"/>
              </w:rPr>
            </w:pPr>
            <w:r w:rsidRPr="00075980">
              <w:rPr>
                <w:rFonts w:ascii="Arial" w:hAnsi="Arial" w:cs="Arial"/>
                <w:lang w:val="en-US"/>
              </w:rPr>
              <w:t>Distance to Project</w:t>
            </w:r>
          </w:p>
        </w:tc>
      </w:tr>
      <w:tr w:rsidR="0005653A" w:rsidRPr="00075980" w:rsidTr="004146AA">
        <w:tc>
          <w:tcPr>
            <w:tcW w:w="3652" w:type="dxa"/>
          </w:tcPr>
          <w:p w:rsidR="0005653A" w:rsidRPr="00075980" w:rsidRDefault="0005653A" w:rsidP="0005653A">
            <w:pPr>
              <w:spacing w:after="200" w:line="276" w:lineRule="auto"/>
              <w:rPr>
                <w:rFonts w:ascii="Arial" w:hAnsi="Arial" w:cs="Arial"/>
                <w:lang w:val="en-US"/>
              </w:rPr>
            </w:pPr>
          </w:p>
        </w:tc>
        <w:tc>
          <w:tcPr>
            <w:tcW w:w="3544" w:type="dxa"/>
          </w:tcPr>
          <w:p w:rsidR="0005653A" w:rsidRPr="00075980" w:rsidRDefault="0005653A" w:rsidP="0005653A">
            <w:pPr>
              <w:spacing w:after="200" w:line="276" w:lineRule="auto"/>
              <w:rPr>
                <w:rFonts w:ascii="Arial" w:hAnsi="Arial" w:cs="Arial"/>
                <w:lang w:val="en-US"/>
              </w:rPr>
            </w:pPr>
          </w:p>
        </w:tc>
        <w:tc>
          <w:tcPr>
            <w:tcW w:w="2438" w:type="dxa"/>
          </w:tcPr>
          <w:p w:rsidR="0005653A" w:rsidRPr="00075980" w:rsidRDefault="0005653A" w:rsidP="0005653A">
            <w:pPr>
              <w:spacing w:after="200" w:line="276" w:lineRule="auto"/>
              <w:rPr>
                <w:rFonts w:ascii="Arial" w:hAnsi="Arial" w:cs="Arial"/>
                <w:lang w:val="en-US"/>
              </w:rPr>
            </w:pPr>
          </w:p>
        </w:tc>
      </w:tr>
      <w:tr w:rsidR="0005653A" w:rsidRPr="00075980" w:rsidTr="004146AA">
        <w:tc>
          <w:tcPr>
            <w:tcW w:w="3652" w:type="dxa"/>
          </w:tcPr>
          <w:p w:rsidR="0005653A" w:rsidRPr="00075980" w:rsidRDefault="0005653A" w:rsidP="0005653A">
            <w:pPr>
              <w:spacing w:after="200" w:line="276" w:lineRule="auto"/>
              <w:rPr>
                <w:rFonts w:ascii="Arial" w:hAnsi="Arial" w:cs="Arial"/>
                <w:lang w:val="en-US"/>
              </w:rPr>
            </w:pPr>
          </w:p>
        </w:tc>
        <w:tc>
          <w:tcPr>
            <w:tcW w:w="3544" w:type="dxa"/>
          </w:tcPr>
          <w:p w:rsidR="0005653A" w:rsidRPr="00075980" w:rsidRDefault="0005653A" w:rsidP="0005653A">
            <w:pPr>
              <w:spacing w:after="200" w:line="276" w:lineRule="auto"/>
              <w:rPr>
                <w:rFonts w:ascii="Arial" w:hAnsi="Arial" w:cs="Arial"/>
                <w:lang w:val="en-US"/>
              </w:rPr>
            </w:pPr>
          </w:p>
        </w:tc>
        <w:tc>
          <w:tcPr>
            <w:tcW w:w="2438" w:type="dxa"/>
          </w:tcPr>
          <w:p w:rsidR="0005653A" w:rsidRPr="00075980" w:rsidRDefault="0005653A" w:rsidP="0005653A">
            <w:pPr>
              <w:spacing w:after="200" w:line="276" w:lineRule="auto"/>
              <w:rPr>
                <w:rFonts w:ascii="Arial" w:hAnsi="Arial" w:cs="Arial"/>
                <w:lang w:val="en-US"/>
              </w:rPr>
            </w:pPr>
          </w:p>
        </w:tc>
      </w:tr>
      <w:tr w:rsidR="0005653A" w:rsidRPr="00075980" w:rsidTr="004146AA">
        <w:tc>
          <w:tcPr>
            <w:tcW w:w="3652" w:type="dxa"/>
          </w:tcPr>
          <w:p w:rsidR="0005653A" w:rsidRPr="00075980" w:rsidRDefault="0005653A" w:rsidP="0005653A">
            <w:pPr>
              <w:spacing w:after="200" w:line="276" w:lineRule="auto"/>
              <w:rPr>
                <w:rFonts w:ascii="Arial" w:hAnsi="Arial" w:cs="Arial"/>
                <w:lang w:val="en-US"/>
              </w:rPr>
            </w:pPr>
          </w:p>
        </w:tc>
        <w:tc>
          <w:tcPr>
            <w:tcW w:w="3544" w:type="dxa"/>
          </w:tcPr>
          <w:p w:rsidR="0005653A" w:rsidRPr="00075980" w:rsidRDefault="0005653A" w:rsidP="0005653A">
            <w:pPr>
              <w:spacing w:after="200" w:line="276" w:lineRule="auto"/>
              <w:rPr>
                <w:rFonts w:ascii="Arial" w:hAnsi="Arial" w:cs="Arial"/>
                <w:lang w:val="en-US"/>
              </w:rPr>
            </w:pPr>
          </w:p>
        </w:tc>
        <w:tc>
          <w:tcPr>
            <w:tcW w:w="2438" w:type="dxa"/>
          </w:tcPr>
          <w:p w:rsidR="0005653A" w:rsidRPr="00075980" w:rsidRDefault="0005653A" w:rsidP="0005653A">
            <w:pPr>
              <w:spacing w:after="200" w:line="276" w:lineRule="auto"/>
              <w:rPr>
                <w:rFonts w:ascii="Arial" w:hAnsi="Arial" w:cs="Arial"/>
                <w:lang w:val="en-US"/>
              </w:rPr>
            </w:pPr>
          </w:p>
        </w:tc>
      </w:tr>
    </w:tbl>
    <w:p w:rsidR="002926BD" w:rsidRPr="00075980" w:rsidRDefault="002926BD" w:rsidP="0005653A">
      <w:pPr>
        <w:spacing w:after="0"/>
        <w:rPr>
          <w:rFonts w:ascii="Arial" w:hAnsi="Arial" w:cs="Arial"/>
          <w:lang w:val="en-US"/>
        </w:rPr>
      </w:pPr>
    </w:p>
    <w:p w:rsidR="002926BD" w:rsidRPr="00075980" w:rsidRDefault="002926BD" w:rsidP="002926BD">
      <w:pPr>
        <w:rPr>
          <w:rFonts w:ascii="Arial" w:hAnsi="Arial" w:cs="Arial"/>
          <w:b/>
          <w:lang w:val="en-US"/>
        </w:rPr>
      </w:pPr>
      <w:r w:rsidRPr="00075980">
        <w:rPr>
          <w:rFonts w:ascii="Arial" w:hAnsi="Arial" w:cs="Arial"/>
          <w:b/>
          <w:lang w:val="en-US"/>
        </w:rPr>
        <w:t>4.3</w:t>
      </w:r>
      <w:r w:rsidRPr="00075980">
        <w:rPr>
          <w:rFonts w:ascii="Arial" w:hAnsi="Arial" w:cs="Arial"/>
          <w:b/>
          <w:lang w:val="en-US"/>
        </w:rPr>
        <w:tab/>
        <w:t>Historic structures</w:t>
      </w:r>
    </w:p>
    <w:p w:rsidR="00AD783F" w:rsidRPr="00075980" w:rsidRDefault="002926BD" w:rsidP="002926BD">
      <w:pPr>
        <w:rPr>
          <w:rFonts w:ascii="Arial" w:hAnsi="Arial" w:cs="Arial"/>
          <w:lang w:val="en-US"/>
        </w:rPr>
      </w:pPr>
      <w:r w:rsidRPr="00075980">
        <w:rPr>
          <w:rFonts w:ascii="Arial" w:hAnsi="Arial" w:cs="Arial"/>
          <w:lang w:val="en-US"/>
        </w:rPr>
        <w:t xml:space="preserve">Predictions </w:t>
      </w:r>
      <w:r w:rsidR="00AD783F" w:rsidRPr="00075980">
        <w:rPr>
          <w:rFonts w:ascii="Arial" w:hAnsi="Arial" w:cs="Arial"/>
          <w:lang w:val="en-US"/>
        </w:rPr>
        <w:t xml:space="preserve">from the specialist contractor RAMS </w:t>
      </w:r>
      <w:r w:rsidRPr="00075980">
        <w:rPr>
          <w:rFonts w:ascii="Arial" w:hAnsi="Arial" w:cs="Arial"/>
          <w:lang w:val="en-US"/>
        </w:rPr>
        <w:t xml:space="preserve">show that for most activities there should be no risk of structural or cosmetic damage from construction vibration at this distance. </w:t>
      </w:r>
    </w:p>
    <w:p w:rsidR="002926BD" w:rsidRPr="00075980" w:rsidRDefault="002926BD" w:rsidP="002926BD">
      <w:pPr>
        <w:rPr>
          <w:rFonts w:ascii="Arial" w:hAnsi="Arial" w:cs="Arial"/>
          <w:b/>
          <w:lang w:val="en-US"/>
        </w:rPr>
      </w:pPr>
      <w:r w:rsidRPr="00075980">
        <w:rPr>
          <w:rFonts w:ascii="Arial" w:hAnsi="Arial" w:cs="Arial"/>
          <w:noProof/>
          <w:lang w:eastAsia="en-GB"/>
        </w:rPr>
        <mc:AlternateContent>
          <mc:Choice Requires="wps">
            <w:drawing>
              <wp:anchor distT="0" distB="0" distL="114300" distR="114300" simplePos="0" relativeHeight="251679744" behindDoc="0" locked="0" layoutInCell="1" allowOverlap="1" wp14:anchorId="7172F2E5" wp14:editId="61DD3ACB">
                <wp:simplePos x="0" y="0"/>
                <wp:positionH relativeFrom="column">
                  <wp:posOffset>0</wp:posOffset>
                </wp:positionH>
                <wp:positionV relativeFrom="paragraph">
                  <wp:posOffset>9798685</wp:posOffset>
                </wp:positionV>
                <wp:extent cx="5981065" cy="0"/>
                <wp:effectExtent l="13970" t="10160" r="5715" b="889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1.55pt" to="470.95pt,7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" strokeweight=".7pt"/>
            </w:pict>
          </mc:Fallback>
        </mc:AlternateContent>
      </w:r>
      <w:r w:rsidR="00AD783F" w:rsidRPr="00075980">
        <w:rPr>
          <w:rFonts w:ascii="Arial" w:hAnsi="Arial" w:cs="Arial"/>
          <w:b/>
          <w:lang w:val="en-US"/>
        </w:rPr>
        <w:t>5</w:t>
      </w:r>
      <w:r w:rsidRPr="00075980">
        <w:rPr>
          <w:rFonts w:ascii="Arial" w:hAnsi="Arial" w:cs="Arial"/>
          <w:b/>
          <w:lang w:val="en-US"/>
        </w:rPr>
        <w:t>.</w:t>
      </w:r>
      <w:r w:rsidRPr="00075980">
        <w:rPr>
          <w:rFonts w:ascii="Arial" w:hAnsi="Arial" w:cs="Arial"/>
          <w:b/>
          <w:lang w:val="en-US"/>
        </w:rPr>
        <w:tab/>
        <w:t>Stakeholder engagement</w:t>
      </w:r>
    </w:p>
    <w:p w:rsidR="002926BD" w:rsidRPr="00075980" w:rsidRDefault="002926BD" w:rsidP="002926BD">
      <w:pPr>
        <w:rPr>
          <w:rFonts w:ascii="Arial" w:hAnsi="Arial" w:cs="Arial"/>
          <w:lang w:val="en-US"/>
        </w:rPr>
      </w:pPr>
      <w:r w:rsidRPr="00075980">
        <w:rPr>
          <w:rFonts w:ascii="Arial" w:hAnsi="Arial" w:cs="Arial"/>
          <w:lang w:val="en-US"/>
        </w:rPr>
        <w:t xml:space="preserve">A key aspect of this construction noise management plan is stakeholder engagement. </w:t>
      </w:r>
      <w:r w:rsidR="00AD783F" w:rsidRPr="00075980">
        <w:rPr>
          <w:rFonts w:ascii="Arial" w:hAnsi="Arial" w:cs="Arial"/>
          <w:lang w:val="en-US"/>
        </w:rPr>
        <w:t xml:space="preserve"> </w:t>
      </w:r>
      <w:r w:rsidRPr="00075980">
        <w:rPr>
          <w:rFonts w:ascii="Arial" w:hAnsi="Arial" w:cs="Arial"/>
          <w:lang w:val="en-US"/>
        </w:rPr>
        <w:t xml:space="preserve">A site contact for the public for the duration of the works will be appointed. The </w:t>
      </w:r>
      <w:r w:rsidR="00AD783F" w:rsidRPr="00075980">
        <w:rPr>
          <w:rFonts w:ascii="Arial" w:hAnsi="Arial" w:cs="Arial"/>
          <w:lang w:val="en-US"/>
        </w:rPr>
        <w:t xml:space="preserve">Site Manager </w:t>
      </w:r>
      <w:r w:rsidRPr="00075980">
        <w:rPr>
          <w:rFonts w:ascii="Arial" w:hAnsi="Arial" w:cs="Arial"/>
          <w:lang w:val="en-US"/>
        </w:rPr>
        <w:t>will communicate with the community on the following construction noise issues:</w:t>
      </w:r>
    </w:p>
    <w:p w:rsidR="002926BD" w:rsidRPr="00075980" w:rsidRDefault="002926BD" w:rsidP="002926BD">
      <w:pPr>
        <w:numPr>
          <w:ilvl w:val="0"/>
          <w:numId w:val="2"/>
        </w:numPr>
        <w:tabs>
          <w:tab w:val="clear" w:pos="360"/>
        </w:tabs>
        <w:rPr>
          <w:rFonts w:ascii="Arial" w:hAnsi="Arial" w:cs="Arial"/>
          <w:lang w:val="en-US"/>
        </w:rPr>
      </w:pPr>
      <w:r w:rsidRPr="00075980">
        <w:rPr>
          <w:rFonts w:ascii="Arial" w:hAnsi="Arial" w:cs="Arial"/>
          <w:lang w:val="en-US"/>
        </w:rPr>
        <w:lastRenderedPageBreak/>
        <w:t>There will always be a contact person available on site during works, and their contact details will be prominently displayed at the entrance to the site(s) so that they are clearly visible to the public.</w:t>
      </w:r>
    </w:p>
    <w:p w:rsidR="002926BD" w:rsidRPr="00075980" w:rsidRDefault="002926BD" w:rsidP="002926BD">
      <w:pPr>
        <w:numPr>
          <w:ilvl w:val="0"/>
          <w:numId w:val="2"/>
        </w:numPr>
        <w:tabs>
          <w:tab w:val="clear" w:pos="360"/>
        </w:tabs>
        <w:rPr>
          <w:rFonts w:ascii="Arial" w:hAnsi="Arial" w:cs="Arial"/>
          <w:lang w:val="en-US"/>
        </w:rPr>
      </w:pPr>
      <w:r w:rsidRPr="00075980">
        <w:rPr>
          <w:rFonts w:ascii="Arial" w:hAnsi="Arial" w:cs="Arial"/>
          <w:lang w:val="en-US"/>
        </w:rPr>
        <w:t>Prior to the works a newsletter or similar will be distributed to all neighbours within at least 100 metres of the works. The newsletter will provide contact details and will detail the overall nature of the works. The same information will also be published in an advertisement in a local newspaper.</w:t>
      </w:r>
    </w:p>
    <w:p w:rsidR="002926BD" w:rsidRPr="00075980" w:rsidRDefault="004709B7" w:rsidP="002926BD">
      <w:pPr>
        <w:numPr>
          <w:ilvl w:val="0"/>
          <w:numId w:val="2"/>
        </w:numPr>
        <w:tabs>
          <w:tab w:val="clear" w:pos="360"/>
        </w:tabs>
        <w:rPr>
          <w:rFonts w:ascii="Arial" w:hAnsi="Arial" w:cs="Arial"/>
          <w:lang w:val="en-US"/>
        </w:rPr>
      </w:pPr>
      <w:r>
        <w:rPr>
          <w:rFonts w:ascii="Arial" w:hAnsi="Arial" w:cs="Arial"/>
          <w:lang w:val="en-US"/>
        </w:rPr>
        <w:t xml:space="preserve">When considered appropriate </w:t>
      </w:r>
      <w:r w:rsidR="00B63B9E">
        <w:rPr>
          <w:rFonts w:ascii="Arial" w:hAnsi="Arial" w:cs="Arial"/>
          <w:lang w:val="en-US"/>
        </w:rPr>
        <w:t>i</w:t>
      </w:r>
      <w:r w:rsidR="002926BD" w:rsidRPr="00075980">
        <w:rPr>
          <w:rFonts w:ascii="Arial" w:hAnsi="Arial" w:cs="Arial"/>
          <w:lang w:val="en-US"/>
        </w:rPr>
        <w:t xml:space="preserve">ndividual notification will be provided and meetings offered to all neighbours. </w:t>
      </w:r>
      <w:r w:rsidR="00AD783F" w:rsidRPr="00075980">
        <w:rPr>
          <w:rFonts w:ascii="Arial" w:hAnsi="Arial" w:cs="Arial"/>
          <w:lang w:val="en-US"/>
        </w:rPr>
        <w:t xml:space="preserve"> </w:t>
      </w:r>
      <w:r w:rsidR="002926BD" w:rsidRPr="00075980">
        <w:rPr>
          <w:rFonts w:ascii="Arial" w:hAnsi="Arial" w:cs="Arial"/>
          <w:lang w:val="en-US"/>
        </w:rPr>
        <w:t xml:space="preserve">For any neighbours </w:t>
      </w:r>
      <w:r>
        <w:rPr>
          <w:rFonts w:ascii="Arial" w:hAnsi="Arial" w:cs="Arial"/>
          <w:lang w:val="en-US"/>
        </w:rPr>
        <w:t>in close proximity</w:t>
      </w:r>
      <w:r w:rsidR="002926BD" w:rsidRPr="00075980">
        <w:rPr>
          <w:rFonts w:ascii="Arial" w:hAnsi="Arial" w:cs="Arial"/>
          <w:lang w:val="en-US"/>
        </w:rPr>
        <w:t xml:space="preserve"> of the works individual consultation will be continued throughout the works in that vicinity.</w:t>
      </w:r>
    </w:p>
    <w:p w:rsidR="002926BD" w:rsidRPr="00075980" w:rsidRDefault="002926BD" w:rsidP="002926BD">
      <w:pPr>
        <w:numPr>
          <w:ilvl w:val="0"/>
          <w:numId w:val="2"/>
        </w:numPr>
        <w:tabs>
          <w:tab w:val="clear" w:pos="360"/>
        </w:tabs>
        <w:rPr>
          <w:rFonts w:ascii="Arial" w:hAnsi="Arial" w:cs="Arial"/>
          <w:lang w:val="en-US"/>
        </w:rPr>
      </w:pPr>
      <w:r w:rsidRPr="00075980">
        <w:rPr>
          <w:rFonts w:ascii="Arial" w:hAnsi="Arial" w:cs="Arial"/>
          <w:lang w:val="en-US"/>
        </w:rPr>
        <w:t>Further information will be regularly provided to all neighbours with an update on the progress of the works, and the specific activities (including locations) due to be undertaken next. This may be provided by newsletters or possibly by email. Updates will be provided every two or three months.</w:t>
      </w:r>
    </w:p>
    <w:p w:rsidR="002926BD" w:rsidRPr="00075980" w:rsidRDefault="002926BD" w:rsidP="002926BD">
      <w:pPr>
        <w:numPr>
          <w:ilvl w:val="0"/>
          <w:numId w:val="2"/>
        </w:numPr>
        <w:tabs>
          <w:tab w:val="clear" w:pos="360"/>
        </w:tabs>
        <w:rPr>
          <w:rFonts w:ascii="Arial" w:hAnsi="Arial" w:cs="Arial"/>
          <w:lang w:val="en-US"/>
        </w:rPr>
      </w:pPr>
      <w:r w:rsidRPr="00075980">
        <w:rPr>
          <w:rFonts w:ascii="Arial" w:hAnsi="Arial" w:cs="Arial"/>
          <w:lang w:val="en-US"/>
        </w:rPr>
        <w:t xml:space="preserve">Prior to any particularly noisy processes identified in a construction noise management schedule, the nearest affected neighbours will be contacted individually. </w:t>
      </w:r>
      <w:r w:rsidR="00AD783F" w:rsidRPr="00075980">
        <w:rPr>
          <w:rFonts w:ascii="Arial" w:hAnsi="Arial" w:cs="Arial"/>
          <w:lang w:val="en-US"/>
        </w:rPr>
        <w:t xml:space="preserve"> </w:t>
      </w:r>
      <w:r w:rsidRPr="00075980">
        <w:rPr>
          <w:rFonts w:ascii="Arial" w:hAnsi="Arial" w:cs="Arial"/>
          <w:lang w:val="en-US"/>
        </w:rPr>
        <w:t xml:space="preserve">Neighbours will be informed of the proposed timing of the specific works and where practicable any times which are particularly sensitive for </w:t>
      </w:r>
      <w:r w:rsidRPr="00075980">
        <w:rPr>
          <w:rFonts w:ascii="Arial" w:hAnsi="Arial" w:cs="Arial"/>
        </w:rPr>
        <w:t>neighbours</w:t>
      </w:r>
      <w:r w:rsidRPr="00075980">
        <w:rPr>
          <w:rFonts w:ascii="Arial" w:hAnsi="Arial" w:cs="Arial"/>
          <w:lang w:val="en-US"/>
        </w:rPr>
        <w:t xml:space="preserve"> will be avoided.</w:t>
      </w:r>
    </w:p>
    <w:p w:rsidR="002926BD" w:rsidRPr="00075980" w:rsidRDefault="002926BD" w:rsidP="002926BD">
      <w:pPr>
        <w:rPr>
          <w:rFonts w:ascii="Arial" w:hAnsi="Arial" w:cs="Arial"/>
          <w:b/>
          <w:lang w:val="en-US"/>
        </w:rPr>
      </w:pPr>
      <w:r w:rsidRPr="00075980">
        <w:rPr>
          <w:rFonts w:ascii="Arial" w:hAnsi="Arial" w:cs="Arial"/>
          <w:noProof/>
          <w:lang w:eastAsia="en-GB"/>
        </w:rPr>
        <mc:AlternateContent>
          <mc:Choice Requires="wps">
            <w:drawing>
              <wp:anchor distT="0" distB="0" distL="114300" distR="114300" simplePos="0" relativeHeight="251681792" behindDoc="0" locked="0" layoutInCell="1" allowOverlap="1" wp14:anchorId="7F256478" wp14:editId="588C50EB">
                <wp:simplePos x="0" y="0"/>
                <wp:positionH relativeFrom="column">
                  <wp:posOffset>0</wp:posOffset>
                </wp:positionH>
                <wp:positionV relativeFrom="paragraph">
                  <wp:posOffset>9798685</wp:posOffset>
                </wp:positionV>
                <wp:extent cx="5981065" cy="0"/>
                <wp:effectExtent l="5715" t="10160" r="13970" b="889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1.55pt" to="470.95pt,7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" strokeweight=".7pt"/>
            </w:pict>
          </mc:Fallback>
        </mc:AlternateContent>
      </w:r>
      <w:r w:rsidRPr="00075980">
        <w:rPr>
          <w:rFonts w:ascii="Arial" w:hAnsi="Arial" w:cs="Arial"/>
          <w:b/>
          <w:lang w:val="en-US"/>
        </w:rPr>
        <w:t>6.</w:t>
      </w:r>
      <w:r w:rsidRPr="00075980">
        <w:rPr>
          <w:rFonts w:ascii="Arial" w:hAnsi="Arial" w:cs="Arial"/>
          <w:b/>
          <w:lang w:val="en-US"/>
        </w:rPr>
        <w:tab/>
        <w:t>Noise sources</w:t>
      </w:r>
    </w:p>
    <w:p w:rsidR="002926BD" w:rsidRPr="00075980" w:rsidRDefault="002926BD" w:rsidP="002926BD">
      <w:pPr>
        <w:rPr>
          <w:rFonts w:ascii="Arial" w:hAnsi="Arial" w:cs="Arial"/>
          <w:lang w:val="en-US"/>
        </w:rPr>
      </w:pPr>
      <w:r w:rsidRPr="00075980">
        <w:rPr>
          <w:rFonts w:ascii="Arial" w:hAnsi="Arial" w:cs="Arial"/>
          <w:lang w:val="en-US"/>
        </w:rPr>
        <w:t>The following table lists indicative equipment representative of the more significant types anticipated. The sound level for each item of equipment has generally been taken from library data in British Standard BS 5228-1:2009. The equipment and calculations are to be confirmed by the contractor prior to construction, and during initial site noise monitoring the validity of this data will be confirmed and adjusted where necessary for the major items of equipment.</w:t>
      </w:r>
    </w:p>
    <w:tbl>
      <w:tblPr>
        <w:tblStyle w:val="TableGrid"/>
        <w:tblW w:w="0" w:type="auto"/>
        <w:tblLook w:val="04A0" w:firstRow="1" w:lastRow="0" w:firstColumn="1" w:lastColumn="0" w:noHBand="0" w:noVBand="1"/>
      </w:tblPr>
      <w:tblGrid>
        <w:gridCol w:w="1668"/>
        <w:gridCol w:w="2268"/>
        <w:gridCol w:w="1134"/>
        <w:gridCol w:w="2126"/>
        <w:gridCol w:w="2268"/>
      </w:tblGrid>
      <w:tr w:rsidR="00645E5E" w:rsidRPr="00075980" w:rsidTr="00F8170E">
        <w:tc>
          <w:tcPr>
            <w:tcW w:w="1668" w:type="dxa"/>
          </w:tcPr>
          <w:p w:rsidR="00F8170E" w:rsidRPr="00075980" w:rsidRDefault="00F8170E" w:rsidP="002926BD">
            <w:pPr>
              <w:rPr>
                <w:rFonts w:ascii="Arial" w:hAnsi="Arial" w:cs="Arial"/>
                <w:lang w:val="en-US"/>
              </w:rPr>
            </w:pPr>
            <w:r w:rsidRPr="00075980">
              <w:rPr>
                <w:rFonts w:ascii="Arial" w:hAnsi="Arial" w:cs="Arial"/>
                <w:b/>
                <w:lang w:val="en-US"/>
              </w:rPr>
              <w:t>Equipment</w:t>
            </w:r>
          </w:p>
        </w:tc>
        <w:tc>
          <w:tcPr>
            <w:tcW w:w="2268" w:type="dxa"/>
          </w:tcPr>
          <w:p w:rsidR="00F8170E" w:rsidRPr="00075980" w:rsidRDefault="00F8170E" w:rsidP="002926BD">
            <w:pPr>
              <w:rPr>
                <w:rFonts w:ascii="Arial" w:hAnsi="Arial" w:cs="Arial"/>
                <w:lang w:val="en-US"/>
              </w:rPr>
            </w:pPr>
            <w:r w:rsidRPr="00075980">
              <w:rPr>
                <w:rFonts w:ascii="Arial" w:hAnsi="Arial" w:cs="Arial"/>
                <w:b/>
                <w:lang w:val="en-US"/>
              </w:rPr>
              <w:t>Model</w:t>
            </w:r>
          </w:p>
        </w:tc>
        <w:tc>
          <w:tcPr>
            <w:tcW w:w="1134" w:type="dxa"/>
          </w:tcPr>
          <w:p w:rsidR="00F8170E" w:rsidRPr="00075980" w:rsidRDefault="00F8170E" w:rsidP="006F56FC">
            <w:pPr>
              <w:rPr>
                <w:rFonts w:ascii="Arial" w:hAnsi="Arial" w:cs="Arial"/>
                <w:b/>
                <w:lang w:val="en-US"/>
              </w:rPr>
            </w:pPr>
            <w:r w:rsidRPr="00075980">
              <w:rPr>
                <w:rFonts w:ascii="Arial" w:hAnsi="Arial" w:cs="Arial"/>
                <w:b/>
                <w:lang w:val="en-US"/>
              </w:rPr>
              <w:t>Type</w:t>
            </w:r>
          </w:p>
        </w:tc>
        <w:tc>
          <w:tcPr>
            <w:tcW w:w="2126" w:type="dxa"/>
          </w:tcPr>
          <w:p w:rsidR="00F8170E" w:rsidRPr="00075980" w:rsidRDefault="00F8170E" w:rsidP="008C14F1">
            <w:pPr>
              <w:rPr>
                <w:rFonts w:ascii="Arial" w:hAnsi="Arial" w:cs="Arial"/>
                <w:b/>
                <w:lang w:val="en-US"/>
              </w:rPr>
            </w:pPr>
            <w:r w:rsidRPr="00075980">
              <w:rPr>
                <w:rFonts w:ascii="Arial" w:hAnsi="Arial" w:cs="Arial"/>
                <w:b/>
                <w:lang w:val="en-US"/>
              </w:rPr>
              <w:t>Estimated LAeq at 10 m</w:t>
            </w:r>
          </w:p>
        </w:tc>
        <w:tc>
          <w:tcPr>
            <w:tcW w:w="2268" w:type="dxa"/>
            <w:vAlign w:val="center"/>
          </w:tcPr>
          <w:p w:rsidR="00F8170E" w:rsidRPr="00075980" w:rsidRDefault="00F8170E" w:rsidP="008C14F1">
            <w:pPr>
              <w:rPr>
                <w:rFonts w:ascii="Arial" w:hAnsi="Arial" w:cs="Arial"/>
                <w:b/>
                <w:lang w:val="en-US"/>
              </w:rPr>
            </w:pPr>
            <w:r w:rsidRPr="00075980">
              <w:rPr>
                <w:rFonts w:ascii="Arial" w:hAnsi="Arial" w:cs="Arial"/>
                <w:b/>
                <w:lang w:val="en-US"/>
              </w:rPr>
              <w:t>Data reference</w:t>
            </w:r>
          </w:p>
        </w:tc>
      </w:tr>
      <w:tr w:rsidR="00645E5E" w:rsidRPr="00075980" w:rsidTr="00F8170E">
        <w:tc>
          <w:tcPr>
            <w:tcW w:w="1668" w:type="dxa"/>
          </w:tcPr>
          <w:p w:rsidR="00F8170E" w:rsidRPr="00075980" w:rsidRDefault="00F8170E" w:rsidP="002926BD">
            <w:pPr>
              <w:rPr>
                <w:rFonts w:ascii="Arial" w:hAnsi="Arial" w:cs="Arial"/>
                <w:lang w:val="en-US"/>
              </w:rPr>
            </w:pPr>
            <w:r w:rsidRPr="00075980">
              <w:rPr>
                <w:rFonts w:ascii="Arial" w:hAnsi="Arial" w:cs="Arial"/>
                <w:lang w:val="en-US"/>
              </w:rPr>
              <w:t>Excavator</w:t>
            </w:r>
          </w:p>
        </w:tc>
        <w:tc>
          <w:tcPr>
            <w:tcW w:w="2268" w:type="dxa"/>
          </w:tcPr>
          <w:p w:rsidR="00F8170E" w:rsidRPr="00075980" w:rsidRDefault="00F8170E" w:rsidP="002926BD">
            <w:pPr>
              <w:rPr>
                <w:rFonts w:ascii="Arial" w:hAnsi="Arial" w:cs="Arial"/>
                <w:lang w:val="en-US"/>
              </w:rPr>
            </w:pPr>
            <w:r w:rsidRPr="00075980">
              <w:rPr>
                <w:rFonts w:ascii="Arial" w:hAnsi="Arial" w:cs="Arial"/>
                <w:lang w:val="en-US"/>
              </w:rPr>
              <w:t>Contractor to confirm</w:t>
            </w:r>
          </w:p>
        </w:tc>
        <w:tc>
          <w:tcPr>
            <w:tcW w:w="1134" w:type="dxa"/>
          </w:tcPr>
          <w:p w:rsidR="00F8170E" w:rsidRPr="00075980" w:rsidRDefault="00F8170E" w:rsidP="002926BD">
            <w:pPr>
              <w:rPr>
                <w:rFonts w:ascii="Arial" w:hAnsi="Arial" w:cs="Arial"/>
                <w:lang w:val="en-US"/>
              </w:rPr>
            </w:pPr>
            <w:r w:rsidRPr="00075980">
              <w:rPr>
                <w:rFonts w:ascii="Arial" w:hAnsi="Arial" w:cs="Arial"/>
                <w:lang w:val="en-US"/>
              </w:rPr>
              <w:t>40 tonne</w:t>
            </w:r>
          </w:p>
        </w:tc>
        <w:tc>
          <w:tcPr>
            <w:tcW w:w="2126" w:type="dxa"/>
          </w:tcPr>
          <w:p w:rsidR="00F8170E" w:rsidRPr="00075980" w:rsidRDefault="00F8170E" w:rsidP="002926BD">
            <w:pPr>
              <w:rPr>
                <w:rFonts w:ascii="Arial" w:hAnsi="Arial" w:cs="Arial"/>
                <w:lang w:val="en-US"/>
              </w:rPr>
            </w:pPr>
            <w:r w:rsidRPr="00075980">
              <w:rPr>
                <w:rFonts w:ascii="Arial" w:hAnsi="Arial" w:cs="Arial"/>
                <w:lang w:val="en-US"/>
              </w:rPr>
              <w:t>80 dB</w:t>
            </w:r>
          </w:p>
        </w:tc>
        <w:tc>
          <w:tcPr>
            <w:tcW w:w="2268" w:type="dxa"/>
          </w:tcPr>
          <w:p w:rsidR="00F8170E" w:rsidRPr="00075980" w:rsidRDefault="00F8170E" w:rsidP="002926BD">
            <w:pPr>
              <w:rPr>
                <w:rFonts w:ascii="Arial" w:hAnsi="Arial" w:cs="Arial"/>
                <w:lang w:val="en-US"/>
              </w:rPr>
            </w:pPr>
            <w:r w:rsidRPr="00075980">
              <w:rPr>
                <w:rFonts w:ascii="Arial" w:hAnsi="Arial" w:cs="Arial"/>
                <w:lang w:val="en-US"/>
              </w:rPr>
              <w:t>BS 5228</w:t>
            </w:r>
          </w:p>
        </w:tc>
      </w:tr>
      <w:tr w:rsidR="00645E5E" w:rsidRPr="00075980" w:rsidTr="00410DBC">
        <w:tc>
          <w:tcPr>
            <w:tcW w:w="1668" w:type="dxa"/>
          </w:tcPr>
          <w:p w:rsidR="00F8170E" w:rsidRPr="00075980" w:rsidRDefault="00F8170E" w:rsidP="002926BD">
            <w:pPr>
              <w:rPr>
                <w:rFonts w:ascii="Arial" w:hAnsi="Arial" w:cs="Arial"/>
                <w:lang w:val="en-US"/>
              </w:rPr>
            </w:pPr>
            <w:r w:rsidRPr="00075980">
              <w:rPr>
                <w:rFonts w:ascii="Arial" w:hAnsi="Arial" w:cs="Arial"/>
                <w:lang w:val="en-US"/>
              </w:rPr>
              <w:t>Scraper</w:t>
            </w:r>
          </w:p>
        </w:tc>
        <w:tc>
          <w:tcPr>
            <w:tcW w:w="2268" w:type="dxa"/>
          </w:tcPr>
          <w:p w:rsidR="00F8170E" w:rsidRPr="00075980" w:rsidRDefault="00F8170E">
            <w:pPr>
              <w:rPr>
                <w:rFonts w:ascii="Arial" w:hAnsi="Arial" w:cs="Arial"/>
              </w:rPr>
            </w:pPr>
            <w:r w:rsidRPr="00075980">
              <w:rPr>
                <w:rFonts w:ascii="Arial" w:hAnsi="Arial" w:cs="Arial"/>
                <w:lang w:val="en-US"/>
              </w:rPr>
              <w:t>Contractor to confirm</w:t>
            </w:r>
          </w:p>
        </w:tc>
        <w:tc>
          <w:tcPr>
            <w:tcW w:w="1134" w:type="dxa"/>
          </w:tcPr>
          <w:p w:rsidR="00F8170E" w:rsidRPr="00075980" w:rsidRDefault="00F8170E" w:rsidP="002926BD">
            <w:pPr>
              <w:rPr>
                <w:rFonts w:ascii="Arial" w:hAnsi="Arial" w:cs="Arial"/>
                <w:lang w:val="en-US"/>
              </w:rPr>
            </w:pPr>
            <w:r w:rsidRPr="00075980">
              <w:rPr>
                <w:rFonts w:ascii="Arial" w:hAnsi="Arial" w:cs="Arial"/>
                <w:lang w:val="en-US"/>
              </w:rPr>
              <w:t xml:space="preserve">30 tonne </w:t>
            </w:r>
          </w:p>
        </w:tc>
        <w:tc>
          <w:tcPr>
            <w:tcW w:w="2126" w:type="dxa"/>
          </w:tcPr>
          <w:p w:rsidR="00F8170E" w:rsidRPr="00075980" w:rsidRDefault="00F8170E" w:rsidP="0047129B">
            <w:pPr>
              <w:rPr>
                <w:rFonts w:ascii="Arial" w:hAnsi="Arial" w:cs="Arial"/>
                <w:lang w:val="en-US"/>
              </w:rPr>
            </w:pPr>
            <w:r w:rsidRPr="00075980">
              <w:rPr>
                <w:rFonts w:ascii="Arial" w:hAnsi="Arial" w:cs="Arial"/>
                <w:lang w:val="en-US"/>
              </w:rPr>
              <w:t>80 dB</w:t>
            </w:r>
          </w:p>
        </w:tc>
        <w:tc>
          <w:tcPr>
            <w:tcW w:w="2268" w:type="dxa"/>
            <w:vAlign w:val="center"/>
          </w:tcPr>
          <w:p w:rsidR="00F8170E" w:rsidRPr="00075980" w:rsidRDefault="00F8170E" w:rsidP="00113A3E">
            <w:pPr>
              <w:rPr>
                <w:rFonts w:ascii="Arial" w:hAnsi="Arial" w:cs="Arial"/>
                <w:lang w:val="en-US"/>
              </w:rPr>
            </w:pPr>
            <w:r w:rsidRPr="00075980">
              <w:rPr>
                <w:rFonts w:ascii="Arial" w:hAnsi="Arial" w:cs="Arial"/>
                <w:lang w:val="en-US"/>
              </w:rPr>
              <w:t>BS 5228</w:t>
            </w:r>
          </w:p>
        </w:tc>
      </w:tr>
      <w:tr w:rsidR="00645E5E" w:rsidRPr="00075980" w:rsidTr="00410DBC">
        <w:tc>
          <w:tcPr>
            <w:tcW w:w="1668" w:type="dxa"/>
          </w:tcPr>
          <w:p w:rsidR="00F8170E" w:rsidRPr="00075980" w:rsidRDefault="00F8170E" w:rsidP="002926BD">
            <w:pPr>
              <w:rPr>
                <w:rFonts w:ascii="Arial" w:hAnsi="Arial" w:cs="Arial"/>
                <w:lang w:val="en-US"/>
              </w:rPr>
            </w:pPr>
            <w:r w:rsidRPr="00075980">
              <w:rPr>
                <w:rFonts w:ascii="Arial" w:hAnsi="Arial" w:cs="Arial"/>
                <w:lang w:val="en-US"/>
              </w:rPr>
              <w:t>Haul truck</w:t>
            </w:r>
          </w:p>
        </w:tc>
        <w:tc>
          <w:tcPr>
            <w:tcW w:w="2268" w:type="dxa"/>
          </w:tcPr>
          <w:p w:rsidR="00F8170E" w:rsidRPr="00075980" w:rsidRDefault="00F8170E">
            <w:pPr>
              <w:rPr>
                <w:rFonts w:ascii="Arial" w:hAnsi="Arial" w:cs="Arial"/>
              </w:rPr>
            </w:pPr>
            <w:r w:rsidRPr="00075980">
              <w:rPr>
                <w:rFonts w:ascii="Arial" w:hAnsi="Arial" w:cs="Arial"/>
                <w:lang w:val="en-US"/>
              </w:rPr>
              <w:t>Contractor to confirm</w:t>
            </w:r>
          </w:p>
        </w:tc>
        <w:tc>
          <w:tcPr>
            <w:tcW w:w="1134" w:type="dxa"/>
          </w:tcPr>
          <w:p w:rsidR="00F8170E" w:rsidRPr="00075980" w:rsidRDefault="00F8170E" w:rsidP="002926BD">
            <w:pPr>
              <w:rPr>
                <w:rFonts w:ascii="Arial" w:hAnsi="Arial" w:cs="Arial"/>
                <w:lang w:val="en-US"/>
              </w:rPr>
            </w:pPr>
            <w:r w:rsidRPr="00075980">
              <w:rPr>
                <w:rFonts w:ascii="Arial" w:hAnsi="Arial" w:cs="Arial"/>
                <w:lang w:val="en-US"/>
              </w:rPr>
              <w:t>40 tonne</w:t>
            </w:r>
          </w:p>
        </w:tc>
        <w:tc>
          <w:tcPr>
            <w:tcW w:w="2126" w:type="dxa"/>
          </w:tcPr>
          <w:p w:rsidR="00F8170E" w:rsidRPr="00075980" w:rsidRDefault="00F8170E" w:rsidP="0047129B">
            <w:pPr>
              <w:rPr>
                <w:rFonts w:ascii="Arial" w:hAnsi="Arial" w:cs="Arial"/>
                <w:lang w:val="en-US"/>
              </w:rPr>
            </w:pPr>
            <w:r w:rsidRPr="00075980">
              <w:rPr>
                <w:rFonts w:ascii="Arial" w:hAnsi="Arial" w:cs="Arial"/>
                <w:lang w:val="en-US"/>
              </w:rPr>
              <w:t>88 dB</w:t>
            </w:r>
          </w:p>
        </w:tc>
        <w:tc>
          <w:tcPr>
            <w:tcW w:w="2268" w:type="dxa"/>
            <w:vAlign w:val="center"/>
          </w:tcPr>
          <w:p w:rsidR="00F8170E" w:rsidRPr="00075980" w:rsidRDefault="00F8170E" w:rsidP="00113A3E">
            <w:pPr>
              <w:rPr>
                <w:rFonts w:ascii="Arial" w:hAnsi="Arial" w:cs="Arial"/>
                <w:lang w:val="en-US"/>
              </w:rPr>
            </w:pPr>
            <w:r w:rsidRPr="00075980">
              <w:rPr>
                <w:rFonts w:ascii="Arial" w:hAnsi="Arial" w:cs="Arial"/>
                <w:lang w:val="en-US"/>
              </w:rPr>
              <w:t>BS 5228</w:t>
            </w:r>
          </w:p>
        </w:tc>
      </w:tr>
      <w:tr w:rsidR="00645E5E" w:rsidRPr="00075980" w:rsidTr="00410DBC">
        <w:tc>
          <w:tcPr>
            <w:tcW w:w="1668" w:type="dxa"/>
          </w:tcPr>
          <w:p w:rsidR="00F8170E" w:rsidRPr="00075980" w:rsidRDefault="00F8170E" w:rsidP="002926BD">
            <w:pPr>
              <w:rPr>
                <w:rFonts w:ascii="Arial" w:hAnsi="Arial" w:cs="Arial"/>
                <w:lang w:val="en-US"/>
              </w:rPr>
            </w:pPr>
            <w:r w:rsidRPr="00075980">
              <w:rPr>
                <w:rFonts w:ascii="Arial" w:hAnsi="Arial" w:cs="Arial"/>
                <w:lang w:val="en-US"/>
              </w:rPr>
              <w:t>Water truck</w:t>
            </w:r>
          </w:p>
        </w:tc>
        <w:tc>
          <w:tcPr>
            <w:tcW w:w="2268" w:type="dxa"/>
          </w:tcPr>
          <w:p w:rsidR="00F8170E" w:rsidRPr="00075980" w:rsidRDefault="00F8170E">
            <w:pPr>
              <w:rPr>
                <w:rFonts w:ascii="Arial" w:hAnsi="Arial" w:cs="Arial"/>
              </w:rPr>
            </w:pPr>
            <w:r w:rsidRPr="00075980">
              <w:rPr>
                <w:rFonts w:ascii="Arial" w:hAnsi="Arial" w:cs="Arial"/>
                <w:lang w:val="en-US"/>
              </w:rPr>
              <w:t>Contractor to confirm</w:t>
            </w:r>
          </w:p>
        </w:tc>
        <w:tc>
          <w:tcPr>
            <w:tcW w:w="1134" w:type="dxa"/>
          </w:tcPr>
          <w:p w:rsidR="00F8170E" w:rsidRPr="00075980" w:rsidRDefault="00F8170E" w:rsidP="002926BD">
            <w:pPr>
              <w:rPr>
                <w:rFonts w:ascii="Arial" w:hAnsi="Arial" w:cs="Arial"/>
                <w:lang w:val="en-US"/>
              </w:rPr>
            </w:pPr>
          </w:p>
        </w:tc>
        <w:tc>
          <w:tcPr>
            <w:tcW w:w="2126" w:type="dxa"/>
          </w:tcPr>
          <w:p w:rsidR="00F8170E" w:rsidRPr="00075980" w:rsidRDefault="00F8170E" w:rsidP="0047129B">
            <w:pPr>
              <w:rPr>
                <w:rFonts w:ascii="Arial" w:hAnsi="Arial" w:cs="Arial"/>
                <w:lang w:val="en-US"/>
              </w:rPr>
            </w:pPr>
            <w:r w:rsidRPr="00075980">
              <w:rPr>
                <w:rFonts w:ascii="Arial" w:hAnsi="Arial" w:cs="Arial"/>
                <w:lang w:val="en-US"/>
              </w:rPr>
              <w:t>76 dB</w:t>
            </w:r>
          </w:p>
        </w:tc>
        <w:tc>
          <w:tcPr>
            <w:tcW w:w="2268" w:type="dxa"/>
            <w:vAlign w:val="center"/>
          </w:tcPr>
          <w:p w:rsidR="00F8170E" w:rsidRPr="00075980" w:rsidRDefault="00F8170E" w:rsidP="00113A3E">
            <w:pPr>
              <w:rPr>
                <w:rFonts w:ascii="Arial" w:hAnsi="Arial" w:cs="Arial"/>
                <w:lang w:val="en-US"/>
              </w:rPr>
            </w:pPr>
            <w:r w:rsidRPr="00075980">
              <w:rPr>
                <w:rFonts w:ascii="Arial" w:hAnsi="Arial" w:cs="Arial"/>
                <w:lang w:val="en-US"/>
              </w:rPr>
              <w:t>BS 5228</w:t>
            </w:r>
          </w:p>
        </w:tc>
      </w:tr>
      <w:tr w:rsidR="00645E5E" w:rsidRPr="00075980" w:rsidTr="008C61DD">
        <w:tc>
          <w:tcPr>
            <w:tcW w:w="1668" w:type="dxa"/>
          </w:tcPr>
          <w:p w:rsidR="00F8170E" w:rsidRPr="00075980" w:rsidRDefault="00F8170E" w:rsidP="002926BD">
            <w:pPr>
              <w:rPr>
                <w:rFonts w:ascii="Arial" w:hAnsi="Arial" w:cs="Arial"/>
                <w:lang w:val="en-US"/>
              </w:rPr>
            </w:pPr>
            <w:r w:rsidRPr="00075980">
              <w:rPr>
                <w:rFonts w:ascii="Arial" w:hAnsi="Arial" w:cs="Arial"/>
                <w:lang w:val="en-US"/>
              </w:rPr>
              <w:t>Generator</w:t>
            </w:r>
          </w:p>
        </w:tc>
        <w:tc>
          <w:tcPr>
            <w:tcW w:w="2268" w:type="dxa"/>
          </w:tcPr>
          <w:p w:rsidR="00F8170E" w:rsidRPr="00075980" w:rsidRDefault="00F8170E">
            <w:pPr>
              <w:rPr>
                <w:rFonts w:ascii="Arial" w:hAnsi="Arial" w:cs="Arial"/>
              </w:rPr>
            </w:pPr>
            <w:r w:rsidRPr="00075980">
              <w:rPr>
                <w:rFonts w:ascii="Arial" w:hAnsi="Arial" w:cs="Arial"/>
                <w:lang w:val="en-US"/>
              </w:rPr>
              <w:t>Contractor to confirm</w:t>
            </w:r>
          </w:p>
        </w:tc>
        <w:tc>
          <w:tcPr>
            <w:tcW w:w="1134" w:type="dxa"/>
          </w:tcPr>
          <w:p w:rsidR="00F8170E" w:rsidRPr="00075980" w:rsidRDefault="00F8170E" w:rsidP="002926BD">
            <w:pPr>
              <w:rPr>
                <w:rFonts w:ascii="Arial" w:hAnsi="Arial" w:cs="Arial"/>
                <w:lang w:val="en-US"/>
              </w:rPr>
            </w:pPr>
          </w:p>
        </w:tc>
        <w:tc>
          <w:tcPr>
            <w:tcW w:w="2126" w:type="dxa"/>
            <w:vAlign w:val="center"/>
          </w:tcPr>
          <w:p w:rsidR="00F8170E" w:rsidRPr="00075980" w:rsidRDefault="00F8170E" w:rsidP="00D675E8">
            <w:pPr>
              <w:rPr>
                <w:rFonts w:ascii="Arial" w:hAnsi="Arial" w:cs="Arial"/>
                <w:lang w:val="en-US"/>
              </w:rPr>
            </w:pPr>
            <w:r w:rsidRPr="00075980">
              <w:rPr>
                <w:rFonts w:ascii="Arial" w:hAnsi="Arial" w:cs="Arial"/>
                <w:lang w:val="en-US"/>
              </w:rPr>
              <w:t>59 dB</w:t>
            </w:r>
          </w:p>
        </w:tc>
        <w:tc>
          <w:tcPr>
            <w:tcW w:w="2268" w:type="dxa"/>
            <w:vAlign w:val="center"/>
          </w:tcPr>
          <w:p w:rsidR="00F8170E" w:rsidRPr="00075980" w:rsidRDefault="00F8170E" w:rsidP="00EE1ADB">
            <w:pPr>
              <w:rPr>
                <w:rFonts w:ascii="Arial" w:hAnsi="Arial" w:cs="Arial"/>
                <w:lang w:val="en-US"/>
              </w:rPr>
            </w:pPr>
            <w:r w:rsidRPr="00075980">
              <w:rPr>
                <w:rFonts w:ascii="Arial" w:hAnsi="Arial" w:cs="Arial"/>
                <w:lang w:val="en-US"/>
              </w:rPr>
              <w:t>BS 5228</w:t>
            </w:r>
          </w:p>
        </w:tc>
      </w:tr>
      <w:tr w:rsidR="00645E5E" w:rsidRPr="00075980" w:rsidTr="008C61DD">
        <w:tc>
          <w:tcPr>
            <w:tcW w:w="1668" w:type="dxa"/>
          </w:tcPr>
          <w:p w:rsidR="00F8170E" w:rsidRPr="00075980" w:rsidRDefault="00F8170E" w:rsidP="002926BD">
            <w:pPr>
              <w:rPr>
                <w:rFonts w:ascii="Arial" w:hAnsi="Arial" w:cs="Arial"/>
                <w:lang w:val="en-US"/>
              </w:rPr>
            </w:pPr>
            <w:r w:rsidRPr="00075980">
              <w:rPr>
                <w:rFonts w:ascii="Arial" w:hAnsi="Arial" w:cs="Arial"/>
                <w:lang w:val="en-US"/>
              </w:rPr>
              <w:t>Fuel tanker</w:t>
            </w:r>
          </w:p>
        </w:tc>
        <w:tc>
          <w:tcPr>
            <w:tcW w:w="2268" w:type="dxa"/>
          </w:tcPr>
          <w:p w:rsidR="00F8170E" w:rsidRPr="00075980" w:rsidRDefault="00F8170E">
            <w:pPr>
              <w:rPr>
                <w:rFonts w:ascii="Arial" w:hAnsi="Arial" w:cs="Arial"/>
              </w:rPr>
            </w:pPr>
            <w:r w:rsidRPr="00075980">
              <w:rPr>
                <w:rFonts w:ascii="Arial" w:hAnsi="Arial" w:cs="Arial"/>
                <w:lang w:val="en-US"/>
              </w:rPr>
              <w:t>Contractor to confirm</w:t>
            </w:r>
          </w:p>
        </w:tc>
        <w:tc>
          <w:tcPr>
            <w:tcW w:w="1134" w:type="dxa"/>
          </w:tcPr>
          <w:p w:rsidR="00F8170E" w:rsidRPr="00075980" w:rsidRDefault="00F8170E" w:rsidP="002926BD">
            <w:pPr>
              <w:rPr>
                <w:rFonts w:ascii="Arial" w:hAnsi="Arial" w:cs="Arial"/>
                <w:lang w:val="en-US"/>
              </w:rPr>
            </w:pPr>
          </w:p>
        </w:tc>
        <w:tc>
          <w:tcPr>
            <w:tcW w:w="2126" w:type="dxa"/>
          </w:tcPr>
          <w:p w:rsidR="00F8170E" w:rsidRPr="00075980" w:rsidRDefault="00F8170E" w:rsidP="00D675E8">
            <w:pPr>
              <w:rPr>
                <w:rFonts w:ascii="Arial" w:hAnsi="Arial" w:cs="Arial"/>
                <w:lang w:val="en-US"/>
              </w:rPr>
            </w:pPr>
            <w:r w:rsidRPr="00075980">
              <w:rPr>
                <w:rFonts w:ascii="Arial" w:hAnsi="Arial" w:cs="Arial"/>
                <w:lang w:val="en-US"/>
              </w:rPr>
              <w:t>76 dB</w:t>
            </w:r>
          </w:p>
        </w:tc>
        <w:tc>
          <w:tcPr>
            <w:tcW w:w="2268" w:type="dxa"/>
            <w:vAlign w:val="center"/>
          </w:tcPr>
          <w:p w:rsidR="00F8170E" w:rsidRPr="00075980" w:rsidRDefault="00F8170E" w:rsidP="00EE1ADB">
            <w:pPr>
              <w:rPr>
                <w:rFonts w:ascii="Arial" w:hAnsi="Arial" w:cs="Arial"/>
                <w:lang w:val="en-US"/>
              </w:rPr>
            </w:pPr>
            <w:r w:rsidRPr="00075980">
              <w:rPr>
                <w:rFonts w:ascii="Arial" w:hAnsi="Arial" w:cs="Arial"/>
                <w:lang w:val="en-US"/>
              </w:rPr>
              <w:t>BS 5228</w:t>
            </w:r>
          </w:p>
        </w:tc>
      </w:tr>
      <w:tr w:rsidR="00645E5E" w:rsidRPr="00075980" w:rsidTr="008C61DD">
        <w:tc>
          <w:tcPr>
            <w:tcW w:w="1668" w:type="dxa"/>
          </w:tcPr>
          <w:p w:rsidR="00F8170E" w:rsidRPr="00075980" w:rsidRDefault="00F8170E" w:rsidP="002926BD">
            <w:pPr>
              <w:rPr>
                <w:rFonts w:ascii="Arial" w:hAnsi="Arial" w:cs="Arial"/>
                <w:lang w:val="en-US"/>
              </w:rPr>
            </w:pPr>
            <w:r w:rsidRPr="00075980">
              <w:rPr>
                <w:rFonts w:ascii="Arial" w:hAnsi="Arial" w:cs="Arial"/>
                <w:lang w:val="en-US"/>
              </w:rPr>
              <w:t>Waste truck</w:t>
            </w:r>
          </w:p>
        </w:tc>
        <w:tc>
          <w:tcPr>
            <w:tcW w:w="2268" w:type="dxa"/>
          </w:tcPr>
          <w:p w:rsidR="00F8170E" w:rsidRPr="00075980" w:rsidRDefault="00F8170E">
            <w:pPr>
              <w:rPr>
                <w:rFonts w:ascii="Arial" w:hAnsi="Arial" w:cs="Arial"/>
              </w:rPr>
            </w:pPr>
            <w:r w:rsidRPr="00075980">
              <w:rPr>
                <w:rFonts w:ascii="Arial" w:hAnsi="Arial" w:cs="Arial"/>
                <w:lang w:val="en-US"/>
              </w:rPr>
              <w:t>Contractor to confirm</w:t>
            </w:r>
          </w:p>
        </w:tc>
        <w:tc>
          <w:tcPr>
            <w:tcW w:w="1134" w:type="dxa"/>
          </w:tcPr>
          <w:p w:rsidR="00F8170E" w:rsidRPr="00075980" w:rsidRDefault="00F8170E" w:rsidP="002926BD">
            <w:pPr>
              <w:rPr>
                <w:rFonts w:ascii="Arial" w:hAnsi="Arial" w:cs="Arial"/>
                <w:lang w:val="en-US"/>
              </w:rPr>
            </w:pPr>
          </w:p>
        </w:tc>
        <w:tc>
          <w:tcPr>
            <w:tcW w:w="2126" w:type="dxa"/>
          </w:tcPr>
          <w:p w:rsidR="00F8170E" w:rsidRPr="00075980" w:rsidRDefault="00F8170E" w:rsidP="00D675E8">
            <w:pPr>
              <w:rPr>
                <w:rFonts w:ascii="Arial" w:hAnsi="Arial" w:cs="Arial"/>
                <w:lang w:val="en-US"/>
              </w:rPr>
            </w:pPr>
            <w:r w:rsidRPr="00075980">
              <w:rPr>
                <w:rFonts w:ascii="Arial" w:hAnsi="Arial" w:cs="Arial"/>
                <w:lang w:val="en-US"/>
              </w:rPr>
              <w:t>78 dB</w:t>
            </w:r>
          </w:p>
        </w:tc>
        <w:tc>
          <w:tcPr>
            <w:tcW w:w="2268" w:type="dxa"/>
            <w:vAlign w:val="center"/>
          </w:tcPr>
          <w:p w:rsidR="00F8170E" w:rsidRPr="00075980" w:rsidRDefault="00F8170E" w:rsidP="00EE1ADB">
            <w:pPr>
              <w:rPr>
                <w:rFonts w:ascii="Arial" w:hAnsi="Arial" w:cs="Arial"/>
                <w:lang w:val="en-US"/>
              </w:rPr>
            </w:pPr>
            <w:r w:rsidRPr="00075980">
              <w:rPr>
                <w:rFonts w:ascii="Arial" w:hAnsi="Arial" w:cs="Arial"/>
                <w:lang w:val="en-US"/>
              </w:rPr>
              <w:t>BS 5228</w:t>
            </w:r>
          </w:p>
        </w:tc>
      </w:tr>
      <w:tr w:rsidR="00F8170E" w:rsidRPr="00075980" w:rsidTr="009E3ECA">
        <w:tc>
          <w:tcPr>
            <w:tcW w:w="1668" w:type="dxa"/>
          </w:tcPr>
          <w:p w:rsidR="00F8170E" w:rsidRPr="00075980" w:rsidRDefault="00F8170E" w:rsidP="002926BD">
            <w:pPr>
              <w:rPr>
                <w:rFonts w:ascii="Arial" w:hAnsi="Arial" w:cs="Arial"/>
                <w:lang w:val="en-US"/>
              </w:rPr>
            </w:pPr>
            <w:r w:rsidRPr="00075980">
              <w:rPr>
                <w:rFonts w:ascii="Arial" w:hAnsi="Arial" w:cs="Arial"/>
                <w:lang w:val="en-US"/>
              </w:rPr>
              <w:t xml:space="preserve"> Crushing plant</w:t>
            </w:r>
          </w:p>
        </w:tc>
        <w:tc>
          <w:tcPr>
            <w:tcW w:w="2268" w:type="dxa"/>
          </w:tcPr>
          <w:p w:rsidR="00F8170E" w:rsidRPr="00075980" w:rsidRDefault="00F8170E">
            <w:pPr>
              <w:rPr>
                <w:rFonts w:ascii="Arial" w:hAnsi="Arial" w:cs="Arial"/>
                <w:lang w:val="en-US"/>
              </w:rPr>
            </w:pPr>
            <w:r w:rsidRPr="00075980">
              <w:rPr>
                <w:rFonts w:ascii="Arial" w:hAnsi="Arial" w:cs="Arial"/>
                <w:lang w:val="en-US"/>
              </w:rPr>
              <w:t>Contractor to confirm</w:t>
            </w:r>
          </w:p>
        </w:tc>
        <w:tc>
          <w:tcPr>
            <w:tcW w:w="1134" w:type="dxa"/>
          </w:tcPr>
          <w:p w:rsidR="00F8170E" w:rsidRPr="00075980" w:rsidRDefault="00F8170E" w:rsidP="002926BD">
            <w:pPr>
              <w:rPr>
                <w:rFonts w:ascii="Arial" w:hAnsi="Arial" w:cs="Arial"/>
                <w:lang w:val="en-US"/>
              </w:rPr>
            </w:pPr>
          </w:p>
        </w:tc>
        <w:tc>
          <w:tcPr>
            <w:tcW w:w="2126" w:type="dxa"/>
            <w:vAlign w:val="center"/>
          </w:tcPr>
          <w:p w:rsidR="00F8170E" w:rsidRPr="00075980" w:rsidRDefault="00F8170E" w:rsidP="00F8170E">
            <w:pPr>
              <w:rPr>
                <w:rFonts w:ascii="Arial" w:hAnsi="Arial" w:cs="Arial"/>
                <w:lang w:val="en-US"/>
              </w:rPr>
            </w:pPr>
            <w:r w:rsidRPr="00075980">
              <w:rPr>
                <w:rFonts w:ascii="Arial" w:hAnsi="Arial" w:cs="Arial"/>
                <w:lang w:val="en-US"/>
              </w:rPr>
              <w:t>88 dB</w:t>
            </w:r>
          </w:p>
        </w:tc>
        <w:tc>
          <w:tcPr>
            <w:tcW w:w="2268" w:type="dxa"/>
          </w:tcPr>
          <w:p w:rsidR="00F8170E" w:rsidRPr="00075980" w:rsidRDefault="00F8170E" w:rsidP="002926BD">
            <w:pPr>
              <w:rPr>
                <w:rFonts w:ascii="Arial" w:hAnsi="Arial" w:cs="Arial"/>
                <w:lang w:val="en-US"/>
              </w:rPr>
            </w:pPr>
            <w:r w:rsidRPr="00075980">
              <w:rPr>
                <w:rFonts w:ascii="Arial" w:hAnsi="Arial" w:cs="Arial"/>
                <w:lang w:val="en-US"/>
              </w:rPr>
              <w:t>estimate</w:t>
            </w:r>
          </w:p>
        </w:tc>
      </w:tr>
    </w:tbl>
    <w:p w:rsidR="00BB334C" w:rsidRPr="00075980" w:rsidRDefault="00BB334C" w:rsidP="002926BD">
      <w:pPr>
        <w:rPr>
          <w:rFonts w:ascii="Arial" w:hAnsi="Arial" w:cs="Arial"/>
          <w:lang w:val="en-US"/>
        </w:rPr>
      </w:pPr>
    </w:p>
    <w:p w:rsidR="002926BD" w:rsidRPr="00075980" w:rsidRDefault="00F8170E" w:rsidP="002926BD">
      <w:pPr>
        <w:rPr>
          <w:rFonts w:ascii="Arial" w:hAnsi="Arial" w:cs="Arial"/>
          <w:lang w:val="en-US"/>
        </w:rPr>
      </w:pPr>
      <w:r w:rsidRPr="00075980">
        <w:rPr>
          <w:rFonts w:ascii="Arial" w:hAnsi="Arial" w:cs="Arial"/>
          <w:lang w:val="en-US"/>
        </w:rPr>
        <w:lastRenderedPageBreak/>
        <w:t>The following table shows the key activities likely to generate significant noise, and shows the approximate duration of the work:</w:t>
      </w:r>
    </w:p>
    <w:p w:rsidR="00BB334C" w:rsidRPr="00075980" w:rsidRDefault="00F8170E" w:rsidP="00BB334C">
      <w:pPr>
        <w:pStyle w:val="ListParagraph"/>
        <w:numPr>
          <w:ilvl w:val="0"/>
          <w:numId w:val="7"/>
        </w:numPr>
        <w:rPr>
          <w:rFonts w:ascii="Arial" w:hAnsi="Arial" w:cs="Arial"/>
          <w:lang w:val="en-US"/>
        </w:rPr>
      </w:pPr>
      <w:r w:rsidRPr="00075980">
        <w:rPr>
          <w:rFonts w:ascii="Arial" w:hAnsi="Arial" w:cs="Arial"/>
          <w:lang w:val="en-US"/>
        </w:rPr>
        <w:t xml:space="preserve">Establishment of main compound and office. </w:t>
      </w:r>
      <w:r w:rsidR="00BB334C" w:rsidRPr="00075980">
        <w:rPr>
          <w:rFonts w:ascii="Arial" w:hAnsi="Arial" w:cs="Arial"/>
          <w:lang w:val="en-US"/>
        </w:rPr>
        <w:t xml:space="preserve">  </w:t>
      </w:r>
    </w:p>
    <w:p w:rsidR="00BB334C" w:rsidRPr="00075980" w:rsidRDefault="00BB334C" w:rsidP="00BB334C">
      <w:pPr>
        <w:pStyle w:val="ListParagraph"/>
        <w:numPr>
          <w:ilvl w:val="0"/>
          <w:numId w:val="7"/>
        </w:numPr>
        <w:rPr>
          <w:rFonts w:ascii="Arial" w:hAnsi="Arial" w:cs="Arial"/>
          <w:lang w:val="en-US"/>
        </w:rPr>
      </w:pPr>
      <w:r w:rsidRPr="00075980">
        <w:rPr>
          <w:rFonts w:ascii="Arial" w:hAnsi="Arial" w:cs="Arial"/>
          <w:lang w:val="en-US"/>
        </w:rPr>
        <w:t xml:space="preserve">Laydown areas have been considered along the site. </w:t>
      </w:r>
    </w:p>
    <w:p w:rsidR="00BB334C" w:rsidRPr="00075980" w:rsidRDefault="00BB334C" w:rsidP="00BB334C">
      <w:pPr>
        <w:pStyle w:val="ListParagraph"/>
        <w:numPr>
          <w:ilvl w:val="0"/>
          <w:numId w:val="7"/>
        </w:numPr>
        <w:rPr>
          <w:rFonts w:ascii="Arial" w:hAnsi="Arial" w:cs="Arial"/>
          <w:lang w:val="en-US"/>
        </w:rPr>
      </w:pPr>
      <w:r w:rsidRPr="00075980">
        <w:rPr>
          <w:rFonts w:ascii="Arial" w:hAnsi="Arial" w:cs="Arial"/>
          <w:lang w:val="en-US"/>
        </w:rPr>
        <w:t>Several vehicles will be operational in the area at once, along with generators etc</w:t>
      </w:r>
      <w:r w:rsidR="00B63B9E">
        <w:rPr>
          <w:rFonts w:ascii="Arial" w:hAnsi="Arial" w:cs="Arial"/>
          <w:lang w:val="en-US"/>
        </w:rPr>
        <w:t>.</w:t>
      </w:r>
    </w:p>
    <w:p w:rsidR="00BB334C" w:rsidRPr="00075980" w:rsidRDefault="00F8170E" w:rsidP="00BB334C">
      <w:pPr>
        <w:pStyle w:val="ListParagraph"/>
        <w:numPr>
          <w:ilvl w:val="0"/>
          <w:numId w:val="7"/>
        </w:numPr>
        <w:rPr>
          <w:rFonts w:ascii="Arial" w:hAnsi="Arial" w:cs="Arial"/>
          <w:lang w:val="en-US"/>
        </w:rPr>
      </w:pPr>
      <w:r w:rsidRPr="00075980">
        <w:rPr>
          <w:rFonts w:ascii="Arial" w:hAnsi="Arial" w:cs="Arial"/>
          <w:lang w:val="en-US"/>
        </w:rPr>
        <w:t xml:space="preserve">Initial earthworks crews will be used in parallel to form a front. </w:t>
      </w:r>
      <w:r w:rsidR="00BB334C" w:rsidRPr="00075980">
        <w:rPr>
          <w:rFonts w:ascii="Arial" w:hAnsi="Arial" w:cs="Arial"/>
          <w:lang w:val="en-US"/>
        </w:rPr>
        <w:t xml:space="preserve"> </w:t>
      </w:r>
      <w:r w:rsidRPr="00075980">
        <w:rPr>
          <w:rFonts w:ascii="Arial" w:hAnsi="Arial" w:cs="Arial"/>
          <w:lang w:val="en-US"/>
        </w:rPr>
        <w:t xml:space="preserve">It has been assumed that all soil will be moved with a dozer. Short-haul earth movements will be performed with a scraper, and </w:t>
      </w:r>
    </w:p>
    <w:p w:rsidR="00BB334C" w:rsidRPr="00075980" w:rsidRDefault="00BB334C" w:rsidP="00BB334C">
      <w:pPr>
        <w:pStyle w:val="ListParagraph"/>
        <w:numPr>
          <w:ilvl w:val="0"/>
          <w:numId w:val="7"/>
        </w:numPr>
        <w:tabs>
          <w:tab w:val="left" w:pos="426"/>
        </w:tabs>
        <w:rPr>
          <w:rFonts w:ascii="Arial" w:hAnsi="Arial" w:cs="Arial"/>
          <w:lang w:val="en-US"/>
        </w:rPr>
      </w:pPr>
      <w:r w:rsidRPr="00075980">
        <w:rPr>
          <w:rFonts w:ascii="Arial" w:hAnsi="Arial" w:cs="Arial"/>
          <w:lang w:val="en-US"/>
        </w:rPr>
        <w:t xml:space="preserve">Long-haul movements will be using trucks.  </w:t>
      </w:r>
    </w:p>
    <w:p w:rsidR="00BB334C" w:rsidRPr="00075980" w:rsidRDefault="00BB334C" w:rsidP="00BB334C">
      <w:pPr>
        <w:pStyle w:val="ListParagraph"/>
        <w:numPr>
          <w:ilvl w:val="0"/>
          <w:numId w:val="7"/>
        </w:numPr>
        <w:tabs>
          <w:tab w:val="left" w:pos="426"/>
        </w:tabs>
        <w:rPr>
          <w:rFonts w:ascii="Arial" w:hAnsi="Arial" w:cs="Arial"/>
          <w:lang w:val="en-US"/>
        </w:rPr>
      </w:pPr>
      <w:r w:rsidRPr="00075980">
        <w:rPr>
          <w:rFonts w:ascii="Arial" w:hAnsi="Arial" w:cs="Arial"/>
          <w:lang w:val="en-US"/>
        </w:rPr>
        <w:t xml:space="preserve">The main site compound is proposed to be located as defined by the site plan. The exact location is yet to be determined.  </w:t>
      </w:r>
    </w:p>
    <w:p w:rsidR="00BB334C" w:rsidRPr="00075980" w:rsidRDefault="00BB334C" w:rsidP="00BB334C">
      <w:pPr>
        <w:pStyle w:val="ListParagraph"/>
        <w:numPr>
          <w:ilvl w:val="0"/>
          <w:numId w:val="7"/>
        </w:numPr>
        <w:tabs>
          <w:tab w:val="left" w:pos="426"/>
        </w:tabs>
        <w:rPr>
          <w:rFonts w:ascii="Arial" w:hAnsi="Arial" w:cs="Arial"/>
          <w:lang w:val="en-US"/>
        </w:rPr>
      </w:pPr>
      <w:r w:rsidRPr="00075980">
        <w:rPr>
          <w:rFonts w:ascii="Arial" w:hAnsi="Arial" w:cs="Arial"/>
          <w:lang w:val="en-US"/>
        </w:rPr>
        <w:t>Several vehicles will be operational in the area at once, along with generators etc</w:t>
      </w:r>
      <w:r w:rsidR="00B63B9E">
        <w:rPr>
          <w:rFonts w:ascii="Arial" w:hAnsi="Arial" w:cs="Arial"/>
          <w:lang w:val="en-US"/>
        </w:rPr>
        <w:t>.</w:t>
      </w:r>
      <w:r w:rsidRPr="00075980">
        <w:rPr>
          <w:rFonts w:ascii="Arial" w:hAnsi="Arial" w:cs="Arial"/>
          <w:lang w:val="en-US"/>
        </w:rPr>
        <w:t xml:space="preserve"> </w:t>
      </w:r>
    </w:p>
    <w:p w:rsidR="00AB71C6" w:rsidRPr="00075980" w:rsidRDefault="00AB71C6" w:rsidP="002926BD">
      <w:pPr>
        <w:rPr>
          <w:rFonts w:ascii="Arial" w:hAnsi="Arial" w:cs="Arial"/>
          <w:b/>
          <w:lang w:val="en-US"/>
        </w:rPr>
      </w:pPr>
      <w:r w:rsidRPr="00075980">
        <w:rPr>
          <w:rFonts w:ascii="Arial" w:hAnsi="Arial" w:cs="Arial"/>
          <w:b/>
          <w:lang w:val="en-US"/>
        </w:rPr>
        <w:t>7.</w:t>
      </w:r>
      <w:r w:rsidRPr="00075980">
        <w:rPr>
          <w:rFonts w:ascii="Arial" w:hAnsi="Arial" w:cs="Arial"/>
          <w:b/>
          <w:lang w:val="en-US"/>
        </w:rPr>
        <w:tab/>
        <w:t>Vibration sources</w:t>
      </w:r>
    </w:p>
    <w:p w:rsidR="002926BD" w:rsidRPr="00075980" w:rsidRDefault="002926BD" w:rsidP="00AB71C6">
      <w:pPr>
        <w:spacing w:after="0"/>
        <w:rPr>
          <w:rFonts w:ascii="Arial" w:hAnsi="Arial" w:cs="Arial"/>
          <w:lang w:val="en-US"/>
        </w:rPr>
      </w:pPr>
      <w:r w:rsidRPr="00075980">
        <w:rPr>
          <w:rFonts w:ascii="Arial" w:hAnsi="Arial" w:cs="Arial"/>
          <w:lang w:val="en-US"/>
        </w:rPr>
        <w:t>The following table shows key activities likely to generate vibration and details of equipment. Where available, measurements/estimates of vibration from that equipment have been included. The validity of this data will be confirmed and adjusted where necessary once site works have commenced.</w:t>
      </w:r>
    </w:p>
    <w:tbl>
      <w:tblPr>
        <w:tblStyle w:val="TableGrid"/>
        <w:tblW w:w="9936" w:type="dxa"/>
        <w:tblLook w:val="04A0" w:firstRow="1" w:lastRow="0" w:firstColumn="1" w:lastColumn="0" w:noHBand="0" w:noVBand="1"/>
      </w:tblPr>
      <w:tblGrid>
        <w:gridCol w:w="2484"/>
        <w:gridCol w:w="2484"/>
        <w:gridCol w:w="2484"/>
        <w:gridCol w:w="2484"/>
      </w:tblGrid>
      <w:tr w:rsidR="00AB71C6" w:rsidRPr="00075980" w:rsidTr="00AB71C6">
        <w:tc>
          <w:tcPr>
            <w:tcW w:w="2484" w:type="dxa"/>
          </w:tcPr>
          <w:p w:rsidR="00AB71C6" w:rsidRPr="00075980" w:rsidRDefault="00AB71C6" w:rsidP="00AB71C6">
            <w:pPr>
              <w:rPr>
                <w:rFonts w:ascii="Arial" w:hAnsi="Arial" w:cs="Arial"/>
                <w:b/>
                <w:lang w:val="en-US"/>
              </w:rPr>
            </w:pPr>
            <w:r w:rsidRPr="00075980">
              <w:rPr>
                <w:rFonts w:ascii="Arial" w:hAnsi="Arial" w:cs="Arial"/>
                <w:lang w:val="en-US"/>
              </w:rPr>
              <w:t>Vibratory compaction</w:t>
            </w:r>
          </w:p>
        </w:tc>
        <w:tc>
          <w:tcPr>
            <w:tcW w:w="2484" w:type="dxa"/>
            <w:vAlign w:val="center"/>
          </w:tcPr>
          <w:p w:rsidR="00AB71C6" w:rsidRPr="00075980" w:rsidRDefault="00AB71C6" w:rsidP="00CF4E7A">
            <w:pPr>
              <w:rPr>
                <w:rFonts w:ascii="Arial" w:hAnsi="Arial" w:cs="Arial"/>
                <w:lang w:val="en-US"/>
              </w:rPr>
            </w:pPr>
            <w:r w:rsidRPr="00075980">
              <w:rPr>
                <w:rFonts w:ascii="Arial" w:hAnsi="Arial" w:cs="Arial"/>
                <w:lang w:val="en-US"/>
              </w:rPr>
              <w:t>TBC</w:t>
            </w:r>
          </w:p>
        </w:tc>
        <w:tc>
          <w:tcPr>
            <w:tcW w:w="2484" w:type="dxa"/>
            <w:vAlign w:val="center"/>
          </w:tcPr>
          <w:p w:rsidR="00AB71C6" w:rsidRPr="00075980" w:rsidRDefault="00AB71C6" w:rsidP="00CF4E7A">
            <w:pPr>
              <w:rPr>
                <w:rFonts w:ascii="Arial" w:hAnsi="Arial" w:cs="Arial"/>
                <w:lang w:val="en-US"/>
              </w:rPr>
            </w:pPr>
            <w:r w:rsidRPr="00075980">
              <w:rPr>
                <w:rFonts w:ascii="Arial" w:hAnsi="Arial" w:cs="Arial"/>
                <w:lang w:val="en-US"/>
              </w:rPr>
              <w:t>TBC</w:t>
            </w:r>
          </w:p>
        </w:tc>
        <w:tc>
          <w:tcPr>
            <w:tcW w:w="2484" w:type="dxa"/>
            <w:vAlign w:val="center"/>
          </w:tcPr>
          <w:p w:rsidR="00AB71C6" w:rsidRPr="00075980" w:rsidRDefault="00AB71C6" w:rsidP="00CF4E7A">
            <w:pPr>
              <w:rPr>
                <w:rFonts w:ascii="Arial" w:hAnsi="Arial" w:cs="Arial"/>
                <w:lang w:val="en-US"/>
              </w:rPr>
            </w:pPr>
            <w:r w:rsidRPr="00075980">
              <w:rPr>
                <w:rFonts w:ascii="Arial" w:hAnsi="Arial" w:cs="Arial"/>
                <w:lang w:val="en-US"/>
              </w:rPr>
              <w:t>TBC</w:t>
            </w:r>
          </w:p>
        </w:tc>
      </w:tr>
      <w:tr w:rsidR="00AB71C6" w:rsidRPr="00075980" w:rsidTr="00AB71C6">
        <w:tc>
          <w:tcPr>
            <w:tcW w:w="2484" w:type="dxa"/>
          </w:tcPr>
          <w:p w:rsidR="00AB71C6" w:rsidRPr="00075980" w:rsidRDefault="00AB71C6" w:rsidP="00AB71C6">
            <w:pPr>
              <w:rPr>
                <w:rFonts w:ascii="Arial" w:hAnsi="Arial" w:cs="Arial"/>
                <w:b/>
                <w:lang w:val="en-US"/>
              </w:rPr>
            </w:pPr>
            <w:r w:rsidRPr="00075980">
              <w:rPr>
                <w:rFonts w:ascii="Arial" w:hAnsi="Arial" w:cs="Arial"/>
                <w:lang w:val="en-US"/>
              </w:rPr>
              <w:t xml:space="preserve">Piles  </w:t>
            </w:r>
          </w:p>
        </w:tc>
        <w:tc>
          <w:tcPr>
            <w:tcW w:w="2484" w:type="dxa"/>
            <w:vAlign w:val="center"/>
          </w:tcPr>
          <w:p w:rsidR="00AB71C6" w:rsidRPr="00075980" w:rsidRDefault="00AB71C6" w:rsidP="00CF4E7A">
            <w:pPr>
              <w:rPr>
                <w:rFonts w:ascii="Arial" w:hAnsi="Arial" w:cs="Arial"/>
                <w:lang w:val="en-US"/>
              </w:rPr>
            </w:pPr>
            <w:r w:rsidRPr="00075980">
              <w:rPr>
                <w:rFonts w:ascii="Arial" w:hAnsi="Arial" w:cs="Arial"/>
                <w:lang w:val="en-US"/>
              </w:rPr>
              <w:t>TBC</w:t>
            </w:r>
          </w:p>
        </w:tc>
        <w:tc>
          <w:tcPr>
            <w:tcW w:w="2484" w:type="dxa"/>
            <w:vAlign w:val="center"/>
          </w:tcPr>
          <w:p w:rsidR="00AB71C6" w:rsidRPr="00075980" w:rsidRDefault="00AB71C6" w:rsidP="00CF4E7A">
            <w:pPr>
              <w:rPr>
                <w:rFonts w:ascii="Arial" w:hAnsi="Arial" w:cs="Arial"/>
                <w:lang w:val="en-US"/>
              </w:rPr>
            </w:pPr>
            <w:r w:rsidRPr="00075980">
              <w:rPr>
                <w:rFonts w:ascii="Arial" w:hAnsi="Arial" w:cs="Arial"/>
                <w:lang w:val="en-US"/>
              </w:rPr>
              <w:t>TBC</w:t>
            </w:r>
          </w:p>
        </w:tc>
        <w:tc>
          <w:tcPr>
            <w:tcW w:w="2484" w:type="dxa"/>
            <w:vAlign w:val="center"/>
          </w:tcPr>
          <w:p w:rsidR="00AB71C6" w:rsidRPr="00075980" w:rsidRDefault="00AB71C6" w:rsidP="00CF4E7A">
            <w:pPr>
              <w:rPr>
                <w:rFonts w:ascii="Arial" w:hAnsi="Arial" w:cs="Arial"/>
                <w:lang w:val="en-US"/>
              </w:rPr>
            </w:pPr>
            <w:r w:rsidRPr="00075980">
              <w:rPr>
                <w:rFonts w:ascii="Arial" w:hAnsi="Arial" w:cs="Arial"/>
                <w:lang w:val="en-US"/>
              </w:rPr>
              <w:t>TBC</w:t>
            </w:r>
          </w:p>
        </w:tc>
      </w:tr>
    </w:tbl>
    <w:p w:rsidR="00AB71C6" w:rsidRPr="00075980" w:rsidRDefault="00AB71C6" w:rsidP="00AB71C6">
      <w:pPr>
        <w:spacing w:after="0"/>
        <w:rPr>
          <w:rFonts w:ascii="Arial" w:hAnsi="Arial" w:cs="Arial"/>
          <w:b/>
          <w:lang w:val="en-US"/>
        </w:rPr>
      </w:pPr>
    </w:p>
    <w:p w:rsidR="002926BD" w:rsidRPr="00075980" w:rsidRDefault="002926BD" w:rsidP="002926BD">
      <w:pPr>
        <w:rPr>
          <w:rFonts w:ascii="Arial" w:hAnsi="Arial" w:cs="Arial"/>
          <w:lang w:val="en-US"/>
        </w:rPr>
      </w:pPr>
      <w:r w:rsidRPr="00075980">
        <w:rPr>
          <w:rFonts w:ascii="Arial" w:hAnsi="Arial" w:cs="Arial"/>
          <w:b/>
          <w:lang w:val="en-US"/>
        </w:rPr>
        <w:t>8. Mitigation</w:t>
      </w:r>
    </w:p>
    <w:p w:rsidR="002926BD" w:rsidRPr="00075980" w:rsidRDefault="002926BD" w:rsidP="002926BD">
      <w:pPr>
        <w:rPr>
          <w:rFonts w:ascii="Arial" w:hAnsi="Arial" w:cs="Arial"/>
          <w:lang w:val="en-US"/>
        </w:rPr>
      </w:pPr>
      <w:r w:rsidRPr="00075980">
        <w:rPr>
          <w:rFonts w:ascii="Arial" w:hAnsi="Arial" w:cs="Arial"/>
          <w:lang w:val="en-US"/>
        </w:rPr>
        <w:t>Indicative calculations have been conducted for the main items of equipment based on the outline construction methodology and minimum distances to the nearest neighbours. On this basis the following general noise control measures have been identified as likely to be required to maintain compliance with the construction noise limits and conform to good practice:</w:t>
      </w:r>
    </w:p>
    <w:tbl>
      <w:tblPr>
        <w:tblStyle w:val="TableGrid"/>
        <w:tblW w:w="0" w:type="auto"/>
        <w:tblLook w:val="04A0" w:firstRow="1" w:lastRow="0" w:firstColumn="1" w:lastColumn="0" w:noHBand="0" w:noVBand="1"/>
      </w:tblPr>
      <w:tblGrid>
        <w:gridCol w:w="4878"/>
        <w:gridCol w:w="4862"/>
      </w:tblGrid>
      <w:tr w:rsidR="005812B9" w:rsidRPr="00075980" w:rsidTr="00AB71C6">
        <w:tc>
          <w:tcPr>
            <w:tcW w:w="4968" w:type="dxa"/>
          </w:tcPr>
          <w:p w:rsidR="00AB71C6" w:rsidRPr="00075980" w:rsidRDefault="00AB71C6" w:rsidP="002926BD">
            <w:pPr>
              <w:rPr>
                <w:rFonts w:ascii="Arial" w:hAnsi="Arial" w:cs="Arial"/>
                <w:lang w:val="en-US"/>
              </w:rPr>
            </w:pPr>
            <w:r w:rsidRPr="00075980">
              <w:rPr>
                <w:rFonts w:ascii="Arial" w:hAnsi="Arial" w:cs="Arial"/>
                <w:b/>
                <w:lang w:val="en-US"/>
              </w:rPr>
              <w:t>Equipment/process</w:t>
            </w:r>
          </w:p>
        </w:tc>
        <w:tc>
          <w:tcPr>
            <w:tcW w:w="4968" w:type="dxa"/>
          </w:tcPr>
          <w:p w:rsidR="00AB71C6" w:rsidRPr="00075980" w:rsidRDefault="00AB71C6" w:rsidP="002926BD">
            <w:pPr>
              <w:rPr>
                <w:rFonts w:ascii="Arial" w:hAnsi="Arial" w:cs="Arial"/>
                <w:lang w:val="en-US"/>
              </w:rPr>
            </w:pPr>
            <w:r w:rsidRPr="00075980">
              <w:rPr>
                <w:rFonts w:ascii="Arial" w:hAnsi="Arial" w:cs="Arial"/>
                <w:b/>
                <w:lang w:val="en-US"/>
              </w:rPr>
              <w:t>General noise control measures</w:t>
            </w:r>
          </w:p>
        </w:tc>
      </w:tr>
      <w:tr w:rsidR="005812B9" w:rsidRPr="00075980" w:rsidTr="00AB71C6">
        <w:tc>
          <w:tcPr>
            <w:tcW w:w="4968" w:type="dxa"/>
          </w:tcPr>
          <w:p w:rsidR="00AB71C6" w:rsidRPr="00075980" w:rsidRDefault="00AB71C6" w:rsidP="002926BD">
            <w:pPr>
              <w:rPr>
                <w:rFonts w:ascii="Arial" w:hAnsi="Arial" w:cs="Arial"/>
                <w:lang w:val="en-US"/>
              </w:rPr>
            </w:pPr>
            <w:r w:rsidRPr="00075980">
              <w:rPr>
                <w:rFonts w:ascii="Arial" w:hAnsi="Arial" w:cs="Arial"/>
                <w:lang w:val="en-US"/>
              </w:rPr>
              <w:t>Earthworks</w:t>
            </w:r>
          </w:p>
        </w:tc>
        <w:tc>
          <w:tcPr>
            <w:tcW w:w="4968" w:type="dxa"/>
          </w:tcPr>
          <w:p w:rsidR="00AB71C6" w:rsidRPr="00075980" w:rsidRDefault="00AB71C6" w:rsidP="002926BD">
            <w:pPr>
              <w:rPr>
                <w:rFonts w:ascii="Arial" w:hAnsi="Arial" w:cs="Arial"/>
                <w:lang w:val="en-US"/>
              </w:rPr>
            </w:pPr>
            <w:r w:rsidRPr="00075980">
              <w:rPr>
                <w:rFonts w:ascii="Arial" w:hAnsi="Arial" w:cs="Arial"/>
                <w:lang w:val="en-US"/>
              </w:rPr>
              <w:t>Only use required power and size of equipment</w:t>
            </w:r>
          </w:p>
        </w:tc>
      </w:tr>
      <w:tr w:rsidR="005812B9" w:rsidRPr="00075980" w:rsidTr="00AB71C6">
        <w:tc>
          <w:tcPr>
            <w:tcW w:w="4968" w:type="dxa"/>
          </w:tcPr>
          <w:p w:rsidR="00AB71C6" w:rsidRPr="00075980" w:rsidRDefault="00AB71C6" w:rsidP="002926BD">
            <w:pPr>
              <w:rPr>
                <w:rFonts w:ascii="Arial" w:hAnsi="Arial" w:cs="Arial"/>
                <w:lang w:val="en-US"/>
              </w:rPr>
            </w:pPr>
          </w:p>
        </w:tc>
        <w:tc>
          <w:tcPr>
            <w:tcW w:w="4968" w:type="dxa"/>
          </w:tcPr>
          <w:p w:rsidR="00AB71C6" w:rsidRPr="00075980" w:rsidRDefault="00AB71C6" w:rsidP="00AB71C6">
            <w:pPr>
              <w:ind w:left="-2268" w:firstLine="2268"/>
              <w:rPr>
                <w:rFonts w:ascii="Arial" w:hAnsi="Arial" w:cs="Arial"/>
                <w:lang w:val="en-US"/>
              </w:rPr>
            </w:pPr>
            <w:r w:rsidRPr="00075980">
              <w:rPr>
                <w:rFonts w:ascii="Arial" w:hAnsi="Arial" w:cs="Arial"/>
                <w:lang w:val="en-US"/>
              </w:rPr>
              <w:t>Fit engine exhausts with silencers</w:t>
            </w:r>
          </w:p>
          <w:p w:rsidR="00AB71C6" w:rsidRPr="00075980" w:rsidRDefault="00AB71C6" w:rsidP="002926BD">
            <w:pPr>
              <w:rPr>
                <w:rFonts w:ascii="Arial" w:hAnsi="Arial" w:cs="Arial"/>
                <w:lang w:val="en-US"/>
              </w:rPr>
            </w:pPr>
          </w:p>
        </w:tc>
      </w:tr>
      <w:tr w:rsidR="005812B9" w:rsidRPr="00075980" w:rsidTr="00AB71C6">
        <w:tc>
          <w:tcPr>
            <w:tcW w:w="4968" w:type="dxa"/>
          </w:tcPr>
          <w:p w:rsidR="00AB71C6" w:rsidRPr="00075980" w:rsidRDefault="00AB71C6" w:rsidP="002926BD">
            <w:pPr>
              <w:rPr>
                <w:rFonts w:ascii="Arial" w:hAnsi="Arial" w:cs="Arial"/>
                <w:lang w:val="en-US"/>
              </w:rPr>
            </w:pPr>
          </w:p>
        </w:tc>
        <w:tc>
          <w:tcPr>
            <w:tcW w:w="4968" w:type="dxa"/>
          </w:tcPr>
          <w:p w:rsidR="00AB71C6" w:rsidRPr="00075980" w:rsidRDefault="00AB71C6" w:rsidP="00AB71C6">
            <w:pPr>
              <w:rPr>
                <w:rFonts w:ascii="Arial" w:hAnsi="Arial" w:cs="Arial"/>
                <w:lang w:val="en-US"/>
              </w:rPr>
            </w:pPr>
            <w:r w:rsidRPr="00075980">
              <w:rPr>
                <w:rFonts w:ascii="Arial" w:hAnsi="Arial" w:cs="Arial"/>
                <w:lang w:val="en-US"/>
              </w:rPr>
              <w:t>Operate equipment in a quiet and efficient manner</w:t>
            </w:r>
          </w:p>
          <w:p w:rsidR="00AB71C6" w:rsidRPr="00075980" w:rsidRDefault="00AB71C6" w:rsidP="00AB71C6">
            <w:pPr>
              <w:rPr>
                <w:rFonts w:ascii="Arial" w:hAnsi="Arial" w:cs="Arial"/>
                <w:lang w:val="en-US"/>
              </w:rPr>
            </w:pPr>
          </w:p>
        </w:tc>
      </w:tr>
      <w:tr w:rsidR="005812B9" w:rsidRPr="00075980" w:rsidTr="00AB71C6">
        <w:tc>
          <w:tcPr>
            <w:tcW w:w="4968" w:type="dxa"/>
          </w:tcPr>
          <w:p w:rsidR="00AB71C6" w:rsidRPr="00075980" w:rsidRDefault="00AB71C6" w:rsidP="002926BD">
            <w:pPr>
              <w:rPr>
                <w:rFonts w:ascii="Arial" w:hAnsi="Arial" w:cs="Arial"/>
                <w:lang w:val="en-US"/>
              </w:rPr>
            </w:pPr>
          </w:p>
        </w:tc>
        <w:tc>
          <w:tcPr>
            <w:tcW w:w="4968" w:type="dxa"/>
          </w:tcPr>
          <w:p w:rsidR="00AB71C6" w:rsidRPr="00075980" w:rsidRDefault="00AB71C6" w:rsidP="00AB71C6">
            <w:pPr>
              <w:rPr>
                <w:rFonts w:ascii="Arial" w:hAnsi="Arial" w:cs="Arial"/>
                <w:lang w:val="en-US"/>
              </w:rPr>
            </w:pPr>
            <w:r w:rsidRPr="00075980">
              <w:rPr>
                <w:rFonts w:ascii="Arial" w:hAnsi="Arial" w:cs="Arial"/>
                <w:lang w:val="en-US"/>
              </w:rPr>
              <w:t>Do not leave equipment idling unnecessarily</w:t>
            </w:r>
          </w:p>
          <w:p w:rsidR="00AB71C6" w:rsidRPr="00075980" w:rsidRDefault="00AB71C6" w:rsidP="002926BD">
            <w:pPr>
              <w:rPr>
                <w:rFonts w:ascii="Arial" w:hAnsi="Arial" w:cs="Arial"/>
                <w:lang w:val="en-US"/>
              </w:rPr>
            </w:pPr>
          </w:p>
        </w:tc>
      </w:tr>
      <w:tr w:rsidR="00075980" w:rsidRPr="00075980" w:rsidTr="00AB71C6">
        <w:tc>
          <w:tcPr>
            <w:tcW w:w="4968" w:type="dxa"/>
          </w:tcPr>
          <w:p w:rsidR="00AB71C6" w:rsidRPr="00075980" w:rsidRDefault="00AB71C6" w:rsidP="002926BD">
            <w:pPr>
              <w:rPr>
                <w:rFonts w:ascii="Arial" w:hAnsi="Arial" w:cs="Arial"/>
                <w:lang w:val="en-US"/>
              </w:rPr>
            </w:pPr>
          </w:p>
        </w:tc>
        <w:tc>
          <w:tcPr>
            <w:tcW w:w="4968" w:type="dxa"/>
          </w:tcPr>
          <w:p w:rsidR="00AB71C6" w:rsidRPr="00075980" w:rsidRDefault="00AB71C6" w:rsidP="00AB71C6">
            <w:pPr>
              <w:rPr>
                <w:rFonts w:ascii="Arial" w:hAnsi="Arial" w:cs="Arial"/>
                <w:lang w:val="en-US"/>
              </w:rPr>
            </w:pPr>
            <w:r w:rsidRPr="00075980">
              <w:rPr>
                <w:rFonts w:ascii="Arial" w:hAnsi="Arial" w:cs="Arial"/>
                <w:lang w:val="en-US"/>
              </w:rPr>
              <w:t>Regularly inspect and maintain equipment</w:t>
            </w:r>
          </w:p>
          <w:p w:rsidR="00AB71C6" w:rsidRPr="00075980" w:rsidRDefault="00AB71C6" w:rsidP="002926BD">
            <w:pPr>
              <w:rPr>
                <w:rFonts w:ascii="Arial" w:hAnsi="Arial" w:cs="Arial"/>
                <w:lang w:val="en-US"/>
              </w:rPr>
            </w:pPr>
          </w:p>
        </w:tc>
      </w:tr>
      <w:tr w:rsidR="00075980" w:rsidRPr="00075980" w:rsidTr="00AB71C6">
        <w:tc>
          <w:tcPr>
            <w:tcW w:w="4968" w:type="dxa"/>
          </w:tcPr>
          <w:p w:rsidR="00AB71C6" w:rsidRPr="00075980" w:rsidRDefault="00AB71C6" w:rsidP="002926BD">
            <w:pPr>
              <w:rPr>
                <w:rFonts w:ascii="Arial" w:hAnsi="Arial" w:cs="Arial"/>
                <w:lang w:val="en-US"/>
              </w:rPr>
            </w:pPr>
          </w:p>
        </w:tc>
        <w:tc>
          <w:tcPr>
            <w:tcW w:w="4968" w:type="dxa"/>
          </w:tcPr>
          <w:p w:rsidR="00AB71C6" w:rsidRPr="00075980" w:rsidRDefault="00AB71C6" w:rsidP="00AB71C6">
            <w:pPr>
              <w:rPr>
                <w:rFonts w:ascii="Arial" w:hAnsi="Arial" w:cs="Arial"/>
                <w:lang w:val="en-US"/>
              </w:rPr>
            </w:pPr>
            <w:r w:rsidRPr="00075980">
              <w:rPr>
                <w:rFonts w:ascii="Arial" w:hAnsi="Arial" w:cs="Arial"/>
                <w:lang w:val="en-US"/>
              </w:rPr>
              <w:t>Use multiple charges in a delay sequence</w:t>
            </w:r>
          </w:p>
          <w:p w:rsidR="00AB71C6" w:rsidRPr="00075980" w:rsidRDefault="00AB71C6" w:rsidP="002926BD">
            <w:pPr>
              <w:rPr>
                <w:rFonts w:ascii="Arial" w:hAnsi="Arial" w:cs="Arial"/>
                <w:lang w:val="en-US"/>
              </w:rPr>
            </w:pPr>
          </w:p>
        </w:tc>
      </w:tr>
      <w:tr w:rsidR="00075980" w:rsidRPr="00075980" w:rsidTr="00AB71C6">
        <w:tc>
          <w:tcPr>
            <w:tcW w:w="4968" w:type="dxa"/>
          </w:tcPr>
          <w:p w:rsidR="00AB71C6" w:rsidRPr="00075980" w:rsidRDefault="00AB71C6" w:rsidP="002926BD">
            <w:pPr>
              <w:rPr>
                <w:rFonts w:ascii="Arial" w:hAnsi="Arial" w:cs="Arial"/>
                <w:lang w:val="en-US"/>
              </w:rPr>
            </w:pPr>
          </w:p>
        </w:tc>
        <w:tc>
          <w:tcPr>
            <w:tcW w:w="4968" w:type="dxa"/>
          </w:tcPr>
          <w:p w:rsidR="00AB71C6" w:rsidRPr="00075980" w:rsidRDefault="00AB71C6" w:rsidP="00AB71C6">
            <w:pPr>
              <w:rPr>
                <w:rFonts w:ascii="Arial" w:hAnsi="Arial" w:cs="Arial"/>
                <w:lang w:val="en-US"/>
              </w:rPr>
            </w:pPr>
            <w:r w:rsidRPr="00075980">
              <w:rPr>
                <w:rFonts w:ascii="Arial" w:hAnsi="Arial" w:cs="Arial"/>
                <w:lang w:val="en-US"/>
              </w:rPr>
              <w:t>Provide respite periods by limiting the number of consecutive days worked near residences</w:t>
            </w:r>
          </w:p>
          <w:p w:rsidR="00AB71C6" w:rsidRPr="00075980" w:rsidRDefault="00AB71C6" w:rsidP="00AB71C6">
            <w:pPr>
              <w:rPr>
                <w:rFonts w:ascii="Arial" w:hAnsi="Arial" w:cs="Arial"/>
                <w:lang w:val="en-US"/>
              </w:rPr>
            </w:pPr>
          </w:p>
        </w:tc>
      </w:tr>
      <w:tr w:rsidR="00075980" w:rsidRPr="00075980" w:rsidTr="00AB71C6">
        <w:tc>
          <w:tcPr>
            <w:tcW w:w="4968" w:type="dxa"/>
          </w:tcPr>
          <w:p w:rsidR="00AB71C6" w:rsidRPr="00075980" w:rsidRDefault="00AB71C6" w:rsidP="002926BD">
            <w:pPr>
              <w:rPr>
                <w:rFonts w:ascii="Arial" w:hAnsi="Arial" w:cs="Arial"/>
                <w:lang w:val="en-US"/>
              </w:rPr>
            </w:pPr>
          </w:p>
        </w:tc>
        <w:tc>
          <w:tcPr>
            <w:tcW w:w="4968" w:type="dxa"/>
          </w:tcPr>
          <w:p w:rsidR="00AB71C6" w:rsidRPr="00075980" w:rsidRDefault="00AB71C6" w:rsidP="00AB71C6">
            <w:pPr>
              <w:rPr>
                <w:rFonts w:ascii="Arial" w:hAnsi="Arial" w:cs="Arial"/>
                <w:lang w:val="en-US"/>
              </w:rPr>
            </w:pPr>
            <w:r w:rsidRPr="00075980">
              <w:rPr>
                <w:rFonts w:ascii="Arial" w:hAnsi="Arial" w:cs="Arial"/>
                <w:lang w:val="en-US"/>
              </w:rPr>
              <w:t>Operational noise barriers to be installed at an early stage</w:t>
            </w:r>
          </w:p>
          <w:p w:rsidR="00AB71C6" w:rsidRPr="00075980" w:rsidRDefault="00AB71C6" w:rsidP="00AB71C6">
            <w:pPr>
              <w:rPr>
                <w:rFonts w:ascii="Arial" w:hAnsi="Arial" w:cs="Arial"/>
                <w:lang w:val="en-US"/>
              </w:rPr>
            </w:pPr>
          </w:p>
        </w:tc>
      </w:tr>
      <w:tr w:rsidR="00075980" w:rsidRPr="00075980" w:rsidTr="00AB71C6">
        <w:tc>
          <w:tcPr>
            <w:tcW w:w="4968" w:type="dxa"/>
          </w:tcPr>
          <w:p w:rsidR="00AB71C6" w:rsidRPr="00075980" w:rsidRDefault="00AB71C6" w:rsidP="002926BD">
            <w:pPr>
              <w:rPr>
                <w:rFonts w:ascii="Arial" w:hAnsi="Arial" w:cs="Arial"/>
                <w:lang w:val="en-US"/>
              </w:rPr>
            </w:pPr>
          </w:p>
        </w:tc>
        <w:tc>
          <w:tcPr>
            <w:tcW w:w="4968" w:type="dxa"/>
          </w:tcPr>
          <w:p w:rsidR="00AB71C6" w:rsidRPr="00075980" w:rsidRDefault="00AB71C6" w:rsidP="00AB71C6">
            <w:pPr>
              <w:rPr>
                <w:rFonts w:ascii="Arial" w:hAnsi="Arial" w:cs="Arial"/>
                <w:lang w:val="en-US"/>
              </w:rPr>
            </w:pPr>
            <w:r w:rsidRPr="00075980">
              <w:rPr>
                <w:rFonts w:ascii="Arial" w:hAnsi="Arial" w:cs="Arial"/>
                <w:lang w:val="en-US"/>
              </w:rPr>
              <w:t>Schedule particularly noisy activities as late as possible in the morning</w:t>
            </w:r>
          </w:p>
          <w:p w:rsidR="00AB71C6" w:rsidRPr="00075980" w:rsidRDefault="00AB71C6" w:rsidP="00AB71C6">
            <w:pPr>
              <w:rPr>
                <w:rFonts w:ascii="Arial" w:hAnsi="Arial" w:cs="Arial"/>
                <w:lang w:val="en-US"/>
              </w:rPr>
            </w:pPr>
            <w:r w:rsidRPr="00075980">
              <w:rPr>
                <w:rFonts w:ascii="Arial" w:hAnsi="Arial" w:cs="Arial"/>
                <w:lang w:val="en-US"/>
              </w:rPr>
              <w:lastRenderedPageBreak/>
              <w:t>Identify any particularly sensitive times for activities such as schools, and avoid nearby works during those times. Works near schools may be best during weekends or school holidays</w:t>
            </w:r>
          </w:p>
          <w:p w:rsidR="00AB71C6" w:rsidRPr="00075980" w:rsidRDefault="00AB71C6" w:rsidP="00AB71C6">
            <w:pPr>
              <w:rPr>
                <w:rFonts w:ascii="Arial" w:hAnsi="Arial" w:cs="Arial"/>
                <w:lang w:val="en-US"/>
              </w:rPr>
            </w:pPr>
          </w:p>
        </w:tc>
      </w:tr>
      <w:tr w:rsidR="00075980" w:rsidRPr="00075980" w:rsidTr="00AB71C6">
        <w:tc>
          <w:tcPr>
            <w:tcW w:w="4968" w:type="dxa"/>
          </w:tcPr>
          <w:p w:rsidR="00AB71C6" w:rsidRPr="00075980" w:rsidRDefault="00AB71C6" w:rsidP="002926BD">
            <w:pPr>
              <w:rPr>
                <w:rFonts w:ascii="Arial" w:hAnsi="Arial" w:cs="Arial"/>
                <w:lang w:val="en-US"/>
              </w:rPr>
            </w:pPr>
          </w:p>
        </w:tc>
        <w:tc>
          <w:tcPr>
            <w:tcW w:w="4968" w:type="dxa"/>
          </w:tcPr>
          <w:p w:rsidR="00AB71C6" w:rsidRPr="00075980" w:rsidRDefault="00AB71C6" w:rsidP="00AB71C6">
            <w:pPr>
              <w:rPr>
                <w:rFonts w:ascii="Arial" w:hAnsi="Arial" w:cs="Arial"/>
                <w:lang w:val="en-US"/>
              </w:rPr>
            </w:pPr>
            <w:r w:rsidRPr="00075980">
              <w:rPr>
                <w:rFonts w:ascii="Arial" w:hAnsi="Arial" w:cs="Arial"/>
                <w:lang w:val="en-US"/>
              </w:rPr>
              <w:t>Use quiet reversing alarms/methods</w:t>
            </w:r>
          </w:p>
          <w:p w:rsidR="00AB71C6" w:rsidRPr="00075980" w:rsidRDefault="00AB71C6" w:rsidP="00AB71C6">
            <w:pPr>
              <w:rPr>
                <w:rFonts w:ascii="Arial" w:hAnsi="Arial" w:cs="Arial"/>
                <w:lang w:val="en-US"/>
              </w:rPr>
            </w:pPr>
          </w:p>
        </w:tc>
      </w:tr>
      <w:tr w:rsidR="00075980" w:rsidRPr="00075980" w:rsidTr="00AB71C6">
        <w:tc>
          <w:tcPr>
            <w:tcW w:w="4968" w:type="dxa"/>
          </w:tcPr>
          <w:p w:rsidR="00AB71C6" w:rsidRPr="00075980" w:rsidRDefault="00AB71C6" w:rsidP="002926BD">
            <w:pPr>
              <w:rPr>
                <w:rFonts w:ascii="Arial" w:hAnsi="Arial" w:cs="Arial"/>
                <w:lang w:val="en-US"/>
              </w:rPr>
            </w:pPr>
          </w:p>
        </w:tc>
        <w:tc>
          <w:tcPr>
            <w:tcW w:w="4968" w:type="dxa"/>
          </w:tcPr>
          <w:p w:rsidR="00AB71C6" w:rsidRPr="00075980" w:rsidRDefault="00AB71C6" w:rsidP="00AB71C6">
            <w:pPr>
              <w:rPr>
                <w:rFonts w:ascii="Arial" w:hAnsi="Arial" w:cs="Arial"/>
                <w:lang w:val="en-US"/>
              </w:rPr>
            </w:pPr>
            <w:r w:rsidRPr="00075980">
              <w:rPr>
                <w:rFonts w:ascii="Arial" w:hAnsi="Arial" w:cs="Arial"/>
                <w:lang w:val="en-US"/>
              </w:rPr>
              <w:t>Partner has included construction noise and vibration management as part of site induction</w:t>
            </w:r>
          </w:p>
        </w:tc>
      </w:tr>
      <w:tr w:rsidR="00075980" w:rsidRPr="00075980" w:rsidTr="00AB71C6">
        <w:tc>
          <w:tcPr>
            <w:tcW w:w="4968" w:type="dxa"/>
          </w:tcPr>
          <w:p w:rsidR="00AB71C6" w:rsidRPr="00075980" w:rsidRDefault="00AB71C6" w:rsidP="002926BD">
            <w:pPr>
              <w:rPr>
                <w:rFonts w:ascii="Arial" w:hAnsi="Arial" w:cs="Arial"/>
                <w:lang w:val="en-US"/>
              </w:rPr>
            </w:pPr>
          </w:p>
        </w:tc>
        <w:tc>
          <w:tcPr>
            <w:tcW w:w="4968" w:type="dxa"/>
          </w:tcPr>
          <w:p w:rsidR="00AB71C6" w:rsidRPr="00075980" w:rsidRDefault="00AB71C6" w:rsidP="00AB71C6">
            <w:pPr>
              <w:rPr>
                <w:rFonts w:ascii="Arial" w:hAnsi="Arial" w:cs="Arial"/>
                <w:lang w:val="en-US"/>
              </w:rPr>
            </w:pPr>
            <w:r w:rsidRPr="00075980">
              <w:rPr>
                <w:rFonts w:ascii="Arial" w:hAnsi="Arial" w:cs="Arial"/>
                <w:lang w:val="en-US"/>
              </w:rPr>
              <w:t>Partner has implement an incentive scheme t</w:t>
            </w:r>
            <w:r w:rsidR="00C910AB">
              <w:rPr>
                <w:rFonts w:ascii="Arial" w:hAnsi="Arial" w:cs="Arial"/>
                <w:lang w:val="en-US"/>
              </w:rPr>
              <w:t>o prevent shouting and swearing</w:t>
            </w:r>
          </w:p>
        </w:tc>
      </w:tr>
      <w:tr w:rsidR="00075980" w:rsidRPr="00075980" w:rsidTr="00AB71C6">
        <w:tc>
          <w:tcPr>
            <w:tcW w:w="4968" w:type="dxa"/>
          </w:tcPr>
          <w:p w:rsidR="00AB71C6" w:rsidRPr="00075980" w:rsidRDefault="00AB71C6" w:rsidP="002926BD">
            <w:pPr>
              <w:rPr>
                <w:rFonts w:ascii="Arial" w:hAnsi="Arial" w:cs="Arial"/>
                <w:lang w:val="en-US"/>
              </w:rPr>
            </w:pPr>
          </w:p>
        </w:tc>
        <w:tc>
          <w:tcPr>
            <w:tcW w:w="4968" w:type="dxa"/>
          </w:tcPr>
          <w:p w:rsidR="00AB71C6" w:rsidRPr="00075980" w:rsidRDefault="005812B9" w:rsidP="005812B9">
            <w:pPr>
              <w:rPr>
                <w:rFonts w:ascii="Arial" w:hAnsi="Arial" w:cs="Arial"/>
                <w:lang w:val="en-US"/>
              </w:rPr>
            </w:pPr>
            <w:r w:rsidRPr="00075980">
              <w:rPr>
                <w:rFonts w:ascii="Arial" w:hAnsi="Arial" w:cs="Arial"/>
                <w:lang w:val="en-US"/>
              </w:rPr>
              <w:t>There is a requirement that all staff to read the Construction Noise Management Schedule for each particular task.</w:t>
            </w:r>
          </w:p>
        </w:tc>
      </w:tr>
      <w:tr w:rsidR="00075980" w:rsidRPr="00075980" w:rsidTr="00AB71C6">
        <w:tc>
          <w:tcPr>
            <w:tcW w:w="4968" w:type="dxa"/>
          </w:tcPr>
          <w:p w:rsidR="00AB71C6" w:rsidRPr="00075980" w:rsidRDefault="00AB71C6" w:rsidP="002926BD">
            <w:pPr>
              <w:rPr>
                <w:rFonts w:ascii="Arial" w:hAnsi="Arial" w:cs="Arial"/>
                <w:lang w:val="en-US"/>
              </w:rPr>
            </w:pPr>
          </w:p>
        </w:tc>
        <w:tc>
          <w:tcPr>
            <w:tcW w:w="4968" w:type="dxa"/>
          </w:tcPr>
          <w:p w:rsidR="00AB71C6" w:rsidRPr="00075980" w:rsidRDefault="005812B9" w:rsidP="005812B9">
            <w:pPr>
              <w:rPr>
                <w:rFonts w:ascii="Arial" w:hAnsi="Arial" w:cs="Arial"/>
                <w:lang w:val="en-US"/>
              </w:rPr>
            </w:pPr>
            <w:r w:rsidRPr="00075980">
              <w:rPr>
                <w:rFonts w:ascii="Arial" w:hAnsi="Arial" w:cs="Arial"/>
                <w:lang w:val="en-US"/>
              </w:rPr>
              <w:t>The site hold regular SDT talks on the subject</w:t>
            </w:r>
          </w:p>
        </w:tc>
      </w:tr>
    </w:tbl>
    <w:tbl>
      <w:tblPr>
        <w:tblW w:w="9720" w:type="dxa"/>
        <w:tblCellMar>
          <w:left w:w="0" w:type="dxa"/>
          <w:right w:w="0" w:type="dxa"/>
        </w:tblCellMar>
        <w:tblLook w:val="0000" w:firstRow="0" w:lastRow="0" w:firstColumn="0" w:lastColumn="0" w:noHBand="0" w:noVBand="0"/>
      </w:tblPr>
      <w:tblGrid>
        <w:gridCol w:w="2242"/>
        <w:gridCol w:w="7"/>
        <w:gridCol w:w="7471"/>
      </w:tblGrid>
      <w:tr w:rsidR="002926BD" w:rsidRPr="00075980" w:rsidTr="00AB71C6">
        <w:trPr>
          <w:trHeight w:hRule="exact" w:val="5"/>
        </w:trPr>
        <w:tc>
          <w:tcPr>
            <w:tcW w:w="2249" w:type="dxa"/>
            <w:gridSpan w:val="2"/>
            <w:tcBorders>
              <w:top w:val="single" w:sz="0" w:space="0" w:color="000000"/>
              <w:left w:val="none" w:sz="0" w:space="0" w:color="000000"/>
              <w:bottom w:val="none" w:sz="0" w:space="0" w:color="000000"/>
              <w:right w:val="none" w:sz="0" w:space="0" w:color="000000"/>
            </w:tcBorders>
            <w:shd w:val="clear" w:color="EAEAEA" w:fill="EAEAEA"/>
            <w:vAlign w:val="center"/>
          </w:tcPr>
          <w:p w:rsidR="002926BD" w:rsidRPr="00075980" w:rsidRDefault="002926BD" w:rsidP="002926BD">
            <w:pPr>
              <w:rPr>
                <w:rFonts w:ascii="Arial" w:hAnsi="Arial" w:cs="Arial"/>
                <w:lang w:val="en-US"/>
              </w:rPr>
            </w:pPr>
          </w:p>
          <w:p w:rsidR="005812B9" w:rsidRPr="00075980" w:rsidRDefault="005812B9" w:rsidP="002926BD">
            <w:pPr>
              <w:rPr>
                <w:rFonts w:ascii="Arial" w:hAnsi="Arial" w:cs="Arial"/>
                <w:lang w:val="en-US"/>
              </w:rPr>
            </w:pPr>
          </w:p>
        </w:tc>
        <w:tc>
          <w:tcPr>
            <w:tcW w:w="7471" w:type="dxa"/>
            <w:tcBorders>
              <w:top w:val="none" w:sz="0" w:space="0" w:color="000000"/>
              <w:left w:val="none" w:sz="0" w:space="0" w:color="000000"/>
              <w:bottom w:val="none" w:sz="0" w:space="0" w:color="000000"/>
              <w:right w:val="none" w:sz="0" w:space="0" w:color="000000"/>
            </w:tcBorders>
          </w:tcPr>
          <w:p w:rsidR="002926BD" w:rsidRPr="00075980" w:rsidRDefault="002926BD" w:rsidP="002926BD">
            <w:pPr>
              <w:rPr>
                <w:rFonts w:ascii="Arial" w:hAnsi="Arial" w:cs="Arial"/>
                <w:lang w:val="en-US"/>
              </w:rPr>
            </w:pPr>
          </w:p>
        </w:tc>
      </w:tr>
      <w:tr w:rsidR="002926BD" w:rsidRPr="00075980" w:rsidTr="00AB71C6">
        <w:trPr>
          <w:trHeight w:hRule="exact" w:val="5"/>
        </w:trPr>
        <w:tc>
          <w:tcPr>
            <w:tcW w:w="2242" w:type="dxa"/>
            <w:tcBorders>
              <w:top w:val="single" w:sz="0" w:space="0" w:color="000000"/>
              <w:left w:val="none" w:sz="0" w:space="0" w:color="000000"/>
              <w:bottom w:val="none" w:sz="0" w:space="0" w:color="000000"/>
              <w:right w:val="none" w:sz="0" w:space="0" w:color="000000"/>
            </w:tcBorders>
            <w:shd w:val="clear" w:color="EAEAEA" w:fill="EAEAEA"/>
            <w:vAlign w:val="center"/>
          </w:tcPr>
          <w:p w:rsidR="002926BD" w:rsidRPr="00075980" w:rsidRDefault="002926BD" w:rsidP="002926BD">
            <w:pPr>
              <w:rPr>
                <w:rFonts w:ascii="Arial" w:hAnsi="Arial" w:cs="Arial"/>
                <w:lang w:val="en-US"/>
              </w:rPr>
            </w:pPr>
          </w:p>
        </w:tc>
        <w:tc>
          <w:tcPr>
            <w:tcW w:w="7478" w:type="dxa"/>
            <w:gridSpan w:val="2"/>
            <w:tcBorders>
              <w:top w:val="none" w:sz="0" w:space="0" w:color="000000"/>
              <w:left w:val="none" w:sz="0" w:space="0" w:color="000000"/>
              <w:bottom w:val="none" w:sz="0" w:space="0" w:color="000000"/>
              <w:right w:val="none" w:sz="0" w:space="0" w:color="000000"/>
            </w:tcBorders>
          </w:tcPr>
          <w:p w:rsidR="002926BD" w:rsidRPr="00075980" w:rsidRDefault="002926BD" w:rsidP="002926BD">
            <w:pPr>
              <w:rPr>
                <w:rFonts w:ascii="Arial" w:hAnsi="Arial" w:cs="Arial"/>
                <w:lang w:val="en-US"/>
              </w:rPr>
            </w:pPr>
          </w:p>
        </w:tc>
      </w:tr>
    </w:tbl>
    <w:p w:rsidR="005812B9" w:rsidRPr="00075980" w:rsidRDefault="005812B9" w:rsidP="005812B9">
      <w:pPr>
        <w:spacing w:after="0"/>
        <w:rPr>
          <w:rFonts w:ascii="Arial" w:hAnsi="Arial" w:cs="Arial"/>
          <w:b/>
          <w:lang w:val="en-US"/>
        </w:rPr>
      </w:pPr>
    </w:p>
    <w:p w:rsidR="002926BD" w:rsidRPr="00075980" w:rsidRDefault="005812B9" w:rsidP="002926BD">
      <w:pPr>
        <w:rPr>
          <w:rFonts w:ascii="Arial" w:hAnsi="Arial" w:cs="Arial"/>
          <w:b/>
          <w:lang w:val="en-US"/>
        </w:rPr>
      </w:pPr>
      <w:r w:rsidRPr="00075980">
        <w:rPr>
          <w:rFonts w:ascii="Arial" w:hAnsi="Arial" w:cs="Arial"/>
          <w:b/>
          <w:lang w:val="en-US"/>
        </w:rPr>
        <w:t>9</w:t>
      </w:r>
      <w:r w:rsidR="002926BD" w:rsidRPr="00075980">
        <w:rPr>
          <w:rFonts w:ascii="Arial" w:hAnsi="Arial" w:cs="Arial"/>
          <w:b/>
          <w:lang w:val="en-US"/>
        </w:rPr>
        <w:t>. Monitoring</w:t>
      </w:r>
    </w:p>
    <w:p w:rsidR="002926BD" w:rsidRPr="00075980" w:rsidRDefault="005812B9" w:rsidP="002926BD">
      <w:pPr>
        <w:rPr>
          <w:rFonts w:ascii="Arial" w:hAnsi="Arial" w:cs="Arial"/>
          <w:b/>
          <w:lang w:val="en-US"/>
        </w:rPr>
      </w:pPr>
      <w:r w:rsidRPr="00075980">
        <w:rPr>
          <w:rFonts w:ascii="Arial" w:hAnsi="Arial" w:cs="Arial"/>
          <w:b/>
          <w:lang w:val="en-US"/>
        </w:rPr>
        <w:t>9</w:t>
      </w:r>
      <w:r w:rsidR="002926BD" w:rsidRPr="00075980">
        <w:rPr>
          <w:rFonts w:ascii="Arial" w:hAnsi="Arial" w:cs="Arial"/>
          <w:b/>
          <w:lang w:val="en-US"/>
        </w:rPr>
        <w:t>.1 Noise</w:t>
      </w:r>
    </w:p>
    <w:p w:rsidR="002926BD" w:rsidRPr="00075980" w:rsidRDefault="002926BD" w:rsidP="002926BD">
      <w:pPr>
        <w:rPr>
          <w:rFonts w:ascii="Arial" w:hAnsi="Arial" w:cs="Arial"/>
          <w:lang w:val="en-US"/>
        </w:rPr>
      </w:pPr>
      <w:r w:rsidRPr="00075980">
        <w:rPr>
          <w:rFonts w:ascii="Arial" w:hAnsi="Arial" w:cs="Arial"/>
          <w:lang w:val="en-US"/>
        </w:rPr>
        <w:t xml:space="preserve">Noise monitoring shall be conducted by the </w:t>
      </w:r>
      <w:r w:rsidR="0061512D" w:rsidRPr="00075980">
        <w:rPr>
          <w:rFonts w:ascii="Arial" w:hAnsi="Arial" w:cs="Arial"/>
          <w:lang w:val="en-US"/>
        </w:rPr>
        <w:t xml:space="preserve">Site Manager &amp; SHE Manager </w:t>
      </w:r>
      <w:r w:rsidRPr="00075980">
        <w:rPr>
          <w:rFonts w:ascii="Arial" w:hAnsi="Arial" w:cs="Arial"/>
          <w:lang w:val="en-US"/>
        </w:rPr>
        <w:t>using the</w:t>
      </w:r>
      <w:r w:rsidR="0061512D" w:rsidRPr="00075980">
        <w:rPr>
          <w:rFonts w:ascii="Arial" w:hAnsi="Arial" w:cs="Arial"/>
          <w:lang w:val="en-US"/>
        </w:rPr>
        <w:t xml:space="preserve"> GFM-SHE-42</w:t>
      </w:r>
      <w:r w:rsidRPr="00075980">
        <w:rPr>
          <w:rFonts w:ascii="Arial" w:hAnsi="Arial" w:cs="Arial"/>
          <w:lang w:val="en-US"/>
        </w:rPr>
        <w:t xml:space="preserve"> construction monitoring survey sheet and procedures</w:t>
      </w:r>
      <w:r w:rsidR="0061512D" w:rsidRPr="00075980">
        <w:rPr>
          <w:rFonts w:ascii="Arial" w:hAnsi="Arial" w:cs="Arial"/>
          <w:lang w:val="en-US"/>
        </w:rPr>
        <w:t xml:space="preserve">.  </w:t>
      </w:r>
      <w:r w:rsidRPr="00075980">
        <w:rPr>
          <w:rFonts w:ascii="Arial" w:hAnsi="Arial" w:cs="Arial"/>
          <w:lang w:val="en-US"/>
        </w:rPr>
        <w:t>Trained noise monitoring staff will be listed in this section.</w:t>
      </w:r>
    </w:p>
    <w:p w:rsidR="002926BD" w:rsidRPr="00075980" w:rsidRDefault="002926BD" w:rsidP="002926BD">
      <w:pPr>
        <w:rPr>
          <w:rFonts w:ascii="Arial" w:hAnsi="Arial" w:cs="Arial"/>
          <w:lang w:val="en-US"/>
        </w:rPr>
      </w:pPr>
      <w:r w:rsidRPr="00075980">
        <w:rPr>
          <w:rFonts w:ascii="Arial" w:hAnsi="Arial" w:cs="Arial"/>
          <w:lang w:val="en-US"/>
        </w:rPr>
        <w:t>The provisional monitoring programme for each type of activity is:</w:t>
      </w:r>
    </w:p>
    <w:p w:rsidR="002926BD" w:rsidRPr="00075980" w:rsidRDefault="002926BD" w:rsidP="002926BD">
      <w:pPr>
        <w:numPr>
          <w:ilvl w:val="0"/>
          <w:numId w:val="1"/>
        </w:numPr>
        <w:tabs>
          <w:tab w:val="clear" w:pos="288"/>
        </w:tabs>
        <w:rPr>
          <w:rFonts w:ascii="Arial" w:hAnsi="Arial" w:cs="Arial"/>
          <w:lang w:val="en-US"/>
        </w:rPr>
      </w:pPr>
      <w:r w:rsidRPr="00075980">
        <w:rPr>
          <w:rFonts w:ascii="Arial" w:hAnsi="Arial" w:cs="Arial"/>
          <w:lang w:val="en-US"/>
        </w:rPr>
        <w:t>When the works start to verify the sound levels assumed for each of the major items of equipment, and to assess the effectiveness of noise control measures and</w:t>
      </w:r>
      <w:r w:rsidR="005812B9" w:rsidRPr="00075980">
        <w:rPr>
          <w:rFonts w:ascii="Arial" w:hAnsi="Arial" w:cs="Arial"/>
          <w:lang w:val="en-US"/>
        </w:rPr>
        <w:t xml:space="preserve"> </w:t>
      </w:r>
      <w:r w:rsidRPr="00075980">
        <w:rPr>
          <w:rFonts w:ascii="Arial" w:hAnsi="Arial" w:cs="Arial"/>
          <w:lang w:val="en-US"/>
        </w:rPr>
        <w:t>implementation of this plan.</w:t>
      </w:r>
    </w:p>
    <w:p w:rsidR="002926BD" w:rsidRPr="00075980" w:rsidRDefault="002926BD" w:rsidP="002926BD">
      <w:pPr>
        <w:numPr>
          <w:ilvl w:val="0"/>
          <w:numId w:val="1"/>
        </w:numPr>
        <w:tabs>
          <w:tab w:val="clear" w:pos="288"/>
        </w:tabs>
        <w:rPr>
          <w:rFonts w:ascii="Arial" w:hAnsi="Arial" w:cs="Arial"/>
          <w:lang w:val="en-US"/>
        </w:rPr>
      </w:pPr>
      <w:r w:rsidRPr="00075980">
        <w:rPr>
          <w:rFonts w:ascii="Arial" w:hAnsi="Arial" w:cs="Arial"/>
          <w:lang w:val="en-US"/>
        </w:rPr>
        <w:t>At regular intervals du</w:t>
      </w:r>
      <w:r w:rsidR="00FF78C9" w:rsidRPr="00075980">
        <w:rPr>
          <w:rFonts w:ascii="Arial" w:hAnsi="Arial" w:cs="Arial"/>
          <w:lang w:val="en-US"/>
        </w:rPr>
        <w:t>ring the works, at least every four wee</w:t>
      </w:r>
      <w:r w:rsidRPr="00075980">
        <w:rPr>
          <w:rFonts w:ascii="Arial" w:hAnsi="Arial" w:cs="Arial"/>
          <w:lang w:val="en-US"/>
        </w:rPr>
        <w:t>ks</w:t>
      </w:r>
      <w:r w:rsidR="005812B9" w:rsidRPr="00075980">
        <w:rPr>
          <w:rFonts w:ascii="Arial" w:hAnsi="Arial" w:cs="Arial"/>
          <w:lang w:val="en-US"/>
        </w:rPr>
        <w:t xml:space="preserve"> in line with the site safety inspection</w:t>
      </w:r>
      <w:r w:rsidRPr="00075980">
        <w:rPr>
          <w:rFonts w:ascii="Arial" w:hAnsi="Arial" w:cs="Arial"/>
          <w:lang w:val="en-US"/>
        </w:rPr>
        <w:t>, to check ongoing compliance with the construction noise limits.</w:t>
      </w:r>
    </w:p>
    <w:p w:rsidR="002926BD" w:rsidRPr="00075980" w:rsidRDefault="002926BD" w:rsidP="002926BD">
      <w:pPr>
        <w:numPr>
          <w:ilvl w:val="0"/>
          <w:numId w:val="1"/>
        </w:numPr>
        <w:tabs>
          <w:tab w:val="clear" w:pos="288"/>
        </w:tabs>
        <w:rPr>
          <w:rFonts w:ascii="Arial" w:hAnsi="Arial" w:cs="Arial"/>
          <w:lang w:val="en-US"/>
        </w:rPr>
      </w:pPr>
      <w:r w:rsidRPr="00075980">
        <w:rPr>
          <w:rFonts w:ascii="Arial" w:hAnsi="Arial" w:cs="Arial"/>
          <w:lang w:val="en-US"/>
        </w:rPr>
        <w:t xml:space="preserve">During critical phases of construction, such as during the use of heavy earth moving machinery and other noisy activities </w:t>
      </w:r>
      <w:r w:rsidR="004709B7">
        <w:rPr>
          <w:rFonts w:ascii="Arial" w:hAnsi="Arial" w:cs="Arial"/>
          <w:lang w:val="en-US"/>
        </w:rPr>
        <w:t xml:space="preserve">to close proximity </w:t>
      </w:r>
      <w:r w:rsidRPr="00075980">
        <w:rPr>
          <w:rFonts w:ascii="Arial" w:hAnsi="Arial" w:cs="Arial"/>
          <w:lang w:val="en-US"/>
        </w:rPr>
        <w:t>neighbours.</w:t>
      </w:r>
    </w:p>
    <w:p w:rsidR="002926BD" w:rsidRPr="00075980" w:rsidRDefault="002926BD" w:rsidP="002926BD">
      <w:pPr>
        <w:numPr>
          <w:ilvl w:val="0"/>
          <w:numId w:val="1"/>
        </w:numPr>
        <w:tabs>
          <w:tab w:val="clear" w:pos="288"/>
        </w:tabs>
        <w:rPr>
          <w:rFonts w:ascii="Arial" w:hAnsi="Arial" w:cs="Arial"/>
          <w:lang w:val="en-US"/>
        </w:rPr>
      </w:pPr>
      <w:r w:rsidRPr="00075980">
        <w:rPr>
          <w:rFonts w:ascii="Arial" w:hAnsi="Arial" w:cs="Arial"/>
          <w:lang w:val="en-US"/>
        </w:rPr>
        <w:t>As required by a construction noise management schedule.</w:t>
      </w:r>
    </w:p>
    <w:p w:rsidR="002926BD" w:rsidRPr="00075980" w:rsidRDefault="002926BD" w:rsidP="002926BD">
      <w:pPr>
        <w:rPr>
          <w:rFonts w:ascii="Arial" w:hAnsi="Arial" w:cs="Arial"/>
          <w:lang w:val="en-US"/>
        </w:rPr>
      </w:pPr>
      <w:r w:rsidRPr="00075980">
        <w:rPr>
          <w:rFonts w:ascii="Arial" w:hAnsi="Arial" w:cs="Arial"/>
          <w:lang w:val="en-US"/>
        </w:rPr>
        <w:t>Measurements should be conducted at the nearest locations from the list in Section 4.1.</w:t>
      </w:r>
    </w:p>
    <w:p w:rsidR="002926BD" w:rsidRPr="00075980" w:rsidRDefault="002926BD" w:rsidP="002926BD">
      <w:pPr>
        <w:rPr>
          <w:rFonts w:ascii="Arial" w:hAnsi="Arial" w:cs="Arial"/>
          <w:lang w:val="en-US"/>
        </w:rPr>
      </w:pPr>
      <w:r w:rsidRPr="00075980">
        <w:rPr>
          <w:rFonts w:ascii="Arial" w:hAnsi="Arial" w:cs="Arial"/>
          <w:lang w:val="en-US"/>
        </w:rPr>
        <w:t xml:space="preserve">Following each noise survey, the results will be reported on the </w:t>
      </w:r>
      <w:r w:rsidR="0006135F" w:rsidRPr="00075980">
        <w:rPr>
          <w:rFonts w:ascii="Arial" w:hAnsi="Arial" w:cs="Arial"/>
          <w:lang w:val="en-US"/>
        </w:rPr>
        <w:t xml:space="preserve">GFM-SHE-42 </w:t>
      </w:r>
      <w:r w:rsidRPr="00075980">
        <w:rPr>
          <w:rFonts w:ascii="Arial" w:hAnsi="Arial" w:cs="Arial"/>
          <w:lang w:val="en-US"/>
        </w:rPr>
        <w:t>report template and any issues discovered will be in</w:t>
      </w:r>
      <w:r w:rsidR="00FF78C9" w:rsidRPr="00075980">
        <w:rPr>
          <w:rFonts w:ascii="Arial" w:hAnsi="Arial" w:cs="Arial"/>
          <w:lang w:val="en-US"/>
        </w:rPr>
        <w:t xml:space="preserve">vestigated. </w:t>
      </w:r>
    </w:p>
    <w:p w:rsidR="002926BD" w:rsidRPr="00075980" w:rsidRDefault="005812B9" w:rsidP="002926BD">
      <w:pPr>
        <w:rPr>
          <w:rFonts w:ascii="Arial" w:hAnsi="Arial" w:cs="Arial"/>
          <w:b/>
          <w:lang w:val="en-US"/>
        </w:rPr>
      </w:pPr>
      <w:r w:rsidRPr="00075980">
        <w:rPr>
          <w:rFonts w:ascii="Arial" w:hAnsi="Arial" w:cs="Arial"/>
          <w:b/>
          <w:lang w:val="en-US"/>
        </w:rPr>
        <w:t>9</w:t>
      </w:r>
      <w:r w:rsidR="002926BD" w:rsidRPr="00075980">
        <w:rPr>
          <w:rFonts w:ascii="Arial" w:hAnsi="Arial" w:cs="Arial"/>
          <w:b/>
          <w:lang w:val="en-US"/>
        </w:rPr>
        <w:t>.2 Vibration</w:t>
      </w:r>
    </w:p>
    <w:p w:rsidR="002926BD" w:rsidRPr="00075980" w:rsidRDefault="002926BD" w:rsidP="002926BD">
      <w:pPr>
        <w:rPr>
          <w:rFonts w:ascii="Arial" w:hAnsi="Arial" w:cs="Arial"/>
          <w:lang w:val="en-US"/>
        </w:rPr>
      </w:pPr>
      <w:r w:rsidRPr="00075980">
        <w:rPr>
          <w:rFonts w:ascii="Arial" w:hAnsi="Arial" w:cs="Arial"/>
          <w:lang w:val="en-US"/>
        </w:rPr>
        <w:t xml:space="preserve">Vibration monitoring will be conducted </w:t>
      </w:r>
      <w:r w:rsidR="0006135F" w:rsidRPr="00075980">
        <w:rPr>
          <w:rFonts w:ascii="Arial" w:hAnsi="Arial" w:cs="Arial"/>
          <w:lang w:val="en-US"/>
        </w:rPr>
        <w:t xml:space="preserve">by the specialist contractor.  </w:t>
      </w:r>
      <w:r w:rsidRPr="00075980">
        <w:rPr>
          <w:rFonts w:ascii="Arial" w:hAnsi="Arial" w:cs="Arial"/>
          <w:lang w:val="en-US"/>
        </w:rPr>
        <w:t xml:space="preserve"> </w:t>
      </w:r>
    </w:p>
    <w:p w:rsidR="002926BD" w:rsidRPr="00075980" w:rsidRDefault="002926BD" w:rsidP="005812B9">
      <w:pPr>
        <w:spacing w:after="0"/>
        <w:rPr>
          <w:rFonts w:ascii="Arial" w:hAnsi="Arial" w:cs="Arial"/>
          <w:b/>
          <w:lang w:val="en-US"/>
        </w:rPr>
      </w:pPr>
      <w:r w:rsidRPr="00075980">
        <w:rPr>
          <w:rFonts w:ascii="Arial" w:hAnsi="Arial" w:cs="Arial"/>
          <w:noProof/>
          <w:lang w:eastAsia="en-GB"/>
        </w:rPr>
        <mc:AlternateContent>
          <mc:Choice Requires="wps">
            <w:drawing>
              <wp:anchor distT="0" distB="0" distL="114300" distR="114300" simplePos="0" relativeHeight="251695104" behindDoc="0" locked="0" layoutInCell="1" allowOverlap="1" wp14:anchorId="1A0934D8" wp14:editId="6E3D0467">
                <wp:simplePos x="0" y="0"/>
                <wp:positionH relativeFrom="column">
                  <wp:posOffset>0</wp:posOffset>
                </wp:positionH>
                <wp:positionV relativeFrom="paragraph">
                  <wp:posOffset>9798685</wp:posOffset>
                </wp:positionV>
                <wp:extent cx="5981065" cy="0"/>
                <wp:effectExtent l="5715" t="10160" r="13970"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1.55pt" to="470.95pt,7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" strokeweight=".7pt"/>
            </w:pict>
          </mc:Fallback>
        </mc:AlternateContent>
      </w:r>
      <w:r w:rsidR="005812B9" w:rsidRPr="00075980">
        <w:rPr>
          <w:rFonts w:ascii="Arial" w:hAnsi="Arial" w:cs="Arial"/>
          <w:b/>
          <w:lang w:val="en-US"/>
        </w:rPr>
        <w:t>9</w:t>
      </w:r>
      <w:r w:rsidRPr="00075980">
        <w:rPr>
          <w:rFonts w:ascii="Arial" w:hAnsi="Arial" w:cs="Arial"/>
          <w:b/>
          <w:lang w:val="en-US"/>
        </w:rPr>
        <w:t>.3 Building condition surveys</w:t>
      </w:r>
    </w:p>
    <w:p w:rsidR="002926BD" w:rsidRPr="00075980" w:rsidRDefault="002926BD" w:rsidP="004709B7">
      <w:pPr>
        <w:spacing w:before="240" w:after="0"/>
        <w:rPr>
          <w:rFonts w:ascii="Arial" w:hAnsi="Arial" w:cs="Arial"/>
          <w:lang w:val="en-US"/>
        </w:rPr>
      </w:pPr>
      <w:r w:rsidRPr="00075980">
        <w:rPr>
          <w:rFonts w:ascii="Arial" w:hAnsi="Arial" w:cs="Arial"/>
          <w:lang w:val="en-US"/>
        </w:rPr>
        <w:t xml:space="preserve">For all locations </w:t>
      </w:r>
      <w:r w:rsidR="004709B7">
        <w:rPr>
          <w:rFonts w:ascii="Arial" w:hAnsi="Arial" w:cs="Arial"/>
          <w:lang w:val="en-US"/>
        </w:rPr>
        <w:t xml:space="preserve">of </w:t>
      </w:r>
      <w:r w:rsidRPr="00075980">
        <w:rPr>
          <w:rFonts w:ascii="Arial" w:hAnsi="Arial" w:cs="Arial"/>
          <w:lang w:val="en-US"/>
        </w:rPr>
        <w:t xml:space="preserve">significant vibration source as identified in Section 7, </w:t>
      </w:r>
      <w:r w:rsidR="004709B7">
        <w:rPr>
          <w:rFonts w:ascii="Arial" w:hAnsi="Arial" w:cs="Arial"/>
          <w:lang w:val="en-US"/>
        </w:rPr>
        <w:t xml:space="preserve">management are to ensure the specialist </w:t>
      </w:r>
      <w:r w:rsidR="0001006D">
        <w:rPr>
          <w:rFonts w:ascii="Arial" w:hAnsi="Arial" w:cs="Arial"/>
          <w:lang w:val="en-US"/>
        </w:rPr>
        <w:t xml:space="preserve">vibration </w:t>
      </w:r>
      <w:r w:rsidR="004709B7">
        <w:rPr>
          <w:rFonts w:ascii="Arial" w:hAnsi="Arial" w:cs="Arial"/>
          <w:lang w:val="en-US"/>
        </w:rPr>
        <w:t>contractor conduct</w:t>
      </w:r>
      <w:r w:rsidR="0001006D">
        <w:rPr>
          <w:rFonts w:ascii="Arial" w:hAnsi="Arial" w:cs="Arial"/>
          <w:lang w:val="en-US"/>
        </w:rPr>
        <w:t>s</w:t>
      </w:r>
      <w:r w:rsidR="004709B7">
        <w:rPr>
          <w:rFonts w:ascii="Arial" w:hAnsi="Arial" w:cs="Arial"/>
          <w:lang w:val="en-US"/>
        </w:rPr>
        <w:t xml:space="preserve"> a general survey of the area </w:t>
      </w:r>
      <w:r w:rsidRPr="00075980">
        <w:rPr>
          <w:rFonts w:ascii="Arial" w:hAnsi="Arial" w:cs="Arial"/>
          <w:lang w:val="en-US"/>
        </w:rPr>
        <w:t>prior to the works</w:t>
      </w:r>
      <w:r w:rsidR="004709B7">
        <w:rPr>
          <w:rFonts w:ascii="Arial" w:hAnsi="Arial" w:cs="Arial"/>
          <w:lang w:val="en-US"/>
        </w:rPr>
        <w:t xml:space="preserve"> commencing</w:t>
      </w:r>
      <w:r w:rsidRPr="00075980">
        <w:rPr>
          <w:rFonts w:ascii="Arial" w:hAnsi="Arial" w:cs="Arial"/>
          <w:lang w:val="en-US"/>
        </w:rPr>
        <w:t>.</w:t>
      </w:r>
    </w:p>
    <w:p w:rsidR="002926BD" w:rsidRPr="00075980" w:rsidRDefault="004709B7" w:rsidP="004709B7">
      <w:pPr>
        <w:spacing w:before="240" w:after="120"/>
        <w:rPr>
          <w:rFonts w:ascii="Arial" w:hAnsi="Arial" w:cs="Arial"/>
          <w:lang w:val="en-US"/>
        </w:rPr>
      </w:pPr>
      <w:r>
        <w:rPr>
          <w:rFonts w:ascii="Arial" w:hAnsi="Arial" w:cs="Arial"/>
          <w:lang w:val="en-US"/>
        </w:rPr>
        <w:lastRenderedPageBreak/>
        <w:t>When deemed necessary q</w:t>
      </w:r>
      <w:r w:rsidR="002926BD" w:rsidRPr="00075980">
        <w:rPr>
          <w:rFonts w:ascii="Arial" w:hAnsi="Arial" w:cs="Arial"/>
          <w:lang w:val="en-US"/>
        </w:rPr>
        <w:t>ualified building survey staff who will conduct buildin</w:t>
      </w:r>
      <w:r w:rsidR="0006135F" w:rsidRPr="00075980">
        <w:rPr>
          <w:rFonts w:ascii="Arial" w:hAnsi="Arial" w:cs="Arial"/>
          <w:lang w:val="en-US"/>
        </w:rPr>
        <w:t>g condition surveys i</w:t>
      </w:r>
      <w:r w:rsidR="002926BD" w:rsidRPr="00075980">
        <w:rPr>
          <w:rFonts w:ascii="Arial" w:hAnsi="Arial" w:cs="Arial"/>
          <w:lang w:val="en-US"/>
        </w:rPr>
        <w:t>dentified in this plan. A report will be prepared for each building surveyed including:</w:t>
      </w:r>
    </w:p>
    <w:p w:rsidR="002926BD" w:rsidRPr="00075980" w:rsidRDefault="002926BD" w:rsidP="002926BD">
      <w:pPr>
        <w:numPr>
          <w:ilvl w:val="0"/>
          <w:numId w:val="3"/>
        </w:numPr>
        <w:tabs>
          <w:tab w:val="clear" w:pos="216"/>
        </w:tabs>
        <w:rPr>
          <w:rFonts w:ascii="Arial" w:hAnsi="Arial" w:cs="Arial"/>
          <w:lang w:val="en-US"/>
        </w:rPr>
      </w:pPr>
      <w:r w:rsidRPr="00075980">
        <w:rPr>
          <w:rFonts w:ascii="Arial" w:hAnsi="Arial" w:cs="Arial"/>
          <w:lang w:val="en-US"/>
        </w:rPr>
        <w:t>A description of the building condition and any existing cosmetic and structural damage,</w:t>
      </w:r>
    </w:p>
    <w:p w:rsidR="002926BD" w:rsidRPr="00075980" w:rsidRDefault="002926BD" w:rsidP="002926BD">
      <w:pPr>
        <w:numPr>
          <w:ilvl w:val="0"/>
          <w:numId w:val="3"/>
        </w:numPr>
        <w:tabs>
          <w:tab w:val="clear" w:pos="216"/>
        </w:tabs>
        <w:rPr>
          <w:rFonts w:ascii="Arial" w:hAnsi="Arial" w:cs="Arial"/>
          <w:lang w:val="en-US"/>
        </w:rPr>
      </w:pPr>
      <w:r w:rsidRPr="00075980">
        <w:rPr>
          <w:rFonts w:ascii="Arial" w:hAnsi="Arial" w:cs="Arial"/>
          <w:lang w:val="en-US"/>
        </w:rPr>
        <w:t>Sketches and photographs showing the location and extent of any existing damage such as cracks, and</w:t>
      </w:r>
    </w:p>
    <w:p w:rsidR="002926BD" w:rsidRPr="00075980" w:rsidRDefault="002926BD" w:rsidP="002926BD">
      <w:pPr>
        <w:numPr>
          <w:ilvl w:val="0"/>
          <w:numId w:val="3"/>
        </w:numPr>
        <w:tabs>
          <w:tab w:val="clear" w:pos="216"/>
        </w:tabs>
        <w:rPr>
          <w:rFonts w:ascii="Arial" w:hAnsi="Arial" w:cs="Arial"/>
          <w:lang w:val="en-US"/>
        </w:rPr>
      </w:pPr>
      <w:r w:rsidRPr="00075980">
        <w:rPr>
          <w:rFonts w:ascii="Arial" w:hAnsi="Arial" w:cs="Arial"/>
          <w:lang w:val="en-US"/>
        </w:rPr>
        <w:t>Verification of the report by the surveyor and building owner.</w:t>
      </w:r>
    </w:p>
    <w:p w:rsidR="002926BD" w:rsidRPr="00075980" w:rsidRDefault="002926BD" w:rsidP="002926BD">
      <w:pPr>
        <w:rPr>
          <w:rFonts w:ascii="Arial" w:hAnsi="Arial" w:cs="Arial"/>
          <w:lang w:val="en-US"/>
        </w:rPr>
      </w:pPr>
      <w:r w:rsidRPr="00075980">
        <w:rPr>
          <w:rFonts w:ascii="Arial" w:hAnsi="Arial" w:cs="Arial"/>
          <w:lang w:val="en-US"/>
        </w:rPr>
        <w:t xml:space="preserve">Following the works all building condition surveys will be repeated. </w:t>
      </w:r>
      <w:r w:rsidR="005812B9" w:rsidRPr="00075980">
        <w:rPr>
          <w:rFonts w:ascii="Arial" w:hAnsi="Arial" w:cs="Arial"/>
          <w:lang w:val="en-US"/>
        </w:rPr>
        <w:t xml:space="preserve"> </w:t>
      </w:r>
      <w:r w:rsidRPr="00075980">
        <w:rPr>
          <w:rFonts w:ascii="Arial" w:hAnsi="Arial" w:cs="Arial"/>
          <w:lang w:val="en-US"/>
        </w:rPr>
        <w:t>Reports will be prepared including:</w:t>
      </w:r>
    </w:p>
    <w:p w:rsidR="002926BD" w:rsidRPr="00075980" w:rsidRDefault="002926BD" w:rsidP="002926BD">
      <w:pPr>
        <w:numPr>
          <w:ilvl w:val="0"/>
          <w:numId w:val="3"/>
        </w:numPr>
        <w:tabs>
          <w:tab w:val="clear" w:pos="216"/>
        </w:tabs>
        <w:rPr>
          <w:rFonts w:ascii="Arial" w:hAnsi="Arial" w:cs="Arial"/>
          <w:lang w:val="en-US"/>
        </w:rPr>
      </w:pPr>
      <w:r w:rsidRPr="00075980">
        <w:rPr>
          <w:rFonts w:ascii="Arial" w:hAnsi="Arial" w:cs="Arial"/>
          <w:lang w:val="en-US"/>
        </w:rPr>
        <w:t>Sketches and photographs of any new damage, and</w:t>
      </w:r>
    </w:p>
    <w:p w:rsidR="002926BD" w:rsidRPr="00075980" w:rsidRDefault="002926BD" w:rsidP="002926BD">
      <w:pPr>
        <w:numPr>
          <w:ilvl w:val="0"/>
          <w:numId w:val="3"/>
        </w:numPr>
        <w:tabs>
          <w:tab w:val="clear" w:pos="216"/>
        </w:tabs>
        <w:rPr>
          <w:rFonts w:ascii="Arial" w:hAnsi="Arial" w:cs="Arial"/>
          <w:lang w:val="en-US"/>
        </w:rPr>
      </w:pPr>
      <w:r w:rsidRPr="00075980">
        <w:rPr>
          <w:rFonts w:ascii="Arial" w:hAnsi="Arial" w:cs="Arial"/>
          <w:lang w:val="en-US"/>
        </w:rPr>
        <w:t>Verification of the report by the surveyor and building owner.</w:t>
      </w:r>
    </w:p>
    <w:p w:rsidR="002926BD" w:rsidRPr="00075980" w:rsidRDefault="002926BD" w:rsidP="002926BD">
      <w:pPr>
        <w:rPr>
          <w:rFonts w:ascii="Arial" w:hAnsi="Arial" w:cs="Arial"/>
          <w:b/>
          <w:lang w:val="en-US"/>
        </w:rPr>
      </w:pPr>
      <w:r w:rsidRPr="00075980">
        <w:rPr>
          <w:rFonts w:ascii="Arial" w:hAnsi="Arial" w:cs="Arial"/>
          <w:noProof/>
          <w:lang w:eastAsia="en-GB"/>
        </w:rPr>
        <mc:AlternateContent>
          <mc:Choice Requires="wps">
            <w:drawing>
              <wp:anchor distT="0" distB="0" distL="114300" distR="114300" simplePos="0" relativeHeight="251697152" behindDoc="0" locked="0" layoutInCell="1" allowOverlap="1" wp14:anchorId="35DEDDA1" wp14:editId="41E926DB">
                <wp:simplePos x="0" y="0"/>
                <wp:positionH relativeFrom="column">
                  <wp:posOffset>0</wp:posOffset>
                </wp:positionH>
                <wp:positionV relativeFrom="paragraph">
                  <wp:posOffset>9798685</wp:posOffset>
                </wp:positionV>
                <wp:extent cx="5981065" cy="0"/>
                <wp:effectExtent l="13970" t="10160" r="5715"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1.55pt" to="470.95pt,7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" strokeweight=".7pt"/>
            </w:pict>
          </mc:Fallback>
        </mc:AlternateContent>
      </w:r>
      <w:r w:rsidRPr="00075980">
        <w:rPr>
          <w:rFonts w:ascii="Arial" w:hAnsi="Arial" w:cs="Arial"/>
          <w:b/>
          <w:lang w:val="en-US"/>
        </w:rPr>
        <w:t>1</w:t>
      </w:r>
      <w:r w:rsidR="005812B9" w:rsidRPr="00075980">
        <w:rPr>
          <w:rFonts w:ascii="Arial" w:hAnsi="Arial" w:cs="Arial"/>
          <w:b/>
          <w:lang w:val="en-US"/>
        </w:rPr>
        <w:t>0</w:t>
      </w:r>
      <w:r w:rsidRPr="00075980">
        <w:rPr>
          <w:rFonts w:ascii="Arial" w:hAnsi="Arial" w:cs="Arial"/>
          <w:b/>
          <w:lang w:val="en-US"/>
        </w:rPr>
        <w:t>. Complaints</w:t>
      </w:r>
    </w:p>
    <w:p w:rsidR="002926BD" w:rsidRPr="00075980" w:rsidRDefault="002926BD" w:rsidP="002926BD">
      <w:pPr>
        <w:rPr>
          <w:rFonts w:ascii="Arial" w:hAnsi="Arial" w:cs="Arial"/>
          <w:lang w:val="en-US"/>
        </w:rPr>
      </w:pPr>
      <w:r w:rsidRPr="00075980">
        <w:rPr>
          <w:rFonts w:ascii="Arial" w:hAnsi="Arial" w:cs="Arial"/>
          <w:lang w:val="en-US"/>
        </w:rPr>
        <w:t>The following procedure shall be followed for all noise complaints:</w:t>
      </w:r>
    </w:p>
    <w:p w:rsidR="002926BD" w:rsidRPr="00075980" w:rsidRDefault="002926BD" w:rsidP="002926BD">
      <w:pPr>
        <w:numPr>
          <w:ilvl w:val="0"/>
          <w:numId w:val="4"/>
        </w:numPr>
        <w:tabs>
          <w:tab w:val="clear" w:pos="504"/>
        </w:tabs>
        <w:rPr>
          <w:rFonts w:ascii="Arial" w:hAnsi="Arial" w:cs="Arial"/>
          <w:lang w:val="en-US"/>
        </w:rPr>
      </w:pPr>
      <w:r w:rsidRPr="00075980">
        <w:rPr>
          <w:rFonts w:ascii="Arial" w:hAnsi="Arial" w:cs="Arial"/>
          <w:lang w:val="en-US"/>
        </w:rPr>
        <w:t>All noise and vibration complaints should be immediately directed to the project complaints contact.</w:t>
      </w:r>
    </w:p>
    <w:p w:rsidR="002926BD" w:rsidRPr="00075980" w:rsidRDefault="002926BD" w:rsidP="002926BD">
      <w:pPr>
        <w:numPr>
          <w:ilvl w:val="0"/>
          <w:numId w:val="4"/>
        </w:numPr>
        <w:tabs>
          <w:tab w:val="clear" w:pos="504"/>
        </w:tabs>
        <w:rPr>
          <w:rFonts w:ascii="Arial" w:hAnsi="Arial" w:cs="Arial"/>
          <w:lang w:val="en-US"/>
        </w:rPr>
      </w:pPr>
      <w:r w:rsidRPr="00075980">
        <w:rPr>
          <w:rFonts w:ascii="Arial" w:hAnsi="Arial" w:cs="Arial"/>
          <w:lang w:val="en-US"/>
        </w:rPr>
        <w:t xml:space="preserve">As soon as the complaint is received it will be recorded on the project </w:t>
      </w:r>
      <w:r w:rsidR="0006135F" w:rsidRPr="00075980">
        <w:rPr>
          <w:rFonts w:ascii="Arial" w:hAnsi="Arial" w:cs="Arial"/>
          <w:lang w:val="en-US"/>
        </w:rPr>
        <w:t>GFM-SHE-15</w:t>
      </w:r>
      <w:r w:rsidRPr="00075980">
        <w:rPr>
          <w:rFonts w:ascii="Arial" w:hAnsi="Arial" w:cs="Arial"/>
          <w:lang w:val="en-US"/>
        </w:rPr>
        <w:t>.</w:t>
      </w:r>
    </w:p>
    <w:p w:rsidR="002926BD" w:rsidRPr="00075980" w:rsidRDefault="002926BD" w:rsidP="002926BD">
      <w:pPr>
        <w:numPr>
          <w:ilvl w:val="0"/>
          <w:numId w:val="4"/>
        </w:numPr>
        <w:tabs>
          <w:tab w:val="clear" w:pos="504"/>
        </w:tabs>
        <w:rPr>
          <w:rFonts w:ascii="Arial" w:hAnsi="Arial" w:cs="Arial"/>
          <w:lang w:val="en-US"/>
        </w:rPr>
      </w:pPr>
      <w:r w:rsidRPr="00075980">
        <w:rPr>
          <w:rFonts w:ascii="Arial" w:hAnsi="Arial" w:cs="Arial"/>
          <w:lang w:val="en-US"/>
        </w:rPr>
        <w:t>An initial response will be made and recorded on the project web page. Depending on the nature of the complaint the initial response could be to immediately cease the activity pending investigation, or to replace an item of equipment. However, in some cases it might not be practicable to provide immediate relief. The complainant and council will be informed of actions taken. Contact details for council are recorded in the Introduction section of this plan.</w:t>
      </w:r>
    </w:p>
    <w:p w:rsidR="002926BD" w:rsidRPr="00075980" w:rsidRDefault="002926BD" w:rsidP="002926BD">
      <w:pPr>
        <w:numPr>
          <w:ilvl w:val="0"/>
          <w:numId w:val="4"/>
        </w:numPr>
        <w:tabs>
          <w:tab w:val="clear" w:pos="504"/>
        </w:tabs>
        <w:rPr>
          <w:rFonts w:ascii="Arial" w:hAnsi="Arial" w:cs="Arial"/>
          <w:lang w:val="en-US"/>
        </w:rPr>
      </w:pPr>
      <w:r w:rsidRPr="00075980">
        <w:rPr>
          <w:rFonts w:ascii="Arial" w:hAnsi="Arial" w:cs="Arial"/>
          <w:lang w:val="en-US"/>
        </w:rPr>
        <w:t>Where the initial response does not address the complaint, further investigation, corrective action and follow-up monitoring shall be undertaken as appropriate. The complainant and council will be informed of actions taken.</w:t>
      </w:r>
    </w:p>
    <w:p w:rsidR="002926BD" w:rsidRPr="00075980" w:rsidRDefault="002926BD" w:rsidP="002926BD">
      <w:pPr>
        <w:numPr>
          <w:ilvl w:val="0"/>
          <w:numId w:val="4"/>
        </w:numPr>
        <w:tabs>
          <w:tab w:val="clear" w:pos="504"/>
        </w:tabs>
        <w:rPr>
          <w:rFonts w:ascii="Arial" w:hAnsi="Arial" w:cs="Arial"/>
          <w:lang w:val="en-US"/>
        </w:rPr>
      </w:pPr>
      <w:r w:rsidRPr="00075980">
        <w:rPr>
          <w:rFonts w:ascii="Arial" w:hAnsi="Arial" w:cs="Arial"/>
          <w:lang w:val="en-US"/>
        </w:rPr>
        <w:t>All actions will be recorded on the project web page and the complaint will then be closed.</w:t>
      </w:r>
    </w:p>
    <w:p w:rsidR="002926BD" w:rsidRPr="00075980" w:rsidRDefault="002926BD" w:rsidP="002926BD">
      <w:pPr>
        <w:rPr>
          <w:rFonts w:ascii="Arial" w:hAnsi="Arial" w:cs="Arial"/>
          <w:b/>
          <w:lang w:val="en-US"/>
        </w:rPr>
      </w:pPr>
      <w:r w:rsidRPr="00075980">
        <w:rPr>
          <w:rFonts w:ascii="Arial" w:hAnsi="Arial" w:cs="Arial"/>
          <w:b/>
          <w:lang w:val="en-US"/>
        </w:rPr>
        <w:t>1</w:t>
      </w:r>
      <w:r w:rsidR="005812B9" w:rsidRPr="00075980">
        <w:rPr>
          <w:rFonts w:ascii="Arial" w:hAnsi="Arial" w:cs="Arial"/>
          <w:b/>
          <w:lang w:val="en-US"/>
        </w:rPr>
        <w:t>1</w:t>
      </w:r>
      <w:r w:rsidRPr="00075980">
        <w:rPr>
          <w:rFonts w:ascii="Arial" w:hAnsi="Arial" w:cs="Arial"/>
          <w:b/>
          <w:lang w:val="en-US"/>
        </w:rPr>
        <w:t>. Documentation</w:t>
      </w:r>
    </w:p>
    <w:p w:rsidR="002926BD" w:rsidRPr="00075980" w:rsidRDefault="005812B9" w:rsidP="002926BD">
      <w:pPr>
        <w:rPr>
          <w:rFonts w:ascii="Arial" w:hAnsi="Arial" w:cs="Arial"/>
          <w:b/>
          <w:lang w:val="en-US"/>
        </w:rPr>
      </w:pPr>
      <w:r w:rsidRPr="00075980">
        <w:rPr>
          <w:rFonts w:ascii="Arial" w:hAnsi="Arial" w:cs="Arial"/>
          <w:b/>
          <w:lang w:val="en-US"/>
        </w:rPr>
        <w:t>11</w:t>
      </w:r>
      <w:r w:rsidR="002926BD" w:rsidRPr="00075980">
        <w:rPr>
          <w:rFonts w:ascii="Arial" w:hAnsi="Arial" w:cs="Arial"/>
          <w:b/>
          <w:lang w:val="en-US"/>
        </w:rPr>
        <w:t>.1 File</w:t>
      </w:r>
    </w:p>
    <w:p w:rsidR="002926BD" w:rsidRPr="00075980" w:rsidRDefault="002926BD" w:rsidP="0006135F">
      <w:pPr>
        <w:rPr>
          <w:rFonts w:ascii="Arial" w:hAnsi="Arial" w:cs="Arial"/>
          <w:lang w:val="en-US"/>
        </w:rPr>
      </w:pPr>
      <w:r w:rsidRPr="00075980">
        <w:rPr>
          <w:rFonts w:ascii="Arial" w:hAnsi="Arial" w:cs="Arial"/>
          <w:lang w:val="en-US"/>
        </w:rPr>
        <w:t xml:space="preserve">A construction noise and vibration management file will be established. This document will be updated to identify who manages it, where the physical file is kept, and the correct location of all electronic files relating to construction. The construction noise and vibration management file will contain the </w:t>
      </w:r>
      <w:r w:rsidR="0006135F" w:rsidRPr="00075980">
        <w:rPr>
          <w:rFonts w:ascii="Arial" w:hAnsi="Arial" w:cs="Arial"/>
          <w:lang w:val="en-US"/>
        </w:rPr>
        <w:t>GFM-SHE-01 and specialist RAMS and:</w:t>
      </w:r>
    </w:p>
    <w:p w:rsidR="002926BD" w:rsidRPr="00075980" w:rsidRDefault="002926BD" w:rsidP="005812B9">
      <w:pPr>
        <w:pStyle w:val="ListParagraph"/>
        <w:numPr>
          <w:ilvl w:val="0"/>
          <w:numId w:val="8"/>
        </w:numPr>
        <w:rPr>
          <w:rFonts w:ascii="Arial" w:hAnsi="Arial" w:cs="Arial"/>
          <w:lang w:val="en-US"/>
        </w:rPr>
      </w:pPr>
      <w:r w:rsidRPr="00075980">
        <w:rPr>
          <w:rFonts w:ascii="Arial" w:hAnsi="Arial" w:cs="Arial"/>
          <w:lang w:val="en-US"/>
        </w:rPr>
        <w:t>Site survey summary sheet</w:t>
      </w:r>
    </w:p>
    <w:p w:rsidR="002926BD" w:rsidRPr="00075980" w:rsidRDefault="002926BD" w:rsidP="005812B9">
      <w:pPr>
        <w:pStyle w:val="ListParagraph"/>
        <w:numPr>
          <w:ilvl w:val="0"/>
          <w:numId w:val="8"/>
        </w:numPr>
        <w:rPr>
          <w:rFonts w:ascii="Arial" w:hAnsi="Arial" w:cs="Arial"/>
          <w:lang w:val="en-US"/>
        </w:rPr>
      </w:pPr>
      <w:r w:rsidRPr="00075980">
        <w:rPr>
          <w:rFonts w:ascii="Arial" w:hAnsi="Arial" w:cs="Arial"/>
          <w:lang w:val="en-US"/>
        </w:rPr>
        <w:t>Survey reports</w:t>
      </w:r>
    </w:p>
    <w:p w:rsidR="002926BD" w:rsidRPr="00075980" w:rsidRDefault="002926BD" w:rsidP="005812B9">
      <w:pPr>
        <w:pStyle w:val="ListParagraph"/>
        <w:numPr>
          <w:ilvl w:val="0"/>
          <w:numId w:val="8"/>
        </w:numPr>
        <w:rPr>
          <w:rFonts w:ascii="Arial" w:hAnsi="Arial" w:cs="Arial"/>
          <w:lang w:val="en-US"/>
        </w:rPr>
      </w:pPr>
      <w:r w:rsidRPr="00075980">
        <w:rPr>
          <w:rFonts w:ascii="Arial" w:hAnsi="Arial" w:cs="Arial"/>
          <w:lang w:val="en-US"/>
        </w:rPr>
        <w:lastRenderedPageBreak/>
        <w:t>Survey and equipment operating procedures</w:t>
      </w:r>
    </w:p>
    <w:p w:rsidR="005812B9" w:rsidRPr="00075980" w:rsidRDefault="002926BD" w:rsidP="002926BD">
      <w:pPr>
        <w:pStyle w:val="ListParagraph"/>
        <w:numPr>
          <w:ilvl w:val="0"/>
          <w:numId w:val="8"/>
        </w:numPr>
        <w:rPr>
          <w:rFonts w:ascii="Arial" w:hAnsi="Arial" w:cs="Arial"/>
          <w:lang w:val="en-US"/>
        </w:rPr>
      </w:pPr>
      <w:r w:rsidRPr="00075980">
        <w:rPr>
          <w:rFonts w:ascii="Arial" w:hAnsi="Arial" w:cs="Arial"/>
          <w:lang w:val="en-US"/>
        </w:rPr>
        <w:t>Current and past equipment kit details and calibration summary</w:t>
      </w:r>
    </w:p>
    <w:p w:rsidR="002926BD" w:rsidRPr="00075980" w:rsidRDefault="002926BD" w:rsidP="002926BD">
      <w:pPr>
        <w:pStyle w:val="ListParagraph"/>
        <w:numPr>
          <w:ilvl w:val="0"/>
          <w:numId w:val="8"/>
        </w:numPr>
        <w:rPr>
          <w:rFonts w:ascii="Arial" w:hAnsi="Arial" w:cs="Arial"/>
          <w:lang w:val="en-US"/>
        </w:rPr>
      </w:pPr>
      <w:r w:rsidRPr="00075980">
        <w:rPr>
          <w:rFonts w:ascii="Arial" w:hAnsi="Arial" w:cs="Arial"/>
          <w:lang w:val="en-US"/>
        </w:rPr>
        <w:t>Copies of calibration certificates</w:t>
      </w:r>
    </w:p>
    <w:p w:rsidR="002926BD" w:rsidRPr="00075980" w:rsidRDefault="002926BD" w:rsidP="002926BD">
      <w:pPr>
        <w:rPr>
          <w:rFonts w:ascii="Arial" w:hAnsi="Arial" w:cs="Arial"/>
          <w:b/>
          <w:lang w:val="en-US"/>
        </w:rPr>
      </w:pPr>
      <w:r w:rsidRPr="00075980">
        <w:rPr>
          <w:rFonts w:ascii="Arial" w:hAnsi="Arial" w:cs="Arial"/>
          <w:b/>
          <w:lang w:val="en-US"/>
        </w:rPr>
        <w:t xml:space="preserve">12.2 </w:t>
      </w:r>
      <w:r w:rsidR="00424CEE" w:rsidRPr="00075980">
        <w:rPr>
          <w:rFonts w:ascii="Arial" w:hAnsi="Arial" w:cs="Arial"/>
          <w:b/>
          <w:lang w:val="en-US"/>
        </w:rPr>
        <w:t>S</w:t>
      </w:r>
      <w:r w:rsidRPr="00075980">
        <w:rPr>
          <w:rFonts w:ascii="Arial" w:hAnsi="Arial" w:cs="Arial"/>
          <w:b/>
          <w:lang w:val="en-US"/>
        </w:rPr>
        <w:t>ite</w:t>
      </w:r>
    </w:p>
    <w:p w:rsidR="002926BD" w:rsidRPr="00075980" w:rsidRDefault="002926BD" w:rsidP="002926BD">
      <w:pPr>
        <w:rPr>
          <w:rFonts w:ascii="Arial" w:hAnsi="Arial" w:cs="Arial"/>
          <w:lang w:val="en-US"/>
        </w:rPr>
      </w:pPr>
      <w:r w:rsidRPr="00075980">
        <w:rPr>
          <w:rFonts w:ascii="Arial" w:hAnsi="Arial" w:cs="Arial"/>
          <w:lang w:val="en-US"/>
        </w:rPr>
        <w:t xml:space="preserve">The following information will also be recorded on the project construction noise </w:t>
      </w:r>
      <w:r w:rsidR="00424CEE" w:rsidRPr="00075980">
        <w:rPr>
          <w:rFonts w:ascii="Arial" w:hAnsi="Arial" w:cs="Arial"/>
          <w:lang w:val="en-US"/>
        </w:rPr>
        <w:t xml:space="preserve">GFM-SHE-42. </w:t>
      </w:r>
    </w:p>
    <w:p w:rsidR="002926BD" w:rsidRPr="00075980" w:rsidRDefault="002926BD" w:rsidP="002926BD">
      <w:pPr>
        <w:numPr>
          <w:ilvl w:val="0"/>
          <w:numId w:val="1"/>
        </w:numPr>
        <w:tabs>
          <w:tab w:val="clear" w:pos="288"/>
        </w:tabs>
        <w:rPr>
          <w:rFonts w:ascii="Arial" w:hAnsi="Arial" w:cs="Arial"/>
          <w:lang w:val="en-US"/>
        </w:rPr>
      </w:pPr>
      <w:r w:rsidRPr="00075980">
        <w:rPr>
          <w:rFonts w:ascii="Arial" w:hAnsi="Arial" w:cs="Arial"/>
          <w:lang w:val="en-US"/>
        </w:rPr>
        <w:t>This Construction Noise and Vibration Management Plan and any revisions,</w:t>
      </w:r>
    </w:p>
    <w:p w:rsidR="002926BD" w:rsidRPr="00075980" w:rsidRDefault="002926BD" w:rsidP="002926BD">
      <w:pPr>
        <w:numPr>
          <w:ilvl w:val="0"/>
          <w:numId w:val="1"/>
        </w:numPr>
        <w:tabs>
          <w:tab w:val="clear" w:pos="288"/>
        </w:tabs>
        <w:rPr>
          <w:rFonts w:ascii="Arial" w:hAnsi="Arial" w:cs="Arial"/>
          <w:lang w:val="en-US"/>
        </w:rPr>
      </w:pPr>
      <w:r w:rsidRPr="00075980">
        <w:rPr>
          <w:rFonts w:ascii="Arial" w:hAnsi="Arial" w:cs="Arial"/>
          <w:lang w:val="en-US"/>
        </w:rPr>
        <w:t>Noise and vibration survey results, and</w:t>
      </w:r>
    </w:p>
    <w:p w:rsidR="002926BD" w:rsidRPr="00075980" w:rsidRDefault="002926BD" w:rsidP="002926BD">
      <w:pPr>
        <w:numPr>
          <w:ilvl w:val="0"/>
          <w:numId w:val="1"/>
        </w:numPr>
        <w:tabs>
          <w:tab w:val="clear" w:pos="288"/>
        </w:tabs>
        <w:rPr>
          <w:rFonts w:ascii="Arial" w:hAnsi="Arial" w:cs="Arial"/>
          <w:lang w:val="en-US"/>
        </w:rPr>
      </w:pPr>
      <w:r w:rsidRPr="00075980">
        <w:rPr>
          <w:rFonts w:ascii="Arial" w:hAnsi="Arial" w:cs="Arial"/>
          <w:lang w:val="en-US"/>
        </w:rPr>
        <w:t>Complaints.</w:t>
      </w:r>
    </w:p>
    <w:p w:rsidR="002926BD" w:rsidRPr="00075980" w:rsidRDefault="002926BD" w:rsidP="002926BD">
      <w:pPr>
        <w:rPr>
          <w:rFonts w:ascii="Arial" w:hAnsi="Arial" w:cs="Arial"/>
          <w:lang w:val="en-US"/>
        </w:rPr>
      </w:pPr>
      <w:r w:rsidRPr="00075980">
        <w:rPr>
          <w:rFonts w:ascii="Arial" w:hAnsi="Arial" w:cs="Arial"/>
          <w:lang w:val="en-US"/>
        </w:rPr>
        <w:t>The use of the web site for this project will be administered by a nominated person to be listed in Section 1. People granted access to the web site will be listed here.</w:t>
      </w:r>
    </w:p>
    <w:p w:rsidR="002926BD" w:rsidRPr="00075980" w:rsidRDefault="002926BD" w:rsidP="002926BD">
      <w:pPr>
        <w:rPr>
          <w:rFonts w:ascii="Arial" w:hAnsi="Arial" w:cs="Arial"/>
          <w:b/>
          <w:lang w:val="en-US"/>
        </w:rPr>
      </w:pPr>
      <w:r w:rsidRPr="00075980">
        <w:rPr>
          <w:rFonts w:ascii="Arial" w:hAnsi="Arial" w:cs="Arial"/>
          <w:b/>
          <w:lang w:val="en-US"/>
        </w:rPr>
        <w:t>12.3 Reporting</w:t>
      </w:r>
    </w:p>
    <w:p w:rsidR="002926BD" w:rsidRDefault="002926BD" w:rsidP="002926BD">
      <w:pPr>
        <w:rPr>
          <w:rFonts w:ascii="Arial" w:hAnsi="Arial" w:cs="Arial"/>
          <w:lang w:val="en-US"/>
        </w:rPr>
      </w:pPr>
      <w:r w:rsidRPr="00075980">
        <w:rPr>
          <w:rFonts w:ascii="Arial" w:hAnsi="Arial" w:cs="Arial"/>
          <w:lang w:val="en-US"/>
        </w:rPr>
        <w:t xml:space="preserve">The following information will be provided to the </w:t>
      </w:r>
      <w:r w:rsidR="00645E5E">
        <w:rPr>
          <w:rFonts w:ascii="Arial" w:hAnsi="Arial" w:cs="Arial"/>
          <w:lang w:val="en-US"/>
        </w:rPr>
        <w:t xml:space="preserve">CDMC </w:t>
      </w:r>
      <w:r w:rsidRPr="00075980">
        <w:rPr>
          <w:rFonts w:ascii="Arial" w:hAnsi="Arial" w:cs="Arial"/>
          <w:lang w:val="en-US"/>
        </w:rPr>
        <w:t>contact in the stated timeframe</w:t>
      </w:r>
      <w:r w:rsidR="00645E5E">
        <w:rPr>
          <w:rFonts w:ascii="Arial" w:hAnsi="Arial" w:cs="Arial"/>
          <w:lang w:val="en-US"/>
        </w:rPr>
        <w:t xml:space="preserve"> when requested</w:t>
      </w:r>
      <w:r w:rsidRPr="00075980">
        <w:rPr>
          <w:rFonts w:ascii="Arial" w:hAnsi="Arial" w:cs="Arial"/>
          <w:lang w:val="en-US"/>
        </w:rPr>
        <w:t>. We note that these items and timeframes will be updated to reflect the final designation conditions. Contact details will be provided in the introduction of this plan.</w:t>
      </w:r>
    </w:p>
    <w:tbl>
      <w:tblPr>
        <w:tblStyle w:val="TableGrid"/>
        <w:tblW w:w="0" w:type="auto"/>
        <w:tblLook w:val="04A0" w:firstRow="1" w:lastRow="0" w:firstColumn="1" w:lastColumn="0" w:noHBand="0" w:noVBand="1"/>
      </w:tblPr>
      <w:tblGrid>
        <w:gridCol w:w="4870"/>
        <w:gridCol w:w="4870"/>
      </w:tblGrid>
      <w:tr w:rsidR="00645E5E" w:rsidTr="00645E5E">
        <w:tc>
          <w:tcPr>
            <w:tcW w:w="4870" w:type="dxa"/>
          </w:tcPr>
          <w:p w:rsidR="00645E5E" w:rsidRDefault="00645E5E" w:rsidP="002926BD">
            <w:pPr>
              <w:rPr>
                <w:rFonts w:ascii="Arial" w:hAnsi="Arial" w:cs="Arial"/>
                <w:lang w:val="en-US"/>
              </w:rPr>
            </w:pPr>
            <w:r w:rsidRPr="00075980">
              <w:rPr>
                <w:rFonts w:ascii="Arial" w:hAnsi="Arial" w:cs="Arial"/>
                <w:b/>
                <w:lang w:val="en-US"/>
              </w:rPr>
              <w:t>Information</w:t>
            </w:r>
          </w:p>
        </w:tc>
        <w:tc>
          <w:tcPr>
            <w:tcW w:w="4870" w:type="dxa"/>
          </w:tcPr>
          <w:p w:rsidR="00645E5E" w:rsidRDefault="00645E5E" w:rsidP="002926BD">
            <w:pPr>
              <w:rPr>
                <w:rFonts w:ascii="Arial" w:hAnsi="Arial" w:cs="Arial"/>
                <w:lang w:val="en-US"/>
              </w:rPr>
            </w:pPr>
            <w:r w:rsidRPr="00075980">
              <w:rPr>
                <w:rFonts w:ascii="Arial" w:hAnsi="Arial" w:cs="Arial"/>
                <w:b/>
                <w:lang w:val="en-US"/>
              </w:rPr>
              <w:t>Timeframe</w:t>
            </w:r>
          </w:p>
        </w:tc>
      </w:tr>
      <w:tr w:rsidR="00645E5E" w:rsidTr="001C0BC0">
        <w:tc>
          <w:tcPr>
            <w:tcW w:w="4870" w:type="dxa"/>
          </w:tcPr>
          <w:p w:rsidR="00645E5E" w:rsidRDefault="00645E5E" w:rsidP="002926BD">
            <w:pPr>
              <w:rPr>
                <w:rFonts w:ascii="Arial" w:hAnsi="Arial" w:cs="Arial"/>
                <w:lang w:val="en-US"/>
              </w:rPr>
            </w:pPr>
            <w:r w:rsidRPr="00075980">
              <w:rPr>
                <w:rFonts w:ascii="Arial" w:hAnsi="Arial" w:cs="Arial"/>
                <w:lang w:val="en-US"/>
              </w:rPr>
              <w:t>Management Plan Construction Noise an</w:t>
            </w:r>
            <w:r>
              <w:rPr>
                <w:rFonts w:ascii="Arial" w:hAnsi="Arial" w:cs="Arial"/>
                <w:lang w:val="en-US"/>
              </w:rPr>
              <w:t>d Vibration Management.</w:t>
            </w:r>
          </w:p>
        </w:tc>
        <w:tc>
          <w:tcPr>
            <w:tcW w:w="4870" w:type="dxa"/>
            <w:vAlign w:val="center"/>
          </w:tcPr>
          <w:p w:rsidR="00645E5E" w:rsidRPr="00075980" w:rsidRDefault="00645E5E" w:rsidP="00D139B9">
            <w:pPr>
              <w:rPr>
                <w:rFonts w:ascii="Arial" w:hAnsi="Arial" w:cs="Arial"/>
                <w:b/>
                <w:lang w:val="en-US"/>
              </w:rPr>
            </w:pPr>
            <w:r w:rsidRPr="00075980">
              <w:rPr>
                <w:rFonts w:ascii="Arial" w:hAnsi="Arial" w:cs="Arial"/>
                <w:lang w:val="en-US"/>
              </w:rPr>
              <w:t>At least one week before specific works commence</w:t>
            </w:r>
          </w:p>
        </w:tc>
      </w:tr>
      <w:tr w:rsidR="00645E5E" w:rsidTr="00645E5E">
        <w:tc>
          <w:tcPr>
            <w:tcW w:w="4870" w:type="dxa"/>
          </w:tcPr>
          <w:p w:rsidR="00645E5E" w:rsidRPr="00075980" w:rsidRDefault="00645E5E" w:rsidP="00645E5E">
            <w:pPr>
              <w:rPr>
                <w:rFonts w:ascii="Arial" w:hAnsi="Arial" w:cs="Arial"/>
                <w:lang w:val="en-US"/>
              </w:rPr>
            </w:pPr>
            <w:r w:rsidRPr="00075980">
              <w:rPr>
                <w:rFonts w:ascii="Arial" w:hAnsi="Arial" w:cs="Arial"/>
                <w:lang w:val="en-US"/>
              </w:rPr>
              <w:t>Noise/vibration survey report</w:t>
            </w:r>
          </w:p>
          <w:p w:rsidR="00645E5E" w:rsidRDefault="00645E5E" w:rsidP="002926BD">
            <w:pPr>
              <w:rPr>
                <w:rFonts w:ascii="Arial" w:hAnsi="Arial" w:cs="Arial"/>
                <w:lang w:val="en-US"/>
              </w:rPr>
            </w:pPr>
          </w:p>
        </w:tc>
        <w:tc>
          <w:tcPr>
            <w:tcW w:w="4870" w:type="dxa"/>
          </w:tcPr>
          <w:p w:rsidR="00645E5E" w:rsidRPr="00075980" w:rsidRDefault="00645E5E" w:rsidP="00D139B9">
            <w:pPr>
              <w:rPr>
                <w:rFonts w:ascii="Arial" w:hAnsi="Arial" w:cs="Arial"/>
                <w:lang w:val="en-US"/>
              </w:rPr>
            </w:pPr>
            <w:r w:rsidRPr="00075980">
              <w:rPr>
                <w:rFonts w:ascii="Arial" w:hAnsi="Arial" w:cs="Arial"/>
                <w:lang w:val="en-US"/>
              </w:rPr>
              <w:t>Within one week of monitoring Within twenty-four hours</w:t>
            </w:r>
            <w:r>
              <w:rPr>
                <w:rFonts w:ascii="Arial" w:hAnsi="Arial" w:cs="Arial"/>
                <w:lang w:val="en-US"/>
              </w:rPr>
              <w:t>.</w:t>
            </w:r>
          </w:p>
        </w:tc>
      </w:tr>
      <w:tr w:rsidR="00645E5E" w:rsidTr="00645E5E">
        <w:tc>
          <w:tcPr>
            <w:tcW w:w="4870" w:type="dxa"/>
          </w:tcPr>
          <w:p w:rsidR="00645E5E" w:rsidRDefault="00645E5E" w:rsidP="002926BD">
            <w:pPr>
              <w:rPr>
                <w:rFonts w:ascii="Arial" w:hAnsi="Arial" w:cs="Arial"/>
                <w:lang w:val="en-US"/>
              </w:rPr>
            </w:pPr>
            <w:r w:rsidRPr="00075980">
              <w:rPr>
                <w:rFonts w:ascii="Arial" w:hAnsi="Arial" w:cs="Arial"/>
                <w:lang w:val="en-US"/>
              </w:rPr>
              <w:t>Noise/vibration complaint initial report</w:t>
            </w:r>
          </w:p>
        </w:tc>
        <w:tc>
          <w:tcPr>
            <w:tcW w:w="4870" w:type="dxa"/>
          </w:tcPr>
          <w:p w:rsidR="00645E5E" w:rsidRPr="00075980" w:rsidRDefault="00645E5E" w:rsidP="00D139B9">
            <w:pPr>
              <w:rPr>
                <w:rFonts w:ascii="Arial" w:hAnsi="Arial" w:cs="Arial"/>
                <w:lang w:val="en-US"/>
              </w:rPr>
            </w:pPr>
            <w:r w:rsidRPr="00075980">
              <w:rPr>
                <w:rFonts w:ascii="Arial" w:hAnsi="Arial" w:cs="Arial"/>
                <w:lang w:val="en-US"/>
              </w:rPr>
              <w:t>Within one week of closing complaint</w:t>
            </w:r>
          </w:p>
        </w:tc>
      </w:tr>
      <w:tr w:rsidR="00645E5E" w:rsidTr="00645E5E">
        <w:tc>
          <w:tcPr>
            <w:tcW w:w="4870" w:type="dxa"/>
          </w:tcPr>
          <w:p w:rsidR="00645E5E" w:rsidRDefault="00645E5E" w:rsidP="002926BD">
            <w:pPr>
              <w:rPr>
                <w:rFonts w:ascii="Arial" w:hAnsi="Arial" w:cs="Arial"/>
                <w:lang w:val="en-US"/>
              </w:rPr>
            </w:pPr>
            <w:r w:rsidRPr="00075980">
              <w:rPr>
                <w:rFonts w:ascii="Arial" w:hAnsi="Arial" w:cs="Arial"/>
                <w:lang w:val="en-US"/>
              </w:rPr>
              <w:t>Noise/vibration complaint closed</w:t>
            </w:r>
          </w:p>
        </w:tc>
        <w:tc>
          <w:tcPr>
            <w:tcW w:w="4870" w:type="dxa"/>
          </w:tcPr>
          <w:p w:rsidR="00645E5E" w:rsidRDefault="00645E5E" w:rsidP="002926BD">
            <w:pPr>
              <w:rPr>
                <w:rFonts w:ascii="Arial" w:hAnsi="Arial" w:cs="Arial"/>
                <w:lang w:val="en-US"/>
              </w:rPr>
            </w:pPr>
          </w:p>
        </w:tc>
      </w:tr>
    </w:tbl>
    <w:p w:rsidR="002926BD" w:rsidRPr="00075980" w:rsidRDefault="002926BD" w:rsidP="002926BD">
      <w:pPr>
        <w:rPr>
          <w:rFonts w:ascii="Arial" w:hAnsi="Arial" w:cs="Arial"/>
          <w:lang w:val="en-US"/>
        </w:rPr>
      </w:pPr>
      <w:r w:rsidRPr="00075980">
        <w:rPr>
          <w:rFonts w:ascii="Arial" w:hAnsi="Arial" w:cs="Arial"/>
          <w:lang w:val="en-US"/>
        </w:rPr>
        <w:t>This information will all be sent by email with files in pdf format.</w:t>
      </w:r>
    </w:p>
    <w:p w:rsidR="002926BD" w:rsidRPr="00075980" w:rsidRDefault="002926BD" w:rsidP="002926BD">
      <w:pPr>
        <w:rPr>
          <w:rFonts w:ascii="Arial" w:hAnsi="Arial" w:cs="Arial"/>
          <w:b/>
          <w:lang w:val="en-US"/>
        </w:rPr>
      </w:pPr>
      <w:r w:rsidRPr="00075980">
        <w:rPr>
          <w:rFonts w:ascii="Arial" w:hAnsi="Arial" w:cs="Arial"/>
          <w:b/>
          <w:lang w:val="en-US"/>
        </w:rPr>
        <w:t>13. Construction noise and vibration induction</w:t>
      </w:r>
    </w:p>
    <w:p w:rsidR="002926BD" w:rsidRPr="00075980" w:rsidRDefault="002926BD" w:rsidP="002926BD">
      <w:pPr>
        <w:rPr>
          <w:rFonts w:ascii="Arial" w:hAnsi="Arial" w:cs="Arial"/>
          <w:lang w:val="en-US"/>
        </w:rPr>
      </w:pPr>
      <w:r w:rsidRPr="00075980">
        <w:rPr>
          <w:rFonts w:ascii="Arial" w:hAnsi="Arial" w:cs="Arial"/>
          <w:lang w:val="en-US"/>
        </w:rPr>
        <w:t>Project:</w:t>
      </w:r>
      <w:r w:rsidRPr="00075980">
        <w:rPr>
          <w:rFonts w:ascii="Arial" w:hAnsi="Arial" w:cs="Arial"/>
          <w:lang w:val="en-US"/>
        </w:rPr>
        <w:tab/>
      </w:r>
      <w:r w:rsidR="00A92E79" w:rsidRPr="00075980">
        <w:rPr>
          <w:rFonts w:ascii="Arial" w:hAnsi="Arial" w:cs="Arial"/>
          <w:lang w:val="en-US"/>
        </w:rPr>
        <w:t xml:space="preserve"> </w:t>
      </w:r>
      <w:r w:rsidR="00F50421">
        <w:rPr>
          <w:rFonts w:ascii="Arial" w:hAnsi="Arial" w:cs="Arial"/>
          <w:lang w:val="en-US"/>
        </w:rPr>
        <w:t>Nanny Marr Road, Darfield</w:t>
      </w:r>
    </w:p>
    <w:p w:rsidR="002926BD" w:rsidRPr="00075980" w:rsidRDefault="002926BD" w:rsidP="002926BD">
      <w:pPr>
        <w:rPr>
          <w:rFonts w:ascii="Arial" w:hAnsi="Arial" w:cs="Arial"/>
          <w:lang w:val="en-US"/>
        </w:rPr>
      </w:pPr>
      <w:r w:rsidRPr="00075980">
        <w:rPr>
          <w:rFonts w:ascii="Arial" w:hAnsi="Arial" w:cs="Arial"/>
          <w:lang w:val="en-US"/>
        </w:rPr>
        <w:t>The contractor will communicate the following during induction processes.</w:t>
      </w:r>
    </w:p>
    <w:p w:rsidR="002926BD" w:rsidRPr="00075980" w:rsidRDefault="002926BD" w:rsidP="002926BD">
      <w:pPr>
        <w:rPr>
          <w:rFonts w:ascii="Arial" w:hAnsi="Arial" w:cs="Arial"/>
          <w:lang w:val="en-US"/>
        </w:rPr>
      </w:pPr>
      <w:r w:rsidRPr="00075980">
        <w:rPr>
          <w:rFonts w:ascii="Arial" w:hAnsi="Arial" w:cs="Arial"/>
          <w:lang w:val="en-US"/>
        </w:rPr>
        <w:t xml:space="preserve">There are several residential and commercial neighbours in close proximity to the works, where noise and vibration limits apply. To ensure limits are achieved, all staff </w:t>
      </w:r>
      <w:r w:rsidR="00F50421">
        <w:rPr>
          <w:rFonts w:ascii="Arial" w:hAnsi="Arial" w:cs="Arial"/>
          <w:lang w:val="en-US"/>
        </w:rPr>
        <w:t>will b</w:t>
      </w:r>
      <w:r w:rsidRPr="00075980">
        <w:rPr>
          <w:rFonts w:ascii="Arial" w:hAnsi="Arial" w:cs="Arial"/>
          <w:lang w:val="en-US"/>
        </w:rPr>
        <w:t>e responsible for good noise and vibration management.</w:t>
      </w:r>
    </w:p>
    <w:p w:rsidR="002926BD" w:rsidRPr="00075980" w:rsidRDefault="002926BD" w:rsidP="002926BD">
      <w:pPr>
        <w:numPr>
          <w:ilvl w:val="0"/>
          <w:numId w:val="5"/>
        </w:numPr>
        <w:tabs>
          <w:tab w:val="clear" w:pos="504"/>
        </w:tabs>
        <w:rPr>
          <w:rFonts w:ascii="Arial" w:hAnsi="Arial" w:cs="Arial"/>
          <w:lang w:val="en-US"/>
        </w:rPr>
      </w:pPr>
      <w:r w:rsidRPr="00075980">
        <w:rPr>
          <w:rFonts w:ascii="Arial" w:hAnsi="Arial" w:cs="Arial"/>
          <w:lang w:val="en-US"/>
        </w:rPr>
        <w:t>When arriving at work, please drive slowly on site and keep revs to a minimum. Keep stereos off and do not slam doors.</w:t>
      </w:r>
    </w:p>
    <w:p w:rsidR="002926BD" w:rsidRPr="00075980" w:rsidRDefault="002926BD" w:rsidP="002926BD">
      <w:pPr>
        <w:numPr>
          <w:ilvl w:val="0"/>
          <w:numId w:val="5"/>
        </w:numPr>
        <w:tabs>
          <w:tab w:val="clear" w:pos="504"/>
        </w:tabs>
        <w:rPr>
          <w:rFonts w:ascii="Arial" w:hAnsi="Arial" w:cs="Arial"/>
          <w:lang w:val="en-US"/>
        </w:rPr>
      </w:pPr>
      <w:r w:rsidRPr="00075980">
        <w:rPr>
          <w:rFonts w:ascii="Arial" w:hAnsi="Arial" w:cs="Arial"/>
          <w:lang w:val="en-US"/>
        </w:rPr>
        <w:t>No shouting or swearing on site. Either walk over and talk to somebody or use a radio/phone.</w:t>
      </w:r>
    </w:p>
    <w:p w:rsidR="002926BD" w:rsidRPr="00075980" w:rsidRDefault="002926BD" w:rsidP="002926BD">
      <w:pPr>
        <w:numPr>
          <w:ilvl w:val="0"/>
          <w:numId w:val="5"/>
        </w:numPr>
        <w:tabs>
          <w:tab w:val="clear" w:pos="504"/>
        </w:tabs>
        <w:rPr>
          <w:rFonts w:ascii="Arial" w:hAnsi="Arial" w:cs="Arial"/>
          <w:lang w:val="en-US"/>
        </w:rPr>
      </w:pPr>
      <w:r w:rsidRPr="00075980">
        <w:rPr>
          <w:rFonts w:ascii="Arial" w:hAnsi="Arial" w:cs="Arial"/>
          <w:lang w:val="en-US"/>
        </w:rPr>
        <w:t>Be careful with tools and equipment. Place them down and do not drop them.</w:t>
      </w:r>
    </w:p>
    <w:p w:rsidR="002926BD" w:rsidRPr="00075980" w:rsidRDefault="002926BD" w:rsidP="002926BD">
      <w:pPr>
        <w:numPr>
          <w:ilvl w:val="0"/>
          <w:numId w:val="5"/>
        </w:numPr>
        <w:tabs>
          <w:tab w:val="clear" w:pos="504"/>
        </w:tabs>
        <w:rPr>
          <w:rFonts w:ascii="Arial" w:hAnsi="Arial" w:cs="Arial"/>
          <w:lang w:val="en-US"/>
        </w:rPr>
      </w:pPr>
      <w:r w:rsidRPr="00075980">
        <w:rPr>
          <w:rFonts w:ascii="Arial" w:hAnsi="Arial" w:cs="Arial"/>
          <w:lang w:val="en-US"/>
        </w:rPr>
        <w:t>Do not drag materials on the ground. Place them down when you arrive at the work area.</w:t>
      </w:r>
    </w:p>
    <w:p w:rsidR="002926BD" w:rsidRPr="00075980" w:rsidRDefault="002926BD" w:rsidP="002926BD">
      <w:pPr>
        <w:numPr>
          <w:ilvl w:val="0"/>
          <w:numId w:val="5"/>
        </w:numPr>
        <w:tabs>
          <w:tab w:val="clear" w:pos="504"/>
        </w:tabs>
        <w:rPr>
          <w:rFonts w:ascii="Arial" w:hAnsi="Arial" w:cs="Arial"/>
          <w:lang w:val="en-US"/>
        </w:rPr>
      </w:pPr>
      <w:r w:rsidRPr="00075980">
        <w:rPr>
          <w:rFonts w:ascii="Arial" w:hAnsi="Arial" w:cs="Arial"/>
          <w:lang w:val="en-US"/>
        </w:rPr>
        <w:t>Equipment and vehicles should not be left running when not in use.</w:t>
      </w:r>
    </w:p>
    <w:p w:rsidR="002926BD" w:rsidRPr="00075980" w:rsidRDefault="002926BD" w:rsidP="002926BD">
      <w:pPr>
        <w:numPr>
          <w:ilvl w:val="0"/>
          <w:numId w:val="5"/>
        </w:numPr>
        <w:tabs>
          <w:tab w:val="clear" w:pos="504"/>
        </w:tabs>
        <w:rPr>
          <w:rFonts w:ascii="Arial" w:hAnsi="Arial" w:cs="Arial"/>
          <w:lang w:val="en-US"/>
        </w:rPr>
      </w:pPr>
      <w:r w:rsidRPr="00075980">
        <w:rPr>
          <w:rFonts w:ascii="Arial" w:hAnsi="Arial" w:cs="Arial"/>
          <w:lang w:val="en-US"/>
        </w:rPr>
        <w:lastRenderedPageBreak/>
        <w:t>When loading trucks try not to drop material from a height.</w:t>
      </w:r>
      <w:r w:rsidR="00075980" w:rsidRPr="00075980">
        <w:rPr>
          <w:rFonts w:ascii="Arial" w:hAnsi="Arial" w:cs="Arial"/>
          <w:lang w:val="en-US"/>
        </w:rPr>
        <w:t xml:space="preserve"> </w:t>
      </w:r>
      <w:r w:rsidRPr="00075980">
        <w:rPr>
          <w:rFonts w:ascii="Arial" w:hAnsi="Arial" w:cs="Arial"/>
          <w:lang w:val="en-US"/>
        </w:rPr>
        <w:t xml:space="preserve"> Load softer material at the bottom.</w:t>
      </w:r>
    </w:p>
    <w:p w:rsidR="002926BD" w:rsidRPr="00075980" w:rsidRDefault="002926BD" w:rsidP="002926BD">
      <w:pPr>
        <w:numPr>
          <w:ilvl w:val="0"/>
          <w:numId w:val="5"/>
        </w:numPr>
        <w:tabs>
          <w:tab w:val="clear" w:pos="504"/>
        </w:tabs>
        <w:rPr>
          <w:rFonts w:ascii="Arial" w:hAnsi="Arial" w:cs="Arial"/>
          <w:lang w:val="en-US"/>
        </w:rPr>
      </w:pPr>
      <w:r w:rsidRPr="00075980">
        <w:rPr>
          <w:rFonts w:ascii="Arial" w:hAnsi="Arial" w:cs="Arial"/>
          <w:lang w:val="en-US"/>
        </w:rPr>
        <w:t>Noise enclosures should always have all doors/hatches closed when the equipment is in use.</w:t>
      </w:r>
    </w:p>
    <w:p w:rsidR="002926BD" w:rsidRPr="00075980" w:rsidRDefault="002926BD" w:rsidP="002926BD">
      <w:pPr>
        <w:numPr>
          <w:ilvl w:val="0"/>
          <w:numId w:val="5"/>
        </w:numPr>
        <w:tabs>
          <w:tab w:val="clear" w:pos="504"/>
        </w:tabs>
        <w:rPr>
          <w:rFonts w:ascii="Arial" w:hAnsi="Arial" w:cs="Arial"/>
          <w:lang w:val="en-US"/>
        </w:rPr>
      </w:pPr>
      <w:r w:rsidRPr="00075980">
        <w:rPr>
          <w:rFonts w:ascii="Arial" w:hAnsi="Arial" w:cs="Arial"/>
          <w:lang w:val="en-US"/>
        </w:rPr>
        <w:t>Stationary equipment such as pumps and generators should be located away from neighbours.</w:t>
      </w:r>
    </w:p>
    <w:p w:rsidR="002926BD" w:rsidRPr="00075980" w:rsidRDefault="002926BD" w:rsidP="002926BD">
      <w:pPr>
        <w:numPr>
          <w:ilvl w:val="0"/>
          <w:numId w:val="5"/>
        </w:numPr>
        <w:tabs>
          <w:tab w:val="clear" w:pos="504"/>
        </w:tabs>
        <w:rPr>
          <w:rFonts w:ascii="Arial" w:hAnsi="Arial" w:cs="Arial"/>
          <w:lang w:val="en-US"/>
        </w:rPr>
      </w:pPr>
      <w:r w:rsidRPr="00075980">
        <w:rPr>
          <w:rFonts w:ascii="Arial" w:hAnsi="Arial" w:cs="Arial"/>
          <w:lang w:val="en-US"/>
        </w:rPr>
        <w:t>All equipment is to be well maintained.</w:t>
      </w:r>
    </w:p>
    <w:p w:rsidR="002926BD" w:rsidRPr="00075980" w:rsidRDefault="002926BD" w:rsidP="002926BD">
      <w:pPr>
        <w:numPr>
          <w:ilvl w:val="0"/>
          <w:numId w:val="5"/>
        </w:numPr>
        <w:tabs>
          <w:tab w:val="clear" w:pos="504"/>
        </w:tabs>
        <w:rPr>
          <w:rFonts w:ascii="Arial" w:hAnsi="Arial" w:cs="Arial"/>
          <w:lang w:val="en-US"/>
        </w:rPr>
      </w:pPr>
      <w:r w:rsidRPr="00075980">
        <w:rPr>
          <w:rFonts w:ascii="Arial" w:hAnsi="Arial" w:cs="Arial"/>
          <w:lang w:val="en-US"/>
        </w:rPr>
        <w:t xml:space="preserve">Other than works on the existing </w:t>
      </w:r>
      <w:r w:rsidR="00A92E79" w:rsidRPr="00075980">
        <w:rPr>
          <w:rFonts w:ascii="Arial" w:hAnsi="Arial" w:cs="Arial"/>
          <w:lang w:val="en-US"/>
        </w:rPr>
        <w:t>h</w:t>
      </w:r>
      <w:r w:rsidRPr="00075980">
        <w:rPr>
          <w:rFonts w:ascii="Arial" w:hAnsi="Arial" w:cs="Arial"/>
          <w:lang w:val="en-US"/>
        </w:rPr>
        <w:t>ighways, no noisy works shall be conducted outside the hours of 0</w:t>
      </w:r>
      <w:r w:rsidR="00A92E79" w:rsidRPr="00075980">
        <w:rPr>
          <w:rFonts w:ascii="Arial" w:hAnsi="Arial" w:cs="Arial"/>
          <w:lang w:val="en-US"/>
        </w:rPr>
        <w:t>8.00</w:t>
      </w:r>
      <w:r w:rsidRPr="00075980">
        <w:rPr>
          <w:rFonts w:ascii="Arial" w:hAnsi="Arial" w:cs="Arial"/>
          <w:lang w:val="en-US"/>
        </w:rPr>
        <w:t xml:space="preserve"> to 1</w:t>
      </w:r>
      <w:r w:rsidR="00075980" w:rsidRPr="00075980">
        <w:rPr>
          <w:rFonts w:ascii="Arial" w:hAnsi="Arial" w:cs="Arial"/>
          <w:lang w:val="en-US"/>
        </w:rPr>
        <w:t>7.30</w:t>
      </w:r>
      <w:r w:rsidRPr="00075980">
        <w:rPr>
          <w:rFonts w:ascii="Arial" w:hAnsi="Arial" w:cs="Arial"/>
          <w:lang w:val="en-US"/>
        </w:rPr>
        <w:t xml:space="preserve">h Monday to </w:t>
      </w:r>
      <w:r w:rsidR="00A92E79" w:rsidRPr="00075980">
        <w:rPr>
          <w:rFonts w:ascii="Arial" w:hAnsi="Arial" w:cs="Arial"/>
          <w:lang w:val="en-US"/>
        </w:rPr>
        <w:t>Friday</w:t>
      </w:r>
      <w:r w:rsidRPr="00075980">
        <w:rPr>
          <w:rFonts w:ascii="Arial" w:hAnsi="Arial" w:cs="Arial"/>
          <w:lang w:val="en-US"/>
        </w:rPr>
        <w:t>.</w:t>
      </w:r>
    </w:p>
    <w:p w:rsidR="002926BD" w:rsidRPr="00075980" w:rsidRDefault="002926BD" w:rsidP="002926BD">
      <w:pPr>
        <w:numPr>
          <w:ilvl w:val="0"/>
          <w:numId w:val="5"/>
        </w:numPr>
        <w:tabs>
          <w:tab w:val="clear" w:pos="504"/>
        </w:tabs>
        <w:rPr>
          <w:rFonts w:ascii="Arial" w:hAnsi="Arial" w:cs="Arial"/>
          <w:lang w:val="en-US"/>
        </w:rPr>
      </w:pPr>
      <w:r w:rsidRPr="00075980">
        <w:rPr>
          <w:rFonts w:ascii="Arial" w:hAnsi="Arial" w:cs="Arial"/>
          <w:lang w:val="en-US"/>
        </w:rPr>
        <w:t>If you see anything/anyone making unnecessary noise and vibration then stop it/them. If the source cannot be stopped then report it to the site manager.</w:t>
      </w:r>
    </w:p>
    <w:p w:rsidR="002926BD" w:rsidRPr="00075980" w:rsidRDefault="002926BD" w:rsidP="002926BD">
      <w:pPr>
        <w:numPr>
          <w:ilvl w:val="0"/>
          <w:numId w:val="5"/>
        </w:numPr>
        <w:tabs>
          <w:tab w:val="clear" w:pos="504"/>
        </w:tabs>
        <w:rPr>
          <w:rFonts w:ascii="Arial" w:hAnsi="Arial" w:cs="Arial"/>
          <w:lang w:val="en-US"/>
        </w:rPr>
      </w:pPr>
      <w:r w:rsidRPr="00075980">
        <w:rPr>
          <w:rFonts w:ascii="Arial" w:hAnsi="Arial" w:cs="Arial"/>
          <w:lang w:val="en-US"/>
        </w:rPr>
        <w:t>It is essential that good relationships are maintained with the local community. Any queries from members of the public should be responded to politely and referred to the site manager. Staff shall assist the public to make contact with this person. Staff shall not enter into debate or argue with members of the public.</w:t>
      </w:r>
    </w:p>
    <w:p w:rsidR="002926BD" w:rsidRPr="00075980" w:rsidRDefault="002926BD" w:rsidP="002926BD">
      <w:pPr>
        <w:numPr>
          <w:ilvl w:val="0"/>
          <w:numId w:val="5"/>
        </w:numPr>
        <w:tabs>
          <w:tab w:val="clear" w:pos="504"/>
        </w:tabs>
        <w:rPr>
          <w:rFonts w:ascii="Arial" w:hAnsi="Arial" w:cs="Arial"/>
          <w:lang w:val="en-US"/>
        </w:rPr>
      </w:pPr>
      <w:r w:rsidRPr="00075980">
        <w:rPr>
          <w:rFonts w:ascii="Arial" w:hAnsi="Arial" w:cs="Arial"/>
          <w:lang w:val="en-US"/>
        </w:rPr>
        <w:t xml:space="preserve">No potentially noisy work is to be conducted until all staff involved in the task have read and signed the Construction Noise and </w:t>
      </w:r>
      <w:r w:rsidR="00F50421">
        <w:rPr>
          <w:rFonts w:ascii="Arial" w:hAnsi="Arial" w:cs="Arial"/>
          <w:lang w:val="en-US"/>
        </w:rPr>
        <w:t>V</w:t>
      </w:r>
      <w:r w:rsidRPr="00075980">
        <w:rPr>
          <w:rFonts w:ascii="Arial" w:hAnsi="Arial" w:cs="Arial"/>
          <w:lang w:val="en-US"/>
        </w:rPr>
        <w:t>ibration Management Schedule for that task.</w:t>
      </w:r>
    </w:p>
    <w:p w:rsidR="0074051D" w:rsidRDefault="0074051D"/>
    <w:sectPr w:rsidR="0074051D" w:rsidSect="00645E5E">
      <w:pgSz w:w="11906" w:h="16838"/>
      <w:pgMar w:top="1191" w:right="1191" w:bottom="1191" w:left="119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F10" w:rsidRDefault="00C83F10" w:rsidP="00D34CF8">
      <w:pPr>
        <w:spacing w:after="0" w:line="240" w:lineRule="auto"/>
      </w:pPr>
      <w:r>
        <w:separator/>
      </w:r>
    </w:p>
  </w:endnote>
  <w:endnote w:type="continuationSeparator" w:id="0">
    <w:p w:rsidR="00C83F10" w:rsidRDefault="00C83F10" w:rsidP="00D3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095" w:rsidRPr="00117095" w:rsidRDefault="00117095" w:rsidP="00117095">
    <w:pPr>
      <w:pStyle w:val="Footer"/>
      <w:rPr>
        <w:rFonts w:ascii="Arial" w:hAnsi="Arial" w:cs="Arial"/>
        <w:sz w:val="18"/>
        <w:szCs w:val="18"/>
        <w:lang w:val="en-US"/>
      </w:rPr>
    </w:pPr>
    <w:bookmarkStart w:id="1" w:name="OLE_LINK1"/>
    <w:r w:rsidRPr="00117095">
      <w:rPr>
        <w:rFonts w:ascii="Arial" w:hAnsi="Arial" w:cs="Arial"/>
        <w:sz w:val="18"/>
        <w:szCs w:val="18"/>
        <w:lang w:val="en-US"/>
      </w:rPr>
      <w:t>Partner Constru</w:t>
    </w:r>
    <w:r w:rsidR="002A21BF">
      <w:rPr>
        <w:rFonts w:ascii="Arial" w:hAnsi="Arial" w:cs="Arial"/>
        <w:sz w:val="18"/>
        <w:szCs w:val="18"/>
        <w:lang w:val="en-US"/>
      </w:rPr>
      <w:t>ction Ltd Standard Forms</w:t>
    </w:r>
    <w:r w:rsidR="002A21BF">
      <w:rPr>
        <w:rFonts w:ascii="Arial" w:hAnsi="Arial" w:cs="Arial"/>
        <w:sz w:val="18"/>
        <w:szCs w:val="18"/>
        <w:lang w:val="en-US"/>
      </w:rPr>
      <w:tab/>
      <w:t>Issue 4</w:t>
    </w:r>
    <w:r w:rsidRPr="00117095">
      <w:rPr>
        <w:rFonts w:ascii="Arial" w:hAnsi="Arial" w:cs="Arial"/>
        <w:sz w:val="18"/>
        <w:szCs w:val="18"/>
        <w:lang w:val="en-US"/>
      </w:rPr>
      <w:t xml:space="preserve"> Revision 1</w:t>
    </w:r>
    <w:r w:rsidRPr="00117095">
      <w:rPr>
        <w:rFonts w:ascii="Arial" w:hAnsi="Arial" w:cs="Arial"/>
        <w:sz w:val="18"/>
        <w:szCs w:val="18"/>
        <w:lang w:val="en-US"/>
      </w:rPr>
      <w:tab/>
      <w:t xml:space="preserve">Date: </w:t>
    </w:r>
    <w:r w:rsidR="002A21BF">
      <w:rPr>
        <w:rFonts w:ascii="Arial" w:hAnsi="Arial" w:cs="Arial"/>
        <w:sz w:val="18"/>
        <w:szCs w:val="18"/>
        <w:lang w:val="en-US"/>
      </w:rPr>
      <w:t>17/09/2015</w:t>
    </w:r>
  </w:p>
  <w:p w:rsidR="00117095" w:rsidRPr="00117095" w:rsidRDefault="00117095" w:rsidP="00117095">
    <w:pPr>
      <w:pStyle w:val="Footer"/>
      <w:jc w:val="center"/>
      <w:rPr>
        <w:rFonts w:ascii="Arial" w:hAnsi="Arial" w:cs="Arial"/>
        <w:sz w:val="18"/>
        <w:szCs w:val="18"/>
        <w:lang w:val="en-US"/>
      </w:rPr>
    </w:pPr>
    <w:r w:rsidRPr="00117095">
      <w:rPr>
        <w:rFonts w:ascii="Arial" w:hAnsi="Arial" w:cs="Arial"/>
        <w:sz w:val="18"/>
        <w:szCs w:val="18"/>
        <w:lang w:val="en-US"/>
      </w:rPr>
      <w:t xml:space="preserve">Page </w:t>
    </w:r>
    <w:r w:rsidRPr="00117095">
      <w:rPr>
        <w:rFonts w:ascii="Arial" w:hAnsi="Arial" w:cs="Arial"/>
        <w:sz w:val="18"/>
        <w:szCs w:val="18"/>
      </w:rPr>
      <w:fldChar w:fldCharType="begin"/>
    </w:r>
    <w:r w:rsidRPr="00117095">
      <w:rPr>
        <w:rFonts w:ascii="Arial" w:hAnsi="Arial" w:cs="Arial"/>
        <w:sz w:val="18"/>
        <w:szCs w:val="18"/>
      </w:rPr>
      <w:instrText xml:space="preserve"> PAGE </w:instrText>
    </w:r>
    <w:r w:rsidRPr="00117095">
      <w:rPr>
        <w:rFonts w:ascii="Arial" w:hAnsi="Arial" w:cs="Arial"/>
        <w:sz w:val="18"/>
        <w:szCs w:val="18"/>
      </w:rPr>
      <w:fldChar w:fldCharType="separate"/>
    </w:r>
    <w:r w:rsidR="00EB47FA">
      <w:rPr>
        <w:rFonts w:ascii="Arial" w:hAnsi="Arial" w:cs="Arial"/>
        <w:noProof/>
        <w:sz w:val="18"/>
        <w:szCs w:val="18"/>
      </w:rPr>
      <w:t>1</w:t>
    </w:r>
    <w:r w:rsidRPr="00117095">
      <w:rPr>
        <w:rFonts w:ascii="Arial" w:hAnsi="Arial" w:cs="Arial"/>
        <w:sz w:val="18"/>
        <w:szCs w:val="18"/>
      </w:rPr>
      <w:fldChar w:fldCharType="end"/>
    </w:r>
    <w:r w:rsidRPr="00117095">
      <w:rPr>
        <w:rFonts w:ascii="Arial" w:hAnsi="Arial" w:cs="Arial"/>
        <w:sz w:val="18"/>
        <w:szCs w:val="18"/>
      </w:rPr>
      <w:t xml:space="preserve"> of </w:t>
    </w:r>
    <w:r w:rsidRPr="00117095">
      <w:rPr>
        <w:rFonts w:ascii="Arial" w:hAnsi="Arial" w:cs="Arial"/>
        <w:sz w:val="18"/>
        <w:szCs w:val="18"/>
      </w:rPr>
      <w:fldChar w:fldCharType="begin"/>
    </w:r>
    <w:r w:rsidRPr="00117095">
      <w:rPr>
        <w:rFonts w:ascii="Arial" w:hAnsi="Arial" w:cs="Arial"/>
        <w:sz w:val="18"/>
        <w:szCs w:val="18"/>
      </w:rPr>
      <w:instrText xml:space="preserve"> NUMPAGES </w:instrText>
    </w:r>
    <w:r w:rsidRPr="00117095">
      <w:rPr>
        <w:rFonts w:ascii="Arial" w:hAnsi="Arial" w:cs="Arial"/>
        <w:sz w:val="18"/>
        <w:szCs w:val="18"/>
      </w:rPr>
      <w:fldChar w:fldCharType="separate"/>
    </w:r>
    <w:r w:rsidR="00EB47FA">
      <w:rPr>
        <w:rFonts w:ascii="Arial" w:hAnsi="Arial" w:cs="Arial"/>
        <w:noProof/>
        <w:sz w:val="18"/>
        <w:szCs w:val="18"/>
      </w:rPr>
      <w:t>10</w:t>
    </w:r>
    <w:r w:rsidRPr="00117095">
      <w:rPr>
        <w:rFonts w:ascii="Arial" w:hAnsi="Arial" w:cs="Arial"/>
        <w:sz w:val="18"/>
        <w:szCs w:val="18"/>
      </w:rPr>
      <w:fldChar w:fldCharType="end"/>
    </w:r>
  </w:p>
  <w:bookmarkEnd w:id="1"/>
  <w:p w:rsidR="00117095" w:rsidRDefault="001170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F10" w:rsidRDefault="00C83F10" w:rsidP="00D34CF8">
      <w:pPr>
        <w:spacing w:after="0" w:line="240" w:lineRule="auto"/>
      </w:pPr>
      <w:r>
        <w:separator/>
      </w:r>
    </w:p>
  </w:footnote>
  <w:footnote w:type="continuationSeparator" w:id="0">
    <w:p w:rsidR="00C83F10" w:rsidRDefault="00C83F10" w:rsidP="00D34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11"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342"/>
      <w:gridCol w:w="1861"/>
      <w:gridCol w:w="1489"/>
      <w:gridCol w:w="921"/>
      <w:gridCol w:w="2498"/>
    </w:tblGrid>
    <w:tr w:rsidR="00D34CF8" w:rsidRPr="00D34CF8" w:rsidTr="00D34CF8">
      <w:tc>
        <w:tcPr>
          <w:tcW w:w="1800" w:type="dxa"/>
        </w:tcPr>
        <w:p w:rsidR="00D34CF8" w:rsidRPr="00D34CF8" w:rsidRDefault="00D34CF8" w:rsidP="00D34CF8">
          <w:pPr>
            <w:pStyle w:val="Header"/>
          </w:pPr>
          <w:r w:rsidRPr="00D34CF8">
            <w:t>Contract No</w:t>
          </w:r>
        </w:p>
      </w:tc>
      <w:tc>
        <w:tcPr>
          <w:tcW w:w="1342" w:type="dxa"/>
        </w:tcPr>
        <w:p w:rsidR="00D34CF8" w:rsidRPr="00D34CF8" w:rsidRDefault="00D34CF8" w:rsidP="00D34CF8">
          <w:pPr>
            <w:pStyle w:val="Header"/>
            <w:rPr>
              <w:b/>
            </w:rPr>
          </w:pPr>
        </w:p>
      </w:tc>
      <w:tc>
        <w:tcPr>
          <w:tcW w:w="1861" w:type="dxa"/>
        </w:tcPr>
        <w:p w:rsidR="00D34CF8" w:rsidRPr="00D34CF8" w:rsidRDefault="00D34CF8" w:rsidP="00D34CF8">
          <w:pPr>
            <w:pStyle w:val="Header"/>
          </w:pPr>
          <w:r w:rsidRPr="00D34CF8">
            <w:t>Form Ref No</w:t>
          </w:r>
        </w:p>
      </w:tc>
      <w:tc>
        <w:tcPr>
          <w:tcW w:w="1489" w:type="dxa"/>
        </w:tcPr>
        <w:p w:rsidR="00D34CF8" w:rsidRPr="00D34CF8" w:rsidRDefault="00D34CF8" w:rsidP="00D34CF8">
          <w:pPr>
            <w:pStyle w:val="Header"/>
            <w:rPr>
              <w:b/>
            </w:rPr>
          </w:pPr>
          <w:r w:rsidRPr="00D34CF8">
            <w:rPr>
              <w:b/>
            </w:rPr>
            <w:t xml:space="preserve">GFM SHE </w:t>
          </w:r>
          <w:r>
            <w:rPr>
              <w:b/>
            </w:rPr>
            <w:t>24</w:t>
          </w:r>
        </w:p>
      </w:tc>
      <w:tc>
        <w:tcPr>
          <w:tcW w:w="921" w:type="dxa"/>
        </w:tcPr>
        <w:p w:rsidR="00D34CF8" w:rsidRPr="00D34CF8" w:rsidRDefault="00D34CF8" w:rsidP="00D34CF8">
          <w:pPr>
            <w:pStyle w:val="Header"/>
          </w:pPr>
          <w:r w:rsidRPr="00D34CF8">
            <w:t>Date</w:t>
          </w:r>
        </w:p>
      </w:tc>
      <w:tc>
        <w:tcPr>
          <w:tcW w:w="2498" w:type="dxa"/>
        </w:tcPr>
        <w:p w:rsidR="00D34CF8" w:rsidRPr="00D34CF8" w:rsidRDefault="00D34CF8" w:rsidP="00D34CF8">
          <w:pPr>
            <w:pStyle w:val="Header"/>
            <w:rPr>
              <w:b/>
            </w:rPr>
          </w:pPr>
        </w:p>
      </w:tc>
    </w:tr>
    <w:tr w:rsidR="00D34CF8" w:rsidRPr="00D34CF8" w:rsidTr="00D34CF8">
      <w:tc>
        <w:tcPr>
          <w:tcW w:w="1800" w:type="dxa"/>
        </w:tcPr>
        <w:p w:rsidR="00D34CF8" w:rsidRPr="00D34CF8" w:rsidRDefault="00D34CF8" w:rsidP="00D34CF8">
          <w:pPr>
            <w:pStyle w:val="Header"/>
          </w:pPr>
          <w:r w:rsidRPr="00D34CF8">
            <w:t>Contract Name</w:t>
          </w:r>
        </w:p>
      </w:tc>
      <w:tc>
        <w:tcPr>
          <w:tcW w:w="8111" w:type="dxa"/>
          <w:gridSpan w:val="5"/>
          <w:vAlign w:val="center"/>
        </w:tcPr>
        <w:p w:rsidR="00D34CF8" w:rsidRPr="00D34CF8" w:rsidRDefault="004D25DC" w:rsidP="00D34CF8">
          <w:pPr>
            <w:pStyle w:val="Header"/>
          </w:pPr>
          <w:r>
            <w:rPr>
              <w:b/>
            </w:rPr>
            <w:t xml:space="preserve"> </w:t>
          </w:r>
          <w:r w:rsidR="00D34CF8" w:rsidRPr="00D34CF8">
            <w:rPr>
              <w:b/>
            </w:rPr>
            <w:tab/>
          </w:r>
          <w:r w:rsidR="00D34CF8" w:rsidRPr="00D34CF8">
            <w:rPr>
              <w:b/>
            </w:rPr>
            <w:tab/>
          </w:r>
          <w:r w:rsidR="00D34CF8" w:rsidRPr="00D34CF8">
            <w:rPr>
              <w:b/>
            </w:rPr>
            <w:tab/>
          </w:r>
          <w:r w:rsidR="00D34CF8" w:rsidRPr="00D34CF8">
            <w:rPr>
              <w:b/>
            </w:rPr>
            <w:tab/>
          </w:r>
          <w:r w:rsidR="00D34CF8" w:rsidRPr="00D34CF8">
            <w:rPr>
              <w:b/>
            </w:rPr>
            <w:tab/>
          </w:r>
          <w:r w:rsidR="00D34CF8" w:rsidRPr="00D34CF8">
            <w:rPr>
              <w:b/>
            </w:rPr>
            <w:tab/>
          </w:r>
          <w:r w:rsidR="00D34CF8" w:rsidRPr="00D34CF8">
            <w:rPr>
              <w:b/>
            </w:rPr>
            <w:tab/>
          </w:r>
          <w:r w:rsidR="00D34CF8" w:rsidRPr="00D34CF8">
            <w:t>Review Date</w:t>
          </w:r>
        </w:p>
      </w:tc>
    </w:tr>
  </w:tbl>
  <w:p w:rsidR="00D34CF8" w:rsidRDefault="00D34CF8" w:rsidP="00D34C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63D"/>
    <w:multiLevelType w:val="multilevel"/>
    <w:tmpl w:val="C128AA72"/>
    <w:lvl w:ilvl="0">
      <w:start w:val="1"/>
      <w:numFmt w:val="decimal"/>
      <w:lvlText w:val="%1."/>
      <w:lvlJc w:val="left"/>
      <w:pPr>
        <w:tabs>
          <w:tab w:val="left" w:pos="504"/>
        </w:tabs>
        <w:ind w:left="720"/>
      </w:pPr>
      <w:rPr>
        <w:rFonts w:ascii="Tahoma" w:eastAsia="Tahoma" w:hAnsi="Tahoma"/>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EA4DE0"/>
    <w:multiLevelType w:val="multilevel"/>
    <w:tmpl w:val="7E5065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1824018"/>
    <w:multiLevelType w:val="multilevel"/>
    <w:tmpl w:val="36EA3084"/>
    <w:lvl w:ilvl="0">
      <w:start w:val="1"/>
      <w:numFmt w:val="bullet"/>
      <w:lvlText w:val="·"/>
      <w:lvlJc w:val="left"/>
      <w:pPr>
        <w:tabs>
          <w:tab w:val="left" w:pos="360"/>
        </w:tabs>
        <w:ind w:left="720"/>
      </w:pPr>
      <w:rPr>
        <w:rFonts w:ascii="Symbol" w:eastAsia="Symbol" w:hAnsi="Symbo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561107"/>
    <w:multiLevelType w:val="multilevel"/>
    <w:tmpl w:val="EFBC87B0"/>
    <w:lvl w:ilvl="0">
      <w:start w:val="1"/>
      <w:numFmt w:val="decimal"/>
      <w:lvlText w:val="%1."/>
      <w:lvlJc w:val="left"/>
      <w:pPr>
        <w:tabs>
          <w:tab w:val="left" w:pos="504"/>
        </w:tabs>
        <w:ind w:left="720"/>
      </w:pPr>
      <w:rPr>
        <w:rFonts w:ascii="Tahoma" w:eastAsia="Tahoma" w:hAnsi="Tahoma"/>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CF1384"/>
    <w:multiLevelType w:val="hybridMultilevel"/>
    <w:tmpl w:val="5C14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7147C3"/>
    <w:multiLevelType w:val="hybridMultilevel"/>
    <w:tmpl w:val="6BF4E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852124"/>
    <w:multiLevelType w:val="multilevel"/>
    <w:tmpl w:val="207CB4B6"/>
    <w:lvl w:ilvl="0">
      <w:start w:val="1"/>
      <w:numFmt w:val="bullet"/>
      <w:lvlText w:val="·"/>
      <w:lvlJc w:val="left"/>
      <w:pPr>
        <w:tabs>
          <w:tab w:val="left" w:pos="288"/>
        </w:tabs>
        <w:ind w:left="720"/>
      </w:pPr>
      <w:rPr>
        <w:rFonts w:ascii="Symbol" w:eastAsia="Symbol" w:hAnsi="Symbo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AA6B59"/>
    <w:multiLevelType w:val="multilevel"/>
    <w:tmpl w:val="1AA234DA"/>
    <w:lvl w:ilvl="0">
      <w:start w:val="1"/>
      <w:numFmt w:val="bullet"/>
      <w:lvlText w:val="·"/>
      <w:lvlJc w:val="left"/>
      <w:pPr>
        <w:tabs>
          <w:tab w:val="left" w:pos="216"/>
        </w:tabs>
        <w:ind w:left="720"/>
      </w:pPr>
      <w:rPr>
        <w:rFonts w:ascii="Symbol" w:eastAsia="Symbol" w:hAnsi="Symbo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7"/>
  </w:num>
  <w:num w:numId="4">
    <w:abstractNumId w:val="0"/>
  </w:num>
  <w:num w:numId="5">
    <w:abstractNumId w:val="3"/>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6BD"/>
    <w:rsid w:val="0001006D"/>
    <w:rsid w:val="0005653A"/>
    <w:rsid w:val="0006135F"/>
    <w:rsid w:val="00075980"/>
    <w:rsid w:val="000E48DF"/>
    <w:rsid w:val="00117095"/>
    <w:rsid w:val="00120676"/>
    <w:rsid w:val="001955CE"/>
    <w:rsid w:val="001A1EB6"/>
    <w:rsid w:val="002926BD"/>
    <w:rsid w:val="002A21BF"/>
    <w:rsid w:val="0035534B"/>
    <w:rsid w:val="003C5E5C"/>
    <w:rsid w:val="00421030"/>
    <w:rsid w:val="00424CEE"/>
    <w:rsid w:val="00425D9F"/>
    <w:rsid w:val="00462978"/>
    <w:rsid w:val="004709B7"/>
    <w:rsid w:val="004977B8"/>
    <w:rsid w:val="004D25DC"/>
    <w:rsid w:val="004D26D3"/>
    <w:rsid w:val="005812B9"/>
    <w:rsid w:val="0061512D"/>
    <w:rsid w:val="00645E5E"/>
    <w:rsid w:val="006F1BAD"/>
    <w:rsid w:val="0074051D"/>
    <w:rsid w:val="008E488D"/>
    <w:rsid w:val="009136A1"/>
    <w:rsid w:val="00A07B06"/>
    <w:rsid w:val="00A92E79"/>
    <w:rsid w:val="00AB71C6"/>
    <w:rsid w:val="00AD783F"/>
    <w:rsid w:val="00B10411"/>
    <w:rsid w:val="00B113D3"/>
    <w:rsid w:val="00B63B9E"/>
    <w:rsid w:val="00BB334C"/>
    <w:rsid w:val="00C130AB"/>
    <w:rsid w:val="00C34007"/>
    <w:rsid w:val="00C83F10"/>
    <w:rsid w:val="00C910AB"/>
    <w:rsid w:val="00C93D75"/>
    <w:rsid w:val="00D34CF8"/>
    <w:rsid w:val="00DA0112"/>
    <w:rsid w:val="00EB47FA"/>
    <w:rsid w:val="00EE22AC"/>
    <w:rsid w:val="00F04EF7"/>
    <w:rsid w:val="00F13E7E"/>
    <w:rsid w:val="00F50421"/>
    <w:rsid w:val="00F52AB3"/>
    <w:rsid w:val="00F80FC1"/>
    <w:rsid w:val="00F8170E"/>
    <w:rsid w:val="00FA539A"/>
    <w:rsid w:val="00FA710E"/>
    <w:rsid w:val="00FC4CCF"/>
    <w:rsid w:val="00FF7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E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26BD"/>
    <w:pPr>
      <w:spacing w:after="0" w:line="240" w:lineRule="auto"/>
    </w:pPr>
    <w:rPr>
      <w:rFonts w:ascii="Tahoma" w:eastAsia="PMingLiU" w:hAnsi="Tahoma" w:cs="Tahoma"/>
      <w:sz w:val="16"/>
      <w:szCs w:val="16"/>
      <w:lang w:val="en-US"/>
    </w:rPr>
  </w:style>
  <w:style w:type="character" w:customStyle="1" w:styleId="BalloonTextChar">
    <w:name w:val="Balloon Text Char"/>
    <w:basedOn w:val="DefaultParagraphFont"/>
    <w:link w:val="BalloonText"/>
    <w:uiPriority w:val="99"/>
    <w:semiHidden/>
    <w:rsid w:val="002926BD"/>
    <w:rPr>
      <w:rFonts w:ascii="Tahoma" w:eastAsia="PMingLiU" w:hAnsi="Tahoma" w:cs="Tahoma"/>
      <w:sz w:val="16"/>
      <w:szCs w:val="16"/>
      <w:lang w:val="en-US"/>
    </w:rPr>
  </w:style>
  <w:style w:type="character" w:styleId="Hyperlink">
    <w:name w:val="Hyperlink"/>
    <w:basedOn w:val="DefaultParagraphFont"/>
    <w:uiPriority w:val="99"/>
    <w:unhideWhenUsed/>
    <w:rsid w:val="002926BD"/>
    <w:rPr>
      <w:color w:val="0000FF" w:themeColor="hyperlink"/>
      <w:u w:val="single"/>
    </w:rPr>
  </w:style>
  <w:style w:type="paragraph" w:styleId="Header">
    <w:name w:val="header"/>
    <w:basedOn w:val="Normal"/>
    <w:link w:val="HeaderChar"/>
    <w:uiPriority w:val="99"/>
    <w:unhideWhenUsed/>
    <w:rsid w:val="00D34C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CF8"/>
  </w:style>
  <w:style w:type="paragraph" w:styleId="Footer">
    <w:name w:val="footer"/>
    <w:basedOn w:val="Normal"/>
    <w:link w:val="FooterChar"/>
    <w:uiPriority w:val="99"/>
    <w:unhideWhenUsed/>
    <w:rsid w:val="00D34C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CF8"/>
  </w:style>
  <w:style w:type="paragraph" w:styleId="ListParagraph">
    <w:name w:val="List Paragraph"/>
    <w:basedOn w:val="Normal"/>
    <w:uiPriority w:val="34"/>
    <w:qFormat/>
    <w:rsid w:val="00A07B06"/>
    <w:pPr>
      <w:ind w:left="720"/>
      <w:contextualSpacing/>
    </w:pPr>
  </w:style>
  <w:style w:type="table" w:styleId="TableGrid">
    <w:name w:val="Table Grid"/>
    <w:basedOn w:val="TableNormal"/>
    <w:uiPriority w:val="59"/>
    <w:rsid w:val="00A07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812B9"/>
    <w:rPr>
      <w:color w:val="800080" w:themeColor="followedHyperlink"/>
      <w:u w:val="single"/>
    </w:rPr>
  </w:style>
  <w:style w:type="paragraph" w:styleId="NoSpacing">
    <w:name w:val="No Spacing"/>
    <w:uiPriority w:val="1"/>
    <w:qFormat/>
    <w:rsid w:val="00DA011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E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26BD"/>
    <w:pPr>
      <w:spacing w:after="0" w:line="240" w:lineRule="auto"/>
    </w:pPr>
    <w:rPr>
      <w:rFonts w:ascii="Tahoma" w:eastAsia="PMingLiU" w:hAnsi="Tahoma" w:cs="Tahoma"/>
      <w:sz w:val="16"/>
      <w:szCs w:val="16"/>
      <w:lang w:val="en-US"/>
    </w:rPr>
  </w:style>
  <w:style w:type="character" w:customStyle="1" w:styleId="BalloonTextChar">
    <w:name w:val="Balloon Text Char"/>
    <w:basedOn w:val="DefaultParagraphFont"/>
    <w:link w:val="BalloonText"/>
    <w:uiPriority w:val="99"/>
    <w:semiHidden/>
    <w:rsid w:val="002926BD"/>
    <w:rPr>
      <w:rFonts w:ascii="Tahoma" w:eastAsia="PMingLiU" w:hAnsi="Tahoma" w:cs="Tahoma"/>
      <w:sz w:val="16"/>
      <w:szCs w:val="16"/>
      <w:lang w:val="en-US"/>
    </w:rPr>
  </w:style>
  <w:style w:type="character" w:styleId="Hyperlink">
    <w:name w:val="Hyperlink"/>
    <w:basedOn w:val="DefaultParagraphFont"/>
    <w:uiPriority w:val="99"/>
    <w:unhideWhenUsed/>
    <w:rsid w:val="002926BD"/>
    <w:rPr>
      <w:color w:val="0000FF" w:themeColor="hyperlink"/>
      <w:u w:val="single"/>
    </w:rPr>
  </w:style>
  <w:style w:type="paragraph" w:styleId="Header">
    <w:name w:val="header"/>
    <w:basedOn w:val="Normal"/>
    <w:link w:val="HeaderChar"/>
    <w:uiPriority w:val="99"/>
    <w:unhideWhenUsed/>
    <w:rsid w:val="00D34C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CF8"/>
  </w:style>
  <w:style w:type="paragraph" w:styleId="Footer">
    <w:name w:val="footer"/>
    <w:basedOn w:val="Normal"/>
    <w:link w:val="FooterChar"/>
    <w:uiPriority w:val="99"/>
    <w:unhideWhenUsed/>
    <w:rsid w:val="00D34C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CF8"/>
  </w:style>
  <w:style w:type="paragraph" w:styleId="ListParagraph">
    <w:name w:val="List Paragraph"/>
    <w:basedOn w:val="Normal"/>
    <w:uiPriority w:val="34"/>
    <w:qFormat/>
    <w:rsid w:val="00A07B06"/>
    <w:pPr>
      <w:ind w:left="720"/>
      <w:contextualSpacing/>
    </w:pPr>
  </w:style>
  <w:style w:type="table" w:styleId="TableGrid">
    <w:name w:val="Table Grid"/>
    <w:basedOn w:val="TableNormal"/>
    <w:uiPriority w:val="59"/>
    <w:rsid w:val="00A07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812B9"/>
    <w:rPr>
      <w:color w:val="800080" w:themeColor="followedHyperlink"/>
      <w:u w:val="single"/>
    </w:rPr>
  </w:style>
  <w:style w:type="paragraph" w:styleId="NoSpacing">
    <w:name w:val="No Spacing"/>
    <w:uiPriority w:val="1"/>
    <w:qFormat/>
    <w:rsid w:val="00DA01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51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Supporting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778D5-8EE0-4520-A6F3-A3C49F90883F}"/>
</file>

<file path=customXml/itemProps2.xml><?xml version="1.0" encoding="utf-8"?>
<ds:datastoreItem xmlns:ds="http://schemas.openxmlformats.org/officeDocument/2006/customXml" ds:itemID="{E4FE679F-FDD0-4A81-A992-4B4950530655}"/>
</file>

<file path=customXml/itemProps3.xml><?xml version="1.0" encoding="utf-8"?>
<ds:datastoreItem xmlns:ds="http://schemas.openxmlformats.org/officeDocument/2006/customXml" ds:itemID="{640E0033-08BF-4427-9F22-38475A5E1A2A}"/>
</file>

<file path=docProps/app.xml><?xml version="1.0" encoding="utf-8"?>
<Properties xmlns="http://schemas.openxmlformats.org/officeDocument/2006/extended-properties" xmlns:vt="http://schemas.openxmlformats.org/officeDocument/2006/docPropsVTypes">
  <Template>Normal</Template>
  <TotalTime>1</TotalTime>
  <Pages>10</Pages>
  <Words>2708</Words>
  <Characters>15438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Noise and Vibration Plan</vt:lpstr>
    </vt:vector>
  </TitlesOfParts>
  <Company>Barnsley MBC</Company>
  <LinksUpToDate>false</LinksUpToDate>
  <CharactersWithSpaces>18110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Noise and Vibration Plan</dc:title>
  <dc:subject>Projects</dc:subject>
  <dc:creator>hp;PSML</dc:creator>
  <cp:lastModifiedBy>Barnsley MBC</cp:lastModifiedBy>
  <cp:revision>2</cp:revision>
  <dcterms:created xsi:type="dcterms:W3CDTF">2015-12-23T10:27:00Z</dcterms:created>
  <dcterms:modified xsi:type="dcterms:W3CDTF">2015-12-23T10:27:00Z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_CopySource">
    <vt:lpwstr>nothing</vt:lpwstr>
  </property>
</Properties>
</file>