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BFCE" w14:textId="32ED6C5A" w:rsidR="00E21067" w:rsidRPr="00E21067" w:rsidRDefault="00E21067">
      <w:pPr>
        <w:rPr>
          <w:b/>
          <w:bCs/>
          <w:sz w:val="52"/>
          <w:szCs w:val="52"/>
        </w:rPr>
      </w:pPr>
      <w:r w:rsidRPr="00E21067">
        <w:rPr>
          <w:b/>
          <w:bCs/>
          <w:sz w:val="52"/>
          <w:szCs w:val="52"/>
        </w:rPr>
        <w:t>Design and access Statement</w:t>
      </w:r>
    </w:p>
    <w:p w14:paraId="3AC2FE7D" w14:textId="77777777" w:rsidR="00E21067" w:rsidRDefault="00E21067">
      <w:r>
        <w:t xml:space="preserve">For </w:t>
      </w:r>
    </w:p>
    <w:p w14:paraId="3C2F53DA" w14:textId="2E66D9EC" w:rsidR="00E21067" w:rsidRDefault="00E21067">
      <w:pPr>
        <w:rPr>
          <w:b/>
          <w:bCs/>
          <w:sz w:val="36"/>
          <w:szCs w:val="36"/>
        </w:rPr>
      </w:pPr>
      <w:r w:rsidRPr="00E21067">
        <w:rPr>
          <w:b/>
          <w:bCs/>
          <w:sz w:val="36"/>
          <w:szCs w:val="36"/>
        </w:rPr>
        <w:t>714 Doncaster Road</w:t>
      </w:r>
    </w:p>
    <w:p w14:paraId="0102E354" w14:textId="118F6172" w:rsidR="00E21067" w:rsidRPr="0008285E" w:rsidRDefault="00E21067">
      <w:pPr>
        <w:rPr>
          <w:b/>
          <w:bCs/>
        </w:rPr>
      </w:pPr>
      <w:r w:rsidRPr="0008285E">
        <w:rPr>
          <w:b/>
          <w:bCs/>
        </w:rPr>
        <w:t>Existing site / property.</w:t>
      </w:r>
    </w:p>
    <w:p w14:paraId="62C9FA0B" w14:textId="29A98B9F" w:rsidR="00E21067" w:rsidRDefault="00E21067">
      <w:r>
        <w:t xml:space="preserve">The existing property </w:t>
      </w:r>
      <w:r w:rsidR="0008285E">
        <w:t>(a</w:t>
      </w:r>
      <w:r>
        <w:t xml:space="preserve"> detached </w:t>
      </w:r>
      <w:proofErr w:type="gramStart"/>
      <w:r>
        <w:t>bungalow )</w:t>
      </w:r>
      <w:proofErr w:type="gramEnd"/>
      <w:r>
        <w:t xml:space="preserve"> stands within large private gardens</w:t>
      </w:r>
      <w:r w:rsidR="00EB1EC3">
        <w:t>, with direct access from Doncaster Road.</w:t>
      </w:r>
    </w:p>
    <w:p w14:paraId="7B9A85DF" w14:textId="4908EB9E" w:rsidR="00E21067" w:rsidRDefault="00E21067">
      <w:r>
        <w:t xml:space="preserve">The neighbouring properties to both sides are both two </w:t>
      </w:r>
      <w:r w:rsidR="0008285E">
        <w:t>storeys</w:t>
      </w:r>
      <w:r>
        <w:t>.</w:t>
      </w:r>
    </w:p>
    <w:p w14:paraId="3AC633E4" w14:textId="46CD912C" w:rsidR="00E21067" w:rsidRDefault="00E21067">
      <w:r>
        <w:t>Looking from Doncaster Road, the properties to the left are lower than 714 whilst on the right the property is considerably higher.</w:t>
      </w:r>
    </w:p>
    <w:p w14:paraId="0AD61FF5" w14:textId="2E8C1BC4" w:rsidR="00E21067" w:rsidRDefault="00E21067">
      <w:pPr>
        <w:rPr>
          <w:b/>
          <w:bCs/>
        </w:rPr>
      </w:pPr>
      <w:r w:rsidRPr="0008285E">
        <w:rPr>
          <w:b/>
          <w:bCs/>
        </w:rPr>
        <w:t>Initial design philosophy.</w:t>
      </w:r>
    </w:p>
    <w:p w14:paraId="21A6C5BE" w14:textId="77777777" w:rsidR="00EB1EC3" w:rsidRDefault="00EB1EC3">
      <w:r>
        <w:t>V</w:t>
      </w:r>
      <w:r w:rsidRPr="00EB1EC3">
        <w:t>arious design options</w:t>
      </w:r>
      <w:r>
        <w:t xml:space="preserve"> have been considered.</w:t>
      </w:r>
    </w:p>
    <w:p w14:paraId="4CF4870E" w14:textId="7DE40B2C" w:rsidR="00EB1EC3" w:rsidRDefault="00EB1EC3">
      <w:r>
        <w:t>Initially the intention was to extend and in addition, create a second floor over the entire footprint of the existing property.</w:t>
      </w:r>
    </w:p>
    <w:p w14:paraId="390C957E" w14:textId="695D14BE" w:rsidR="00EB1EC3" w:rsidRDefault="00EB1EC3">
      <w:r>
        <w:t>After great consideration these schemes were scaled down, resulting in the proposals shown on the application.</w:t>
      </w:r>
    </w:p>
    <w:p w14:paraId="6D6FE96F" w14:textId="77777777" w:rsidR="00E21067" w:rsidRDefault="00E21067">
      <w:r>
        <w:t>The design of the development is centred around fitting seamlessly between the neighbouring properties.</w:t>
      </w:r>
    </w:p>
    <w:p w14:paraId="3DB1E2AD" w14:textId="77777777" w:rsidR="00E21067" w:rsidRDefault="00E21067">
      <w:r>
        <w:t xml:space="preserve">The </w:t>
      </w:r>
      <w:proofErr w:type="gramStart"/>
      <w:r>
        <w:t>left hand</w:t>
      </w:r>
      <w:proofErr w:type="gramEnd"/>
      <w:r>
        <w:t xml:space="preserve"> side of the existing has purposely been retained as a single storey to eliminate any over bearing issues. </w:t>
      </w:r>
    </w:p>
    <w:p w14:paraId="6C151F28" w14:textId="77777777" w:rsidR="0008285E" w:rsidRDefault="00E21067">
      <w:r>
        <w:t xml:space="preserve">The </w:t>
      </w:r>
      <w:proofErr w:type="gramStart"/>
      <w:r w:rsidR="0008285E">
        <w:t xml:space="preserve">new  </w:t>
      </w:r>
      <w:r>
        <w:t>two</w:t>
      </w:r>
      <w:proofErr w:type="gramEnd"/>
      <w:r>
        <w:t xml:space="preserve"> storey </w:t>
      </w:r>
      <w:r w:rsidR="0008285E">
        <w:t>extension is limited to the right hand side where the elevated neighbouring property should not be affected by the increased height.</w:t>
      </w:r>
    </w:p>
    <w:p w14:paraId="11A0F0CF" w14:textId="583AB6ED" w:rsidR="0008285E" w:rsidRDefault="0008285E">
      <w:r>
        <w:t xml:space="preserve">Again the height of the two storey has been kept lower than the normal to </w:t>
      </w:r>
      <w:r w:rsidR="00032DFA">
        <w:t>eliminate</w:t>
      </w:r>
      <w:r>
        <w:t xml:space="preserve"> any possible impact.</w:t>
      </w:r>
    </w:p>
    <w:p w14:paraId="4783A251" w14:textId="6CC84EEB" w:rsidR="0008285E" w:rsidRDefault="0008285E">
      <w:r>
        <w:t xml:space="preserve">The design has </w:t>
      </w:r>
      <w:proofErr w:type="gramStart"/>
      <w:r w:rsidR="00EB1EC3">
        <w:t xml:space="preserve">given </w:t>
      </w:r>
      <w:r>
        <w:t>consider</w:t>
      </w:r>
      <w:r w:rsidR="00EB1EC3">
        <w:t>ation to</w:t>
      </w:r>
      <w:proofErr w:type="gramEnd"/>
      <w:r w:rsidR="00EB1EC3">
        <w:t xml:space="preserve"> </w:t>
      </w:r>
      <w:r>
        <w:t xml:space="preserve">first floor window positions. </w:t>
      </w:r>
    </w:p>
    <w:p w14:paraId="2582C83B" w14:textId="7ACEEA2B" w:rsidR="0008285E" w:rsidRDefault="0008285E">
      <w:r>
        <w:t xml:space="preserve">No </w:t>
      </w:r>
      <w:proofErr w:type="gramStart"/>
      <w:r w:rsidR="000D7031">
        <w:t>Dorma’s</w:t>
      </w:r>
      <w:r>
        <w:t xml:space="preserve"> </w:t>
      </w:r>
      <w:r w:rsidR="00EB1EC3">
        <w:t xml:space="preserve"> or</w:t>
      </w:r>
      <w:proofErr w:type="gramEnd"/>
      <w:r w:rsidR="00EB1EC3">
        <w:t xml:space="preserve"> </w:t>
      </w:r>
      <w:r>
        <w:t xml:space="preserve"> windows have been introduced along both side elevations. </w:t>
      </w:r>
      <w:proofErr w:type="gramStart"/>
      <w:r>
        <w:t>( retaining</w:t>
      </w:r>
      <w:proofErr w:type="gramEnd"/>
      <w:r>
        <w:t xml:space="preserve"> privacy  and zero overlooking)</w:t>
      </w:r>
    </w:p>
    <w:p w14:paraId="15F383EA" w14:textId="6EFA765E" w:rsidR="000D7031" w:rsidRDefault="000D7031">
      <w:r>
        <w:t xml:space="preserve">Roof Velux are present but are at a height so as to provide natural light but </w:t>
      </w:r>
      <w:proofErr w:type="gramStart"/>
      <w:r>
        <w:t>not  to</w:t>
      </w:r>
      <w:proofErr w:type="gramEnd"/>
      <w:r>
        <w:t xml:space="preserve"> provide a view.</w:t>
      </w:r>
    </w:p>
    <w:p w14:paraId="0EC634C6" w14:textId="01FECFC2" w:rsidR="000D7031" w:rsidRPr="000D7031" w:rsidRDefault="000D7031">
      <w:pPr>
        <w:rPr>
          <w:b/>
          <w:bCs/>
        </w:rPr>
      </w:pPr>
      <w:r w:rsidRPr="000D7031">
        <w:rPr>
          <w:b/>
          <w:bCs/>
        </w:rPr>
        <w:t>Access.</w:t>
      </w:r>
    </w:p>
    <w:p w14:paraId="4AABF7F0" w14:textId="28AAB144" w:rsidR="00E21067" w:rsidRPr="00E21067" w:rsidRDefault="000D7031">
      <w:pPr>
        <w:rPr>
          <w:b/>
          <w:bCs/>
        </w:rPr>
      </w:pPr>
      <w:r>
        <w:t>The existing access remains unalter</w:t>
      </w:r>
    </w:p>
    <w:sectPr w:rsidR="00E21067" w:rsidRPr="00E21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67"/>
    <w:rsid w:val="00032DFA"/>
    <w:rsid w:val="0008285E"/>
    <w:rsid w:val="000D7031"/>
    <w:rsid w:val="0080333D"/>
    <w:rsid w:val="00E21067"/>
    <w:rsid w:val="00EB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4EA9"/>
  <w15:chartTrackingRefBased/>
  <w15:docId w15:val="{8BBF9919-1813-45ED-B2FF-4AAB97BC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497E20B-0B1D-4AAB-96CE-CB4E150BC5B1}"/>
</file>

<file path=customXml/itemProps2.xml><?xml version="1.0" encoding="utf-8"?>
<ds:datastoreItem xmlns:ds="http://schemas.openxmlformats.org/officeDocument/2006/customXml" ds:itemID="{85828E64-11FE-4E74-8BD2-DA514FDA4381}"/>
</file>

<file path=customXml/itemProps3.xml><?xml version="1.0" encoding="utf-8"?>
<ds:datastoreItem xmlns:ds="http://schemas.openxmlformats.org/officeDocument/2006/customXml" ds:itemID="{2DC05A37-ACE6-46ED-9F7A-20BD59E76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2</cp:revision>
  <dcterms:created xsi:type="dcterms:W3CDTF">2024-08-08T10:00:00Z</dcterms:created>
  <dcterms:modified xsi:type="dcterms:W3CDTF">2024-08-08T10:51:00Z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