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94AF" w14:textId="5775AA46" w:rsidR="00122F50" w:rsidRPr="00B16A7E" w:rsidRDefault="00AA4F86" w:rsidP="00B16A7E">
      <w:pPr>
        <w:spacing w:after="0" w:line="240" w:lineRule="auto"/>
        <w:jc w:val="center"/>
        <w:rPr>
          <w:rFonts w:ascii="Arial" w:hAnsi="Arial" w:cs="Arial"/>
          <w:b/>
          <w:bCs/>
          <w:sz w:val="28"/>
          <w:szCs w:val="28"/>
        </w:rPr>
      </w:pPr>
      <w:r w:rsidRPr="00B16A7E">
        <w:rPr>
          <w:rFonts w:ascii="Arial" w:hAnsi="Arial" w:cs="Arial"/>
          <w:b/>
          <w:bCs/>
          <w:sz w:val="28"/>
          <w:szCs w:val="28"/>
        </w:rPr>
        <w:t>Tree Protection Plan</w:t>
      </w:r>
    </w:p>
    <w:p w14:paraId="7AB3B007" w14:textId="77777777" w:rsidR="00B16A7E" w:rsidRPr="00515C23" w:rsidRDefault="00B16A7E" w:rsidP="00E82202">
      <w:pPr>
        <w:spacing w:after="0" w:line="240" w:lineRule="auto"/>
        <w:jc w:val="center"/>
        <w:rPr>
          <w:rFonts w:ascii="Arial" w:hAnsi="Arial" w:cs="Arial"/>
          <w:b/>
          <w:bCs/>
        </w:rPr>
      </w:pPr>
    </w:p>
    <w:p w14:paraId="5147B55E" w14:textId="77777777" w:rsidR="00655770" w:rsidRPr="00515C23" w:rsidRDefault="00655770" w:rsidP="00E82202">
      <w:pPr>
        <w:spacing w:after="0" w:line="240" w:lineRule="auto"/>
        <w:rPr>
          <w:rFonts w:ascii="Arial" w:hAnsi="Arial" w:cs="Arial"/>
        </w:rPr>
      </w:pPr>
    </w:p>
    <w:p w14:paraId="09D39F1B" w14:textId="0B68DF35" w:rsidR="00AA4F86" w:rsidRPr="00515C23" w:rsidRDefault="00655770" w:rsidP="00E82202">
      <w:pPr>
        <w:spacing w:after="0" w:line="240" w:lineRule="auto"/>
        <w:rPr>
          <w:rFonts w:ascii="Arial" w:hAnsi="Arial" w:cs="Arial"/>
        </w:rPr>
      </w:pPr>
      <w:r w:rsidRPr="00515C23">
        <w:rPr>
          <w:rFonts w:ascii="Arial" w:hAnsi="Arial" w:cs="Arial"/>
        </w:rPr>
        <w:t xml:space="preserve">Location: </w:t>
      </w:r>
      <w:r w:rsidR="00AA4F86" w:rsidRPr="00515C23">
        <w:rPr>
          <w:rFonts w:ascii="Arial" w:hAnsi="Arial" w:cs="Arial"/>
          <w:b/>
          <w:bCs/>
        </w:rPr>
        <w:t>Elsecar Heritage Centre</w:t>
      </w:r>
      <w:r w:rsidR="00AA4F86" w:rsidRPr="00515C23">
        <w:rPr>
          <w:rFonts w:ascii="Arial" w:hAnsi="Arial" w:cs="Arial"/>
        </w:rPr>
        <w:t>, Wath Road, Elsecar, Barnsley, S74 8HJ</w:t>
      </w:r>
    </w:p>
    <w:p w14:paraId="7B1C4217" w14:textId="77777777" w:rsidR="00AA4F86" w:rsidRPr="00515C23" w:rsidRDefault="00AA4F86" w:rsidP="00E82202">
      <w:pPr>
        <w:spacing w:after="0" w:line="240" w:lineRule="auto"/>
        <w:rPr>
          <w:rFonts w:ascii="Arial" w:hAnsi="Arial" w:cs="Arial"/>
        </w:rPr>
      </w:pPr>
    </w:p>
    <w:p w14:paraId="52B5584B" w14:textId="77777777" w:rsidR="00B16A7E" w:rsidRDefault="00B16A7E" w:rsidP="00E82202">
      <w:pPr>
        <w:spacing w:after="0" w:line="240" w:lineRule="auto"/>
        <w:rPr>
          <w:rFonts w:ascii="Arial" w:hAnsi="Arial" w:cs="Arial"/>
        </w:rPr>
      </w:pPr>
    </w:p>
    <w:p w14:paraId="4A101266" w14:textId="5A74ED02" w:rsidR="00AA4F86" w:rsidRDefault="00655770" w:rsidP="00E82202">
      <w:pPr>
        <w:spacing w:after="0" w:line="240" w:lineRule="auto"/>
        <w:rPr>
          <w:rFonts w:ascii="Arial" w:hAnsi="Arial" w:cs="Arial"/>
        </w:rPr>
      </w:pPr>
      <w:r w:rsidRPr="00515C23">
        <w:rPr>
          <w:rFonts w:ascii="Arial" w:hAnsi="Arial" w:cs="Arial"/>
        </w:rPr>
        <w:t xml:space="preserve">The following plan is based on findings of the </w:t>
      </w:r>
      <w:r w:rsidR="00AA4F86" w:rsidRPr="00515C23">
        <w:rPr>
          <w:rFonts w:ascii="Arial" w:hAnsi="Arial" w:cs="Arial"/>
        </w:rPr>
        <w:t xml:space="preserve">Arboricultural Impact Assessment - Ref: 0634 Rev. A </w:t>
      </w:r>
      <w:r w:rsidR="003E774C" w:rsidRPr="00515C23">
        <w:rPr>
          <w:rFonts w:ascii="Arial" w:hAnsi="Arial" w:cs="Arial"/>
        </w:rPr>
        <w:t>prepared</w:t>
      </w:r>
      <w:r w:rsidR="00AA4F86" w:rsidRPr="00515C23">
        <w:rPr>
          <w:rFonts w:ascii="Arial" w:hAnsi="Arial" w:cs="Arial"/>
        </w:rPr>
        <w:t xml:space="preserve"> by Rachel Selwyn of Selwyn Trees for Barnsley Metropolitan Borough Council</w:t>
      </w:r>
      <w:r w:rsidR="003E774C" w:rsidRPr="00515C23">
        <w:rPr>
          <w:rFonts w:ascii="Arial" w:hAnsi="Arial" w:cs="Arial"/>
        </w:rPr>
        <w:t xml:space="preserve"> 21/05/2025</w:t>
      </w:r>
    </w:p>
    <w:p w14:paraId="46DCE209" w14:textId="77777777" w:rsidR="00E82202" w:rsidRPr="00515C23" w:rsidRDefault="00E82202" w:rsidP="00E82202">
      <w:pPr>
        <w:spacing w:after="0" w:line="240" w:lineRule="auto"/>
        <w:rPr>
          <w:rFonts w:ascii="Arial" w:hAnsi="Arial" w:cs="Arial"/>
        </w:rPr>
      </w:pPr>
    </w:p>
    <w:p w14:paraId="65FE6CBC" w14:textId="50F2BFE7" w:rsidR="003E774C" w:rsidRDefault="008E2C1B" w:rsidP="00E82202">
      <w:pPr>
        <w:spacing w:after="0" w:line="240" w:lineRule="auto"/>
        <w:rPr>
          <w:rFonts w:ascii="Arial" w:hAnsi="Arial" w:cs="Arial"/>
          <w:b/>
          <w:bCs/>
        </w:rPr>
      </w:pPr>
      <w:r w:rsidRPr="00515C23">
        <w:rPr>
          <w:rFonts w:ascii="Arial" w:hAnsi="Arial" w:cs="Arial"/>
          <w:b/>
          <w:bCs/>
        </w:rPr>
        <w:t>Below are the main findings from the Assessment</w:t>
      </w:r>
    </w:p>
    <w:p w14:paraId="62013B17" w14:textId="77777777" w:rsidR="00E82202" w:rsidRPr="00515C23" w:rsidRDefault="00E82202" w:rsidP="00E82202">
      <w:pPr>
        <w:spacing w:after="0" w:line="240" w:lineRule="auto"/>
        <w:rPr>
          <w:rFonts w:ascii="Arial" w:hAnsi="Arial" w:cs="Arial"/>
          <w:b/>
          <w:bCs/>
        </w:rPr>
      </w:pPr>
    </w:p>
    <w:p w14:paraId="24F8FDED" w14:textId="5EB20A5C" w:rsidR="008E2C1B" w:rsidRDefault="008E2C1B" w:rsidP="00E82202">
      <w:pPr>
        <w:spacing w:after="0" w:line="240" w:lineRule="auto"/>
        <w:rPr>
          <w:rFonts w:ascii="Arial" w:hAnsi="Arial" w:cs="Arial"/>
          <w:b/>
          <w:bCs/>
        </w:rPr>
      </w:pPr>
      <w:r w:rsidRPr="00515C23">
        <w:rPr>
          <w:rFonts w:ascii="Arial" w:hAnsi="Arial" w:cs="Arial"/>
          <w:b/>
          <w:bCs/>
        </w:rPr>
        <w:t xml:space="preserve">Section 4 and 7 </w:t>
      </w:r>
    </w:p>
    <w:p w14:paraId="3B866212" w14:textId="77777777" w:rsidR="00E82202" w:rsidRPr="00515C23" w:rsidRDefault="00E82202" w:rsidP="00E82202">
      <w:pPr>
        <w:spacing w:after="0" w:line="240" w:lineRule="auto"/>
        <w:rPr>
          <w:rFonts w:ascii="Arial" w:hAnsi="Arial" w:cs="Arial"/>
          <w:b/>
          <w:bCs/>
        </w:rPr>
      </w:pPr>
    </w:p>
    <w:p w14:paraId="175B4579" w14:textId="4C992290" w:rsidR="003E774C" w:rsidRDefault="008E2C1B" w:rsidP="00E82202">
      <w:pPr>
        <w:spacing w:after="0" w:line="240" w:lineRule="auto"/>
        <w:rPr>
          <w:rFonts w:ascii="Arial" w:hAnsi="Arial" w:cs="Arial"/>
          <w:b/>
          <w:bCs/>
        </w:rPr>
      </w:pPr>
      <w:r w:rsidRPr="00515C23">
        <w:rPr>
          <w:rFonts w:ascii="Arial" w:hAnsi="Arial" w:cs="Arial"/>
          <w:b/>
          <w:bCs/>
        </w:rPr>
        <w:t xml:space="preserve">4 </w:t>
      </w:r>
      <w:r w:rsidR="00655770" w:rsidRPr="00515C23">
        <w:rPr>
          <w:rFonts w:ascii="Arial" w:hAnsi="Arial" w:cs="Arial"/>
          <w:b/>
          <w:bCs/>
        </w:rPr>
        <w:t>Statutory Tree Protection and Designation</w:t>
      </w:r>
      <w:r w:rsidR="003E774C" w:rsidRPr="00515C23">
        <w:rPr>
          <w:rFonts w:ascii="Arial" w:hAnsi="Arial" w:cs="Arial"/>
          <w:b/>
          <w:bCs/>
        </w:rPr>
        <w:t xml:space="preserve"> </w:t>
      </w:r>
    </w:p>
    <w:p w14:paraId="4D861E82" w14:textId="77777777" w:rsidR="00E82202" w:rsidRPr="00515C23" w:rsidRDefault="00E82202" w:rsidP="00E82202">
      <w:pPr>
        <w:spacing w:after="0" w:line="240" w:lineRule="auto"/>
        <w:rPr>
          <w:rFonts w:ascii="Arial" w:hAnsi="Arial" w:cs="Arial"/>
          <w:b/>
          <w:bCs/>
        </w:rPr>
      </w:pPr>
    </w:p>
    <w:p w14:paraId="17EF4702" w14:textId="1C9B92CB" w:rsidR="00655770" w:rsidRPr="00515C23" w:rsidRDefault="00655770" w:rsidP="00E82202">
      <w:pPr>
        <w:spacing w:after="0" w:line="240" w:lineRule="auto"/>
        <w:rPr>
          <w:rFonts w:ascii="Arial" w:hAnsi="Arial" w:cs="Arial"/>
          <w:b/>
          <w:bCs/>
        </w:rPr>
      </w:pPr>
      <w:r w:rsidRPr="00515C23">
        <w:rPr>
          <w:rFonts w:ascii="Arial" w:hAnsi="Arial" w:cs="Arial"/>
          <w:b/>
          <w:bCs/>
        </w:rPr>
        <w:t>TPO (Tree Preservation Order) and Conservation Area Status</w:t>
      </w:r>
    </w:p>
    <w:p w14:paraId="217C765D" w14:textId="5C75727D" w:rsidR="00AA4F86" w:rsidRPr="00515C23" w:rsidRDefault="008E2C1B" w:rsidP="00E82202">
      <w:pPr>
        <w:spacing w:after="0" w:line="240" w:lineRule="auto"/>
        <w:ind w:left="720" w:hanging="720"/>
        <w:rPr>
          <w:rFonts w:ascii="Arial" w:hAnsi="Arial" w:cs="Arial"/>
        </w:rPr>
      </w:pPr>
      <w:r w:rsidRPr="00515C23">
        <w:rPr>
          <w:rFonts w:ascii="Arial" w:hAnsi="Arial" w:cs="Arial"/>
        </w:rPr>
        <w:t>4.1.1</w:t>
      </w:r>
      <w:r w:rsidRPr="00515C23">
        <w:rPr>
          <w:rFonts w:ascii="Arial" w:hAnsi="Arial" w:cs="Arial"/>
        </w:rPr>
        <w:tab/>
      </w:r>
      <w:r w:rsidR="00655770" w:rsidRPr="00515C23">
        <w:rPr>
          <w:rFonts w:ascii="Arial" w:hAnsi="Arial" w:cs="Arial"/>
        </w:rPr>
        <w:t xml:space="preserve">According to the interactive map on the Barnsley Metropolitan Borough Council website, the site is within in a Conservation Area, and </w:t>
      </w:r>
      <w:r w:rsidR="00655770" w:rsidRPr="00B16A7E">
        <w:rPr>
          <w:rFonts w:ascii="Arial" w:hAnsi="Arial" w:cs="Arial"/>
          <w:b/>
          <w:bCs/>
        </w:rPr>
        <w:t>there are no</w:t>
      </w:r>
      <w:r w:rsidR="00655770" w:rsidRPr="00515C23">
        <w:rPr>
          <w:rFonts w:ascii="Arial" w:hAnsi="Arial" w:cs="Arial"/>
        </w:rPr>
        <w:t xml:space="preserve"> TPOs (Tree Preservation Orders) on the site.</w:t>
      </w:r>
    </w:p>
    <w:p w14:paraId="2A098100" w14:textId="77777777" w:rsidR="00655770" w:rsidRPr="00515C23" w:rsidRDefault="00655770" w:rsidP="00E82202">
      <w:pPr>
        <w:spacing w:after="0" w:line="240" w:lineRule="auto"/>
        <w:rPr>
          <w:rFonts w:ascii="Arial" w:hAnsi="Arial" w:cs="Arial"/>
        </w:rPr>
      </w:pPr>
    </w:p>
    <w:p w14:paraId="21FF9997" w14:textId="539061BD" w:rsidR="003E774C" w:rsidRPr="00515C23" w:rsidRDefault="003E774C" w:rsidP="00E82202">
      <w:pPr>
        <w:spacing w:after="0" w:line="240" w:lineRule="auto"/>
        <w:rPr>
          <w:rFonts w:ascii="Arial" w:hAnsi="Arial" w:cs="Arial"/>
          <w:b/>
          <w:bCs/>
        </w:rPr>
      </w:pPr>
      <w:r w:rsidRPr="00515C23">
        <w:rPr>
          <w:rFonts w:ascii="Arial" w:hAnsi="Arial" w:cs="Arial"/>
          <w:b/>
          <w:bCs/>
        </w:rPr>
        <w:t xml:space="preserve">Section 7 of the Arboricultural Impact Assessment </w:t>
      </w:r>
    </w:p>
    <w:p w14:paraId="4641230E" w14:textId="02A04AD5" w:rsidR="003E774C" w:rsidRDefault="003E774C" w:rsidP="00E82202">
      <w:pPr>
        <w:spacing w:after="0" w:line="240" w:lineRule="auto"/>
        <w:ind w:left="720" w:hanging="720"/>
        <w:rPr>
          <w:rFonts w:ascii="Arial" w:hAnsi="Arial" w:cs="Arial"/>
        </w:rPr>
      </w:pPr>
      <w:r w:rsidRPr="00515C23">
        <w:rPr>
          <w:rFonts w:ascii="Arial" w:hAnsi="Arial" w:cs="Arial"/>
        </w:rPr>
        <w:t xml:space="preserve">7.1.1 </w:t>
      </w:r>
      <w:r w:rsidRPr="00515C23">
        <w:rPr>
          <w:rFonts w:ascii="Arial" w:hAnsi="Arial" w:cs="Arial"/>
        </w:rPr>
        <w:tab/>
        <w:t>The proposal is for amended and new drainage on the site. The plan “084010-CUR-00-ZZ-D-C-92201_P07 Site Wide Drainage Option B” shows the proposed drainage routes and amendments.</w:t>
      </w:r>
    </w:p>
    <w:p w14:paraId="067571A3" w14:textId="77777777" w:rsidR="00E82202" w:rsidRPr="00515C23" w:rsidRDefault="00E82202" w:rsidP="00E82202">
      <w:pPr>
        <w:spacing w:after="0" w:line="240" w:lineRule="auto"/>
        <w:ind w:left="720" w:hanging="720"/>
        <w:rPr>
          <w:rFonts w:ascii="Arial" w:hAnsi="Arial" w:cs="Arial"/>
        </w:rPr>
      </w:pPr>
    </w:p>
    <w:p w14:paraId="4BEA9E9C" w14:textId="77777777" w:rsidR="003E774C" w:rsidRPr="00515C23" w:rsidRDefault="003E774C" w:rsidP="00E82202">
      <w:pPr>
        <w:spacing w:after="0" w:line="240" w:lineRule="auto"/>
        <w:rPr>
          <w:rFonts w:ascii="Arial" w:hAnsi="Arial" w:cs="Arial"/>
          <w:b/>
          <w:bCs/>
        </w:rPr>
      </w:pPr>
      <w:r w:rsidRPr="00515C23">
        <w:rPr>
          <w:rFonts w:ascii="Arial" w:hAnsi="Arial" w:cs="Arial"/>
          <w:b/>
          <w:bCs/>
        </w:rPr>
        <w:t>Direct conflicts and Impacts</w:t>
      </w:r>
    </w:p>
    <w:p w14:paraId="02D3AE4D" w14:textId="77777777" w:rsidR="003E774C" w:rsidRPr="00515C23" w:rsidRDefault="003E774C" w:rsidP="00E82202">
      <w:pPr>
        <w:spacing w:after="0" w:line="240" w:lineRule="auto"/>
        <w:ind w:firstLine="720"/>
        <w:rPr>
          <w:rFonts w:ascii="Arial" w:hAnsi="Arial" w:cs="Arial"/>
        </w:rPr>
      </w:pPr>
      <w:r w:rsidRPr="00515C23">
        <w:rPr>
          <w:rFonts w:ascii="Arial" w:hAnsi="Arial" w:cs="Arial"/>
        </w:rPr>
        <w:t>Tree removals and pruning for development:</w:t>
      </w:r>
    </w:p>
    <w:p w14:paraId="0DD27B78" w14:textId="48199B56" w:rsidR="003E774C" w:rsidRDefault="003E774C" w:rsidP="00E82202">
      <w:pPr>
        <w:spacing w:after="0" w:line="240" w:lineRule="auto"/>
        <w:rPr>
          <w:rFonts w:ascii="Arial" w:hAnsi="Arial" w:cs="Arial"/>
        </w:rPr>
      </w:pPr>
      <w:r w:rsidRPr="00515C23">
        <w:rPr>
          <w:rFonts w:ascii="Arial" w:hAnsi="Arial" w:cs="Arial"/>
        </w:rPr>
        <w:t xml:space="preserve">7.1.2 </w:t>
      </w:r>
      <w:r w:rsidRPr="00515C23">
        <w:rPr>
          <w:rFonts w:ascii="Arial" w:hAnsi="Arial" w:cs="Arial"/>
        </w:rPr>
        <w:tab/>
        <w:t xml:space="preserve">No trees require removing for this proposal </w:t>
      </w:r>
    </w:p>
    <w:p w14:paraId="0FD0136F" w14:textId="77777777" w:rsidR="00E82202" w:rsidRPr="00515C23" w:rsidRDefault="00E82202" w:rsidP="00E82202">
      <w:pPr>
        <w:spacing w:after="0" w:line="240" w:lineRule="auto"/>
        <w:rPr>
          <w:rFonts w:ascii="Arial" w:hAnsi="Arial" w:cs="Arial"/>
        </w:rPr>
      </w:pPr>
    </w:p>
    <w:p w14:paraId="5ED7669D" w14:textId="77777777" w:rsidR="003E774C" w:rsidRPr="00515C23" w:rsidRDefault="003E774C" w:rsidP="00E82202">
      <w:pPr>
        <w:spacing w:after="0" w:line="240" w:lineRule="auto"/>
        <w:rPr>
          <w:rFonts w:ascii="Arial" w:hAnsi="Arial" w:cs="Arial"/>
          <w:b/>
          <w:bCs/>
        </w:rPr>
      </w:pPr>
      <w:r w:rsidRPr="00515C23">
        <w:rPr>
          <w:rFonts w:ascii="Arial" w:hAnsi="Arial" w:cs="Arial"/>
          <w:b/>
          <w:bCs/>
        </w:rPr>
        <w:t>Tree pruning required:</w:t>
      </w:r>
    </w:p>
    <w:p w14:paraId="759C52D6" w14:textId="6D9F97B2" w:rsidR="003E774C" w:rsidRDefault="003E774C" w:rsidP="00E82202">
      <w:pPr>
        <w:spacing w:after="0" w:line="240" w:lineRule="auto"/>
        <w:ind w:left="720" w:hanging="720"/>
        <w:rPr>
          <w:rFonts w:ascii="Arial" w:hAnsi="Arial" w:cs="Arial"/>
        </w:rPr>
      </w:pPr>
      <w:r w:rsidRPr="00515C23">
        <w:rPr>
          <w:rFonts w:ascii="Arial" w:hAnsi="Arial" w:cs="Arial"/>
        </w:rPr>
        <w:t xml:space="preserve">7.1.3 </w:t>
      </w:r>
      <w:r w:rsidRPr="00515C23">
        <w:rPr>
          <w:rFonts w:ascii="Arial" w:hAnsi="Arial" w:cs="Arial"/>
        </w:rPr>
        <w:tab/>
        <w:t xml:space="preserve">Clearance is currently over 4.5m for most trees lining the road Distillery Side. No tree pruning is envisaged to be required to excavate for new or re-laid drainage routes. </w:t>
      </w:r>
    </w:p>
    <w:p w14:paraId="05027435" w14:textId="77777777" w:rsidR="00E82202" w:rsidRPr="00515C23" w:rsidRDefault="00E82202" w:rsidP="00E82202">
      <w:pPr>
        <w:spacing w:after="0" w:line="240" w:lineRule="auto"/>
        <w:ind w:left="720" w:hanging="720"/>
        <w:rPr>
          <w:rFonts w:ascii="Arial" w:hAnsi="Arial" w:cs="Arial"/>
        </w:rPr>
      </w:pPr>
    </w:p>
    <w:p w14:paraId="0922D581" w14:textId="77777777" w:rsidR="003E774C" w:rsidRPr="00515C23" w:rsidRDefault="003E774C" w:rsidP="00E82202">
      <w:pPr>
        <w:spacing w:after="0" w:line="240" w:lineRule="auto"/>
        <w:rPr>
          <w:rFonts w:ascii="Arial" w:hAnsi="Arial" w:cs="Arial"/>
          <w:b/>
          <w:bCs/>
        </w:rPr>
      </w:pPr>
      <w:r w:rsidRPr="00515C23">
        <w:rPr>
          <w:rFonts w:ascii="Arial" w:hAnsi="Arial" w:cs="Arial"/>
          <w:b/>
          <w:bCs/>
        </w:rPr>
        <w:t>RPA (Root Protection Area) encroachments</w:t>
      </w:r>
    </w:p>
    <w:p w14:paraId="18656FC9" w14:textId="1E8B7A15" w:rsidR="003E774C" w:rsidRDefault="003E774C" w:rsidP="00E82202">
      <w:pPr>
        <w:spacing w:after="0" w:line="240" w:lineRule="auto"/>
        <w:ind w:left="720" w:hanging="720"/>
        <w:rPr>
          <w:rFonts w:ascii="Arial" w:hAnsi="Arial" w:cs="Arial"/>
        </w:rPr>
      </w:pPr>
      <w:r w:rsidRPr="00515C23">
        <w:rPr>
          <w:rFonts w:ascii="Arial" w:hAnsi="Arial" w:cs="Arial"/>
        </w:rPr>
        <w:t xml:space="preserve">7.1.4 </w:t>
      </w:r>
      <w:r w:rsidRPr="00515C23">
        <w:rPr>
          <w:rFonts w:ascii="Arial" w:hAnsi="Arial" w:cs="Arial"/>
        </w:rPr>
        <w:tab/>
        <w:t>The Proposed Re-Laid Surface Water routes</w:t>
      </w:r>
      <w:r w:rsidRPr="00515C23">
        <w:rPr>
          <w:rFonts w:ascii="Arial" w:hAnsi="Arial" w:cs="Arial"/>
          <w:b/>
          <w:bCs/>
        </w:rPr>
        <w:t>, do not</w:t>
      </w:r>
      <w:r w:rsidRPr="00515C23">
        <w:rPr>
          <w:rFonts w:ascii="Arial" w:hAnsi="Arial" w:cs="Arial"/>
        </w:rPr>
        <w:t xml:space="preserve"> encroach into RPAs of any existing trees. </w:t>
      </w:r>
    </w:p>
    <w:p w14:paraId="7F0502A3" w14:textId="77777777" w:rsidR="00B16A7E" w:rsidRPr="00515C23" w:rsidRDefault="00B16A7E" w:rsidP="00E82202">
      <w:pPr>
        <w:spacing w:after="0" w:line="240" w:lineRule="auto"/>
        <w:ind w:left="720" w:hanging="720"/>
        <w:rPr>
          <w:rFonts w:ascii="Arial" w:hAnsi="Arial" w:cs="Arial"/>
        </w:rPr>
      </w:pPr>
    </w:p>
    <w:p w14:paraId="067E3529" w14:textId="67D73930" w:rsidR="003E774C" w:rsidRDefault="003E774C" w:rsidP="00E82202">
      <w:pPr>
        <w:spacing w:after="0" w:line="240" w:lineRule="auto"/>
        <w:ind w:left="720" w:hanging="720"/>
        <w:rPr>
          <w:rFonts w:ascii="Arial" w:hAnsi="Arial" w:cs="Arial"/>
        </w:rPr>
      </w:pPr>
      <w:r w:rsidRPr="00515C23">
        <w:rPr>
          <w:rFonts w:ascii="Arial" w:hAnsi="Arial" w:cs="Arial"/>
        </w:rPr>
        <w:t xml:space="preserve">7.1.5 </w:t>
      </w:r>
      <w:r w:rsidRPr="00515C23">
        <w:rPr>
          <w:rFonts w:ascii="Arial" w:hAnsi="Arial" w:cs="Arial"/>
        </w:rPr>
        <w:tab/>
        <w:t xml:space="preserve">The Proposed New Surface Water routes, </w:t>
      </w:r>
      <w:r w:rsidRPr="00515C23">
        <w:rPr>
          <w:rFonts w:ascii="Arial" w:hAnsi="Arial" w:cs="Arial"/>
          <w:b/>
          <w:bCs/>
        </w:rPr>
        <w:t>do not</w:t>
      </w:r>
      <w:r w:rsidRPr="00515C23">
        <w:rPr>
          <w:rFonts w:ascii="Arial" w:hAnsi="Arial" w:cs="Arial"/>
        </w:rPr>
        <w:t xml:space="preserve"> encroach into RPAs of any existing trees. </w:t>
      </w:r>
    </w:p>
    <w:p w14:paraId="70D62AFE" w14:textId="77777777" w:rsidR="00B16A7E" w:rsidRPr="00515C23" w:rsidRDefault="00B16A7E" w:rsidP="00E82202">
      <w:pPr>
        <w:spacing w:after="0" w:line="240" w:lineRule="auto"/>
        <w:ind w:left="720" w:hanging="720"/>
        <w:rPr>
          <w:rFonts w:ascii="Arial" w:hAnsi="Arial" w:cs="Arial"/>
        </w:rPr>
      </w:pPr>
    </w:p>
    <w:p w14:paraId="32CA0FC8" w14:textId="46B9E42B" w:rsidR="003E774C" w:rsidRDefault="003E774C" w:rsidP="00E82202">
      <w:pPr>
        <w:spacing w:after="0" w:line="240" w:lineRule="auto"/>
        <w:ind w:left="720" w:hanging="720"/>
        <w:rPr>
          <w:rFonts w:ascii="Arial" w:hAnsi="Arial" w:cs="Arial"/>
        </w:rPr>
      </w:pPr>
      <w:r w:rsidRPr="00515C23">
        <w:rPr>
          <w:rFonts w:ascii="Arial" w:hAnsi="Arial" w:cs="Arial"/>
        </w:rPr>
        <w:t xml:space="preserve">7.1.6 </w:t>
      </w:r>
      <w:r w:rsidRPr="00515C23">
        <w:rPr>
          <w:rFonts w:ascii="Arial" w:hAnsi="Arial" w:cs="Arial"/>
        </w:rPr>
        <w:tab/>
        <w:t xml:space="preserve">The Proposed Rodding Eye and Perforated Pipes, </w:t>
      </w:r>
      <w:r w:rsidRPr="00515C23">
        <w:rPr>
          <w:rFonts w:ascii="Arial" w:hAnsi="Arial" w:cs="Arial"/>
          <w:b/>
          <w:bCs/>
        </w:rPr>
        <w:t>do not</w:t>
      </w:r>
      <w:r w:rsidRPr="00515C23">
        <w:rPr>
          <w:rFonts w:ascii="Arial" w:hAnsi="Arial" w:cs="Arial"/>
        </w:rPr>
        <w:t xml:space="preserve"> encroach into RPAs of any existing trees. </w:t>
      </w:r>
    </w:p>
    <w:p w14:paraId="1AD0741B" w14:textId="77777777" w:rsidR="00B16A7E" w:rsidRPr="00515C23" w:rsidRDefault="00B16A7E" w:rsidP="00E82202">
      <w:pPr>
        <w:spacing w:after="0" w:line="240" w:lineRule="auto"/>
        <w:ind w:left="720" w:hanging="720"/>
        <w:rPr>
          <w:rFonts w:ascii="Arial" w:hAnsi="Arial" w:cs="Arial"/>
        </w:rPr>
      </w:pPr>
    </w:p>
    <w:p w14:paraId="0CCC33BE" w14:textId="64731784" w:rsidR="003E774C" w:rsidRDefault="003E774C" w:rsidP="00E82202">
      <w:pPr>
        <w:spacing w:after="0" w:line="240" w:lineRule="auto"/>
        <w:rPr>
          <w:rFonts w:ascii="Arial" w:hAnsi="Arial" w:cs="Arial"/>
        </w:rPr>
      </w:pPr>
      <w:r w:rsidRPr="00515C23">
        <w:rPr>
          <w:rFonts w:ascii="Arial" w:hAnsi="Arial" w:cs="Arial"/>
        </w:rPr>
        <w:t xml:space="preserve">7.1.7 </w:t>
      </w:r>
      <w:r w:rsidRPr="00515C23">
        <w:rPr>
          <w:rFonts w:ascii="Arial" w:hAnsi="Arial" w:cs="Arial"/>
        </w:rPr>
        <w:tab/>
        <w:t xml:space="preserve">The Proposed Re-laid Foul routes </w:t>
      </w:r>
      <w:r w:rsidRPr="00515C23">
        <w:rPr>
          <w:rFonts w:ascii="Arial" w:hAnsi="Arial" w:cs="Arial"/>
          <w:b/>
          <w:bCs/>
        </w:rPr>
        <w:t>do not</w:t>
      </w:r>
      <w:r w:rsidRPr="00515C23">
        <w:rPr>
          <w:rFonts w:ascii="Arial" w:hAnsi="Arial" w:cs="Arial"/>
        </w:rPr>
        <w:t xml:space="preserve"> encroach into RPAs of any existing trees. </w:t>
      </w:r>
    </w:p>
    <w:p w14:paraId="6EA7B8BA" w14:textId="77777777" w:rsidR="00B16A7E" w:rsidRPr="00515C23" w:rsidRDefault="00B16A7E" w:rsidP="00E82202">
      <w:pPr>
        <w:spacing w:after="0" w:line="240" w:lineRule="auto"/>
        <w:rPr>
          <w:rFonts w:ascii="Arial" w:hAnsi="Arial" w:cs="Arial"/>
        </w:rPr>
      </w:pPr>
    </w:p>
    <w:p w14:paraId="10E9A976" w14:textId="2E5A1140" w:rsidR="003E774C" w:rsidRDefault="003E774C" w:rsidP="00E82202">
      <w:pPr>
        <w:spacing w:after="0" w:line="240" w:lineRule="auto"/>
        <w:rPr>
          <w:rFonts w:ascii="Arial" w:hAnsi="Arial" w:cs="Arial"/>
        </w:rPr>
      </w:pPr>
      <w:r w:rsidRPr="00515C23">
        <w:rPr>
          <w:rFonts w:ascii="Arial" w:hAnsi="Arial" w:cs="Arial"/>
        </w:rPr>
        <w:t xml:space="preserve">7.1.8 </w:t>
      </w:r>
      <w:r w:rsidRPr="00515C23">
        <w:rPr>
          <w:rFonts w:ascii="Arial" w:hAnsi="Arial" w:cs="Arial"/>
        </w:rPr>
        <w:tab/>
        <w:t xml:space="preserve">The Proposed New Foul routes </w:t>
      </w:r>
      <w:r w:rsidRPr="00515C23">
        <w:rPr>
          <w:rFonts w:ascii="Arial" w:hAnsi="Arial" w:cs="Arial"/>
          <w:b/>
          <w:bCs/>
        </w:rPr>
        <w:t>do not</w:t>
      </w:r>
      <w:r w:rsidRPr="00515C23">
        <w:rPr>
          <w:rFonts w:ascii="Arial" w:hAnsi="Arial" w:cs="Arial"/>
        </w:rPr>
        <w:t xml:space="preserve"> encroach into RPAs of any existing trees. </w:t>
      </w:r>
    </w:p>
    <w:p w14:paraId="06CA56ED" w14:textId="77777777" w:rsidR="00B16A7E" w:rsidRPr="00515C23" w:rsidRDefault="00B16A7E" w:rsidP="00E82202">
      <w:pPr>
        <w:spacing w:after="0" w:line="240" w:lineRule="auto"/>
        <w:rPr>
          <w:rFonts w:ascii="Arial" w:hAnsi="Arial" w:cs="Arial"/>
        </w:rPr>
      </w:pPr>
    </w:p>
    <w:p w14:paraId="6F16D880" w14:textId="5054861C" w:rsidR="003E774C" w:rsidRDefault="003E774C" w:rsidP="00E82202">
      <w:pPr>
        <w:spacing w:after="0" w:line="240" w:lineRule="auto"/>
        <w:rPr>
          <w:rFonts w:ascii="Arial" w:hAnsi="Arial" w:cs="Arial"/>
        </w:rPr>
      </w:pPr>
      <w:r w:rsidRPr="00515C23">
        <w:rPr>
          <w:rFonts w:ascii="Arial" w:hAnsi="Arial" w:cs="Arial"/>
        </w:rPr>
        <w:t xml:space="preserve">7.1.9 </w:t>
      </w:r>
      <w:r w:rsidRPr="00515C23">
        <w:rPr>
          <w:rFonts w:ascii="Arial" w:hAnsi="Arial" w:cs="Arial"/>
        </w:rPr>
        <w:tab/>
        <w:t xml:space="preserve">The Proposed Channel Drain </w:t>
      </w:r>
      <w:r w:rsidRPr="00515C23">
        <w:rPr>
          <w:rFonts w:ascii="Arial" w:hAnsi="Arial" w:cs="Arial"/>
          <w:b/>
          <w:bCs/>
        </w:rPr>
        <w:t>does not</w:t>
      </w:r>
      <w:r w:rsidRPr="00515C23">
        <w:rPr>
          <w:rFonts w:ascii="Arial" w:hAnsi="Arial" w:cs="Arial"/>
        </w:rPr>
        <w:t xml:space="preserve"> encroach into RPAs of any existing trees. </w:t>
      </w:r>
    </w:p>
    <w:p w14:paraId="01D3951B" w14:textId="77777777" w:rsidR="00B16A7E" w:rsidRPr="00515C23" w:rsidRDefault="00B16A7E" w:rsidP="00E82202">
      <w:pPr>
        <w:spacing w:after="0" w:line="240" w:lineRule="auto"/>
        <w:rPr>
          <w:rFonts w:ascii="Arial" w:hAnsi="Arial" w:cs="Arial"/>
        </w:rPr>
      </w:pPr>
    </w:p>
    <w:p w14:paraId="7787C200" w14:textId="026D3A61" w:rsidR="003E774C" w:rsidRPr="00515C23" w:rsidRDefault="003E774C" w:rsidP="00E82202">
      <w:pPr>
        <w:spacing w:after="0" w:line="240" w:lineRule="auto"/>
        <w:ind w:left="720" w:hanging="720"/>
        <w:rPr>
          <w:rFonts w:ascii="Arial" w:hAnsi="Arial" w:cs="Arial"/>
        </w:rPr>
      </w:pPr>
      <w:r w:rsidRPr="00515C23">
        <w:rPr>
          <w:rFonts w:ascii="Arial" w:hAnsi="Arial" w:cs="Arial"/>
        </w:rPr>
        <w:lastRenderedPageBreak/>
        <w:t xml:space="preserve">7.1.10 </w:t>
      </w:r>
      <w:r w:rsidRPr="00515C23">
        <w:rPr>
          <w:rFonts w:ascii="Arial" w:hAnsi="Arial" w:cs="Arial"/>
        </w:rPr>
        <w:tab/>
        <w:t>See the Tree Constraints Plan and document “084010-CUR-00-ZZ-D-C-92201_P07 Site Wide Drainage Option B” which show the proposed drainage routes.</w:t>
      </w:r>
      <w:r w:rsidR="008E2C1B" w:rsidRPr="00515C23">
        <w:rPr>
          <w:rFonts w:ascii="Arial" w:hAnsi="Arial" w:cs="Arial"/>
        </w:rPr>
        <w:t xml:space="preserve"> *This will be included with PBS’s plan</w:t>
      </w:r>
    </w:p>
    <w:p w14:paraId="608BF737" w14:textId="77777777" w:rsidR="003E774C" w:rsidRPr="00515C23" w:rsidRDefault="003E774C" w:rsidP="00E82202">
      <w:pPr>
        <w:spacing w:after="0" w:line="240" w:lineRule="auto"/>
        <w:ind w:left="720" w:hanging="720"/>
        <w:rPr>
          <w:rFonts w:ascii="Arial" w:hAnsi="Arial" w:cs="Arial"/>
        </w:rPr>
      </w:pPr>
    </w:p>
    <w:p w14:paraId="356BDCE4" w14:textId="77777777" w:rsidR="003E774C" w:rsidRDefault="003E774C" w:rsidP="00E82202">
      <w:pPr>
        <w:spacing w:after="0" w:line="240" w:lineRule="auto"/>
        <w:ind w:left="720" w:hanging="720"/>
        <w:rPr>
          <w:rFonts w:ascii="Arial" w:hAnsi="Arial" w:cs="Arial"/>
          <w:b/>
          <w:bCs/>
        </w:rPr>
      </w:pPr>
      <w:r w:rsidRPr="00515C23">
        <w:rPr>
          <w:rFonts w:ascii="Arial" w:hAnsi="Arial" w:cs="Arial"/>
          <w:b/>
          <w:bCs/>
        </w:rPr>
        <w:t>Indirect conflicts and Impacts</w:t>
      </w:r>
    </w:p>
    <w:p w14:paraId="4EBC46A5" w14:textId="77777777" w:rsidR="00E82202" w:rsidRPr="00515C23" w:rsidRDefault="00E82202" w:rsidP="00E82202">
      <w:pPr>
        <w:spacing w:after="0" w:line="240" w:lineRule="auto"/>
        <w:ind w:left="720" w:hanging="720"/>
        <w:rPr>
          <w:rFonts w:ascii="Arial" w:hAnsi="Arial" w:cs="Arial"/>
          <w:b/>
          <w:bCs/>
        </w:rPr>
      </w:pPr>
    </w:p>
    <w:p w14:paraId="0605D519" w14:textId="77777777" w:rsidR="003E774C" w:rsidRPr="00515C23" w:rsidRDefault="003E774C" w:rsidP="00E82202">
      <w:pPr>
        <w:spacing w:after="0" w:line="240" w:lineRule="auto"/>
        <w:ind w:left="720" w:hanging="720"/>
        <w:rPr>
          <w:rFonts w:ascii="Arial" w:hAnsi="Arial" w:cs="Arial"/>
          <w:b/>
          <w:bCs/>
        </w:rPr>
      </w:pPr>
      <w:r w:rsidRPr="00515C23">
        <w:rPr>
          <w:rFonts w:ascii="Arial" w:hAnsi="Arial" w:cs="Arial"/>
          <w:b/>
          <w:bCs/>
        </w:rPr>
        <w:t xml:space="preserve">Access close to RPAs during development by construction traffic. </w:t>
      </w:r>
    </w:p>
    <w:p w14:paraId="3B8E3C53" w14:textId="5BDF931D" w:rsidR="003E774C" w:rsidRPr="00515C23" w:rsidRDefault="003E774C" w:rsidP="00E82202">
      <w:pPr>
        <w:spacing w:after="0" w:line="240" w:lineRule="auto"/>
        <w:ind w:left="720" w:hanging="720"/>
        <w:rPr>
          <w:rFonts w:ascii="Arial" w:hAnsi="Arial" w:cs="Arial"/>
        </w:rPr>
      </w:pPr>
      <w:r w:rsidRPr="00515C23">
        <w:rPr>
          <w:rFonts w:ascii="Arial" w:hAnsi="Arial" w:cs="Arial"/>
        </w:rPr>
        <w:t xml:space="preserve">7.1.11 </w:t>
      </w:r>
      <w:r w:rsidRPr="00515C23">
        <w:rPr>
          <w:rFonts w:ascii="Arial" w:hAnsi="Arial" w:cs="Arial"/>
        </w:rPr>
        <w:tab/>
        <w:t xml:space="preserve">The Proposed New Foul would be adjacent to the edge of the RPA of group G1. Whilst it does not encroach into the RPA, sensitive working using air excavation is recommended for excavation of this drainage route, to minimise any overspill into the RPA during excavation. </w:t>
      </w:r>
    </w:p>
    <w:p w14:paraId="74F5401A" w14:textId="70578262" w:rsidR="003E774C" w:rsidRDefault="003E774C" w:rsidP="00E82202">
      <w:pPr>
        <w:spacing w:after="0" w:line="240" w:lineRule="auto"/>
        <w:ind w:left="720" w:hanging="720"/>
        <w:rPr>
          <w:rFonts w:ascii="Arial" w:hAnsi="Arial" w:cs="Arial"/>
        </w:rPr>
      </w:pPr>
      <w:r w:rsidRPr="00515C23">
        <w:rPr>
          <w:rFonts w:ascii="Arial" w:hAnsi="Arial" w:cs="Arial"/>
        </w:rPr>
        <w:t xml:space="preserve">7.1.12 </w:t>
      </w:r>
      <w:r w:rsidRPr="00515C23">
        <w:rPr>
          <w:rFonts w:ascii="Arial" w:hAnsi="Arial" w:cs="Arial"/>
        </w:rPr>
        <w:tab/>
        <w:t xml:space="preserve">Construction traffic, including pedestrians and machinery, have the potential to compact the soil within RPAs. Soil compaction reduces pore spaces which are necessary or water and oxygen availability for tree roots. Construction traffic including foot traffic can reduce these pore spaces, which can reduce the health of trees. </w:t>
      </w:r>
    </w:p>
    <w:p w14:paraId="189CB664" w14:textId="77777777" w:rsidR="00E82202" w:rsidRPr="00515C23" w:rsidRDefault="00E82202" w:rsidP="00E82202">
      <w:pPr>
        <w:spacing w:after="0" w:line="240" w:lineRule="auto"/>
        <w:ind w:left="720" w:hanging="720"/>
        <w:rPr>
          <w:rFonts w:ascii="Arial" w:hAnsi="Arial" w:cs="Arial"/>
        </w:rPr>
      </w:pPr>
    </w:p>
    <w:p w14:paraId="15C0125F" w14:textId="6831EBC0" w:rsidR="003E774C" w:rsidRDefault="003E774C" w:rsidP="00E82202">
      <w:pPr>
        <w:spacing w:after="0" w:line="240" w:lineRule="auto"/>
        <w:ind w:left="720" w:hanging="720"/>
        <w:rPr>
          <w:rFonts w:ascii="Arial" w:hAnsi="Arial" w:cs="Arial"/>
          <w:b/>
          <w:bCs/>
        </w:rPr>
      </w:pPr>
      <w:r w:rsidRPr="00515C23">
        <w:rPr>
          <w:rFonts w:ascii="Arial" w:hAnsi="Arial" w:cs="Arial"/>
          <w:b/>
          <w:bCs/>
        </w:rPr>
        <w:t xml:space="preserve">Preventing access within RPAs and preventing accidental mechanical damage to crowns of trees </w:t>
      </w:r>
      <w:r w:rsidRPr="00E82202">
        <w:rPr>
          <w:rFonts w:ascii="Arial" w:hAnsi="Arial" w:cs="Arial"/>
          <w:b/>
          <w:bCs/>
        </w:rPr>
        <w:t>during Development</w:t>
      </w:r>
    </w:p>
    <w:p w14:paraId="5F218F11" w14:textId="77777777" w:rsidR="00E82202" w:rsidRPr="00515C23" w:rsidRDefault="00E82202" w:rsidP="00E82202">
      <w:pPr>
        <w:spacing w:after="0" w:line="240" w:lineRule="auto"/>
        <w:ind w:left="720" w:hanging="720"/>
        <w:rPr>
          <w:rFonts w:ascii="Arial" w:hAnsi="Arial" w:cs="Arial"/>
          <w:b/>
          <w:bCs/>
        </w:rPr>
      </w:pPr>
    </w:p>
    <w:p w14:paraId="58D42233" w14:textId="7EA04BC8" w:rsidR="003E774C" w:rsidRPr="00515C23" w:rsidRDefault="003E774C" w:rsidP="00E82202">
      <w:pPr>
        <w:spacing w:after="0" w:line="240" w:lineRule="auto"/>
        <w:ind w:left="720" w:hanging="720"/>
        <w:rPr>
          <w:rFonts w:ascii="Arial" w:hAnsi="Arial" w:cs="Arial"/>
        </w:rPr>
      </w:pPr>
      <w:r w:rsidRPr="00515C23">
        <w:rPr>
          <w:rFonts w:ascii="Arial" w:hAnsi="Arial" w:cs="Arial"/>
        </w:rPr>
        <w:t xml:space="preserve">7.1.13 </w:t>
      </w:r>
      <w:r w:rsidRPr="00515C23">
        <w:rPr>
          <w:rFonts w:ascii="Arial" w:hAnsi="Arial" w:cs="Arial"/>
        </w:rPr>
        <w:tab/>
        <w:t>Construction machinery, plant and vehicles may cause physical damage to trees during construction. Such plant may also cause compaction to the rooting areas of trees in the surrounding areas. Compaction reduces pore spaces in the soil, suffocating tree roots, which can lead to root death and the decline of trees.</w:t>
      </w:r>
    </w:p>
    <w:p w14:paraId="39281A72" w14:textId="144C53CE" w:rsidR="003E774C" w:rsidRPr="00515C23" w:rsidRDefault="003E774C" w:rsidP="00E82202">
      <w:pPr>
        <w:spacing w:after="0" w:line="240" w:lineRule="auto"/>
        <w:ind w:left="720" w:hanging="720"/>
        <w:rPr>
          <w:rFonts w:ascii="Arial" w:hAnsi="Arial" w:cs="Arial"/>
        </w:rPr>
      </w:pPr>
      <w:r w:rsidRPr="00515C23">
        <w:rPr>
          <w:rFonts w:ascii="Arial" w:hAnsi="Arial" w:cs="Arial"/>
        </w:rPr>
        <w:t xml:space="preserve">7.1.14 </w:t>
      </w:r>
      <w:r w:rsidRPr="00515C23">
        <w:rPr>
          <w:rFonts w:ascii="Arial" w:hAnsi="Arial" w:cs="Arial"/>
        </w:rPr>
        <w:tab/>
        <w:t xml:space="preserve">Tree Protection Fencing shall be installed to prevent access within the RPAs of retained trees during development. </w:t>
      </w:r>
    </w:p>
    <w:p w14:paraId="47CB7009" w14:textId="2968113E" w:rsidR="003E774C" w:rsidRPr="00515C23" w:rsidRDefault="003E774C" w:rsidP="00E82202">
      <w:pPr>
        <w:spacing w:after="0" w:line="240" w:lineRule="auto"/>
        <w:ind w:left="720" w:hanging="720"/>
        <w:rPr>
          <w:rFonts w:ascii="Arial" w:hAnsi="Arial" w:cs="Arial"/>
        </w:rPr>
      </w:pPr>
      <w:r w:rsidRPr="00515C23">
        <w:rPr>
          <w:rFonts w:ascii="Arial" w:hAnsi="Arial" w:cs="Arial"/>
        </w:rPr>
        <w:t xml:space="preserve">7.1.15 </w:t>
      </w:r>
      <w:r w:rsidRPr="00515C23">
        <w:rPr>
          <w:rFonts w:ascii="Arial" w:hAnsi="Arial" w:cs="Arial"/>
        </w:rPr>
        <w:tab/>
        <w:t xml:space="preserve">Protective fencing will be strong enough to withstand accidental strikes by machinery, plant or booms to prevent mechanical damage or compaction damage to trees to be retained. </w:t>
      </w:r>
    </w:p>
    <w:p w14:paraId="00122D5F" w14:textId="3F9B2729" w:rsidR="003E774C" w:rsidRPr="00515C23" w:rsidRDefault="003E774C" w:rsidP="00E82202">
      <w:pPr>
        <w:spacing w:after="0" w:line="240" w:lineRule="auto"/>
        <w:ind w:left="720" w:hanging="720"/>
        <w:rPr>
          <w:rFonts w:ascii="Arial" w:hAnsi="Arial" w:cs="Arial"/>
        </w:rPr>
      </w:pPr>
      <w:r w:rsidRPr="00515C23">
        <w:rPr>
          <w:rFonts w:ascii="Arial" w:hAnsi="Arial" w:cs="Arial"/>
        </w:rPr>
        <w:t xml:space="preserve">7.1.16 </w:t>
      </w:r>
      <w:r w:rsidRPr="00515C23">
        <w:rPr>
          <w:rFonts w:ascii="Arial" w:hAnsi="Arial" w:cs="Arial"/>
        </w:rPr>
        <w:tab/>
        <w:t>No materials or construction debris shall be stored within the protective fencing around the RPAs of any retained trees on site</w:t>
      </w:r>
    </w:p>
    <w:p w14:paraId="4DA1D49F" w14:textId="77777777" w:rsidR="00655770" w:rsidRDefault="00655770" w:rsidP="00E82202">
      <w:pPr>
        <w:spacing w:after="0" w:line="240" w:lineRule="auto"/>
        <w:rPr>
          <w:rFonts w:ascii="Arial" w:hAnsi="Arial" w:cs="Arial"/>
        </w:rPr>
      </w:pPr>
    </w:p>
    <w:p w14:paraId="52136270" w14:textId="77777777" w:rsidR="00515C23" w:rsidRDefault="00515C23" w:rsidP="00E82202">
      <w:pPr>
        <w:spacing w:after="0" w:line="240" w:lineRule="auto"/>
        <w:rPr>
          <w:rFonts w:ascii="Arial" w:hAnsi="Arial" w:cs="Arial"/>
        </w:rPr>
      </w:pPr>
    </w:p>
    <w:p w14:paraId="38C52140" w14:textId="77777777" w:rsidR="00515C23" w:rsidRDefault="00515C23" w:rsidP="00E82202">
      <w:pPr>
        <w:spacing w:after="0" w:line="240" w:lineRule="auto"/>
        <w:rPr>
          <w:rFonts w:ascii="Arial" w:hAnsi="Arial" w:cs="Arial"/>
        </w:rPr>
      </w:pPr>
    </w:p>
    <w:p w14:paraId="09E6C1FC" w14:textId="77777777" w:rsidR="00E82202" w:rsidRDefault="00E82202" w:rsidP="00E82202">
      <w:pPr>
        <w:shd w:val="clear" w:color="auto" w:fill="FFFFFF"/>
        <w:spacing w:after="0" w:line="240" w:lineRule="auto"/>
        <w:rPr>
          <w:rFonts w:ascii="Arial" w:hAnsi="Arial" w:cs="Arial"/>
          <w:b/>
          <w:bCs/>
        </w:rPr>
      </w:pPr>
    </w:p>
    <w:p w14:paraId="7632781A" w14:textId="29F27D1E" w:rsidR="00E82202" w:rsidRPr="00B159F7" w:rsidRDefault="00B159F7" w:rsidP="00E82202">
      <w:pPr>
        <w:shd w:val="clear" w:color="auto" w:fill="FFFFFF"/>
        <w:spacing w:after="0" w:line="240" w:lineRule="auto"/>
        <w:rPr>
          <w:rFonts w:ascii="Arial" w:hAnsi="Arial" w:cs="Arial"/>
          <w:b/>
          <w:bCs/>
          <w:sz w:val="24"/>
          <w:szCs w:val="24"/>
        </w:rPr>
      </w:pPr>
      <w:r>
        <w:rPr>
          <w:rFonts w:ascii="Arial" w:hAnsi="Arial" w:cs="Arial"/>
          <w:b/>
          <w:bCs/>
          <w:sz w:val="24"/>
          <w:szCs w:val="24"/>
        </w:rPr>
        <w:t xml:space="preserve">PBS </w:t>
      </w:r>
      <w:r w:rsidR="00515C23" w:rsidRPr="00B159F7">
        <w:rPr>
          <w:rFonts w:ascii="Arial" w:hAnsi="Arial" w:cs="Arial"/>
          <w:b/>
          <w:bCs/>
          <w:sz w:val="24"/>
          <w:szCs w:val="24"/>
        </w:rPr>
        <w:t>Controls for the protection of trees</w:t>
      </w:r>
    </w:p>
    <w:p w14:paraId="6533B7E7" w14:textId="77777777" w:rsidR="00E82202" w:rsidRDefault="00E82202" w:rsidP="00E82202">
      <w:pPr>
        <w:shd w:val="clear" w:color="auto" w:fill="FFFFFF"/>
        <w:spacing w:after="0" w:line="240" w:lineRule="auto"/>
        <w:rPr>
          <w:rFonts w:ascii="Arial" w:eastAsia="Times New Roman" w:hAnsi="Arial" w:cs="Arial"/>
          <w:b/>
          <w:bCs/>
          <w:color w:val="0A0A0A"/>
          <w:kern w:val="0"/>
          <w:lang w:eastAsia="en-GB"/>
          <w14:ligatures w14:val="none"/>
        </w:rPr>
      </w:pPr>
    </w:p>
    <w:p w14:paraId="586ECD37" w14:textId="38CE5528" w:rsidR="00B16A7E" w:rsidRPr="00B16A7E" w:rsidRDefault="00B16A7E" w:rsidP="00B16A7E">
      <w:pPr>
        <w:spacing w:after="0" w:line="240" w:lineRule="auto"/>
        <w:rPr>
          <w:rFonts w:ascii="Arial" w:hAnsi="Arial" w:cs="Arial"/>
        </w:rPr>
      </w:pPr>
      <w:r>
        <w:rPr>
          <w:rFonts w:ascii="Arial" w:hAnsi="Arial" w:cs="Arial"/>
        </w:rPr>
        <w:t xml:space="preserve">PBS will comply with the protective measures as stipulated in the above </w:t>
      </w:r>
      <w:r w:rsidRPr="00515C23">
        <w:rPr>
          <w:rFonts w:ascii="Arial" w:hAnsi="Arial" w:cs="Arial"/>
          <w:b/>
          <w:bCs/>
        </w:rPr>
        <w:t xml:space="preserve">Section 7 of the Arboricultural Impact Assessment </w:t>
      </w:r>
      <w:r>
        <w:rPr>
          <w:rFonts w:ascii="Arial" w:hAnsi="Arial" w:cs="Arial"/>
          <w:b/>
          <w:bCs/>
        </w:rPr>
        <w:t>7.1.11 – 7.1.16</w:t>
      </w:r>
    </w:p>
    <w:p w14:paraId="71BFAEA7" w14:textId="77777777" w:rsidR="00B16A7E" w:rsidRDefault="00B16A7E" w:rsidP="00E82202">
      <w:pPr>
        <w:shd w:val="clear" w:color="auto" w:fill="FFFFFF"/>
        <w:spacing w:after="0" w:line="240" w:lineRule="auto"/>
        <w:rPr>
          <w:rFonts w:ascii="Arial" w:eastAsia="Times New Roman" w:hAnsi="Arial" w:cs="Arial"/>
          <w:b/>
          <w:bCs/>
          <w:color w:val="0A0A0A"/>
          <w:kern w:val="0"/>
          <w:lang w:eastAsia="en-GB"/>
          <w14:ligatures w14:val="none"/>
        </w:rPr>
      </w:pPr>
    </w:p>
    <w:p w14:paraId="3D5D1C49" w14:textId="77777777" w:rsidR="00B16A7E" w:rsidRDefault="00B16A7E" w:rsidP="00E82202">
      <w:pPr>
        <w:shd w:val="clear" w:color="auto" w:fill="FFFFFF"/>
        <w:spacing w:after="0" w:line="240" w:lineRule="auto"/>
        <w:rPr>
          <w:rFonts w:ascii="Arial" w:eastAsia="Times New Roman" w:hAnsi="Arial" w:cs="Arial"/>
          <w:b/>
          <w:bCs/>
          <w:color w:val="0A0A0A"/>
          <w:kern w:val="0"/>
          <w:lang w:eastAsia="en-GB"/>
          <w14:ligatures w14:val="none"/>
        </w:rPr>
      </w:pPr>
    </w:p>
    <w:p w14:paraId="1B2C2D10" w14:textId="257A7052" w:rsidR="00655770" w:rsidRPr="00E82202" w:rsidRDefault="00655770" w:rsidP="00E82202">
      <w:pPr>
        <w:shd w:val="clear" w:color="auto" w:fill="FFFFFF"/>
        <w:spacing w:after="0" w:line="240" w:lineRule="auto"/>
        <w:rPr>
          <w:rFonts w:ascii="Arial" w:hAnsi="Arial" w:cs="Arial"/>
          <w:b/>
          <w:bCs/>
        </w:rPr>
      </w:pPr>
      <w:r w:rsidRPr="00655770">
        <w:rPr>
          <w:rFonts w:ascii="Arial" w:eastAsia="Times New Roman" w:hAnsi="Arial" w:cs="Arial"/>
          <w:b/>
          <w:bCs/>
          <w:color w:val="0A0A0A"/>
          <w:kern w:val="0"/>
          <w:lang w:eastAsia="en-GB"/>
          <w14:ligatures w14:val="none"/>
        </w:rPr>
        <w:t>Tree Protection Zones (TPZ)</w:t>
      </w:r>
      <w:r w:rsidRPr="00655770">
        <w:rPr>
          <w:rFonts w:ascii="Arial" w:eastAsia="Times New Roman" w:hAnsi="Arial" w:cs="Arial"/>
          <w:color w:val="0A0A0A"/>
          <w:kern w:val="0"/>
          <w:lang w:eastAsia="en-GB"/>
          <w14:ligatures w14:val="none"/>
        </w:rPr>
        <w:t>:</w:t>
      </w:r>
    </w:p>
    <w:p w14:paraId="35C774D0" w14:textId="0C7CC62B" w:rsidR="00655770" w:rsidRDefault="00515C23" w:rsidP="00E82202">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Heras fencing (2m high</w:t>
      </w:r>
      <w:r w:rsidR="00441DE7">
        <w:rPr>
          <w:rFonts w:ascii="Arial" w:eastAsia="Times New Roman" w:hAnsi="Arial" w:cs="Arial"/>
          <w:color w:val="0A0A0A"/>
          <w:kern w:val="0"/>
          <w:lang w:eastAsia="en-GB"/>
          <w14:ligatures w14:val="none"/>
        </w:rPr>
        <w:t xml:space="preserve"> </w:t>
      </w:r>
      <w:r w:rsidR="00441DE7" w:rsidRPr="00441DE7">
        <w:rPr>
          <w:rFonts w:ascii="Arial" w:eastAsia="Times New Roman" w:hAnsi="Arial" w:cs="Arial"/>
          <w:color w:val="0A0A0A"/>
          <w:kern w:val="0"/>
          <w:lang w:eastAsia="en-GB"/>
          <w14:ligatures w14:val="none"/>
        </w:rPr>
        <w:t>modular, temporary steel mesh fencing</w:t>
      </w:r>
      <w:r w:rsidR="00441DE7">
        <w:rPr>
          <w:rFonts w:ascii="Arial" w:eastAsia="Times New Roman" w:hAnsi="Arial" w:cs="Arial"/>
          <w:color w:val="0A0A0A"/>
          <w:kern w:val="0"/>
          <w:lang w:eastAsia="en-GB"/>
          <w14:ligatures w14:val="none"/>
        </w:rPr>
        <w:t>)</w:t>
      </w:r>
      <w:r>
        <w:rPr>
          <w:rFonts w:ascii="Arial" w:eastAsia="Times New Roman" w:hAnsi="Arial" w:cs="Arial"/>
          <w:color w:val="0A0A0A"/>
          <w:kern w:val="0"/>
          <w:lang w:eastAsia="en-GB"/>
          <w14:ligatures w14:val="none"/>
        </w:rPr>
        <w:t xml:space="preserve"> will be installed around any Tree Protection Zones</w:t>
      </w:r>
      <w:r w:rsidR="00441DE7">
        <w:rPr>
          <w:rFonts w:ascii="Arial" w:eastAsia="Times New Roman" w:hAnsi="Arial" w:cs="Arial"/>
          <w:color w:val="0A0A0A"/>
          <w:kern w:val="0"/>
          <w:lang w:eastAsia="en-GB"/>
          <w14:ligatures w14:val="none"/>
        </w:rPr>
        <w:t xml:space="preserve"> (TPZ)</w:t>
      </w:r>
      <w:r>
        <w:rPr>
          <w:rFonts w:ascii="Arial" w:eastAsia="Times New Roman" w:hAnsi="Arial" w:cs="Arial"/>
          <w:color w:val="0A0A0A"/>
          <w:kern w:val="0"/>
          <w:lang w:eastAsia="en-GB"/>
          <w14:ligatures w14:val="none"/>
        </w:rPr>
        <w:t xml:space="preserve"> before any work begins. The Heras fencing will be double clipped and secured using ballast blocks.</w:t>
      </w:r>
    </w:p>
    <w:p w14:paraId="371D87BD" w14:textId="77777777" w:rsidR="00E82202" w:rsidRPr="00655770" w:rsidRDefault="00E82202" w:rsidP="00E82202">
      <w:pPr>
        <w:shd w:val="clear" w:color="auto" w:fill="FFFFFF"/>
        <w:spacing w:after="0" w:line="240" w:lineRule="auto"/>
        <w:rPr>
          <w:rFonts w:ascii="Arial" w:eastAsia="Times New Roman" w:hAnsi="Arial" w:cs="Arial"/>
          <w:color w:val="0A0A0A"/>
          <w:kern w:val="0"/>
          <w:lang w:eastAsia="en-GB"/>
          <w14:ligatures w14:val="none"/>
        </w:rPr>
      </w:pPr>
    </w:p>
    <w:p w14:paraId="3FD90DD4" w14:textId="2C4E983A" w:rsidR="00655770" w:rsidRDefault="00655770" w:rsidP="00E82202">
      <w:pPr>
        <w:shd w:val="clear" w:color="auto" w:fill="FFFFFF"/>
        <w:spacing w:after="0" w:line="240" w:lineRule="auto"/>
        <w:rPr>
          <w:rFonts w:ascii="Arial" w:eastAsia="Times New Roman" w:hAnsi="Arial" w:cs="Arial"/>
          <w:color w:val="0A0A0A"/>
          <w:kern w:val="0"/>
          <w:lang w:eastAsia="en-GB"/>
          <w14:ligatures w14:val="none"/>
        </w:rPr>
      </w:pPr>
      <w:r w:rsidRPr="00655770">
        <w:rPr>
          <w:rFonts w:ascii="Arial" w:eastAsia="Times New Roman" w:hAnsi="Arial" w:cs="Arial"/>
          <w:color w:val="0A0A0A"/>
          <w:kern w:val="0"/>
          <w:lang w:eastAsia="en-GB"/>
          <w14:ligatures w14:val="none"/>
        </w:rPr>
        <w:t xml:space="preserve">TPZ fencing </w:t>
      </w:r>
      <w:r w:rsidR="00441DE7">
        <w:rPr>
          <w:rFonts w:ascii="Arial" w:eastAsia="Times New Roman" w:hAnsi="Arial" w:cs="Arial"/>
          <w:color w:val="0A0A0A"/>
          <w:kern w:val="0"/>
          <w:lang w:eastAsia="en-GB"/>
          <w14:ligatures w14:val="none"/>
        </w:rPr>
        <w:t xml:space="preserve">will </w:t>
      </w:r>
      <w:r w:rsidRPr="00655770">
        <w:rPr>
          <w:rFonts w:ascii="Arial" w:eastAsia="Times New Roman" w:hAnsi="Arial" w:cs="Arial"/>
          <w:color w:val="0A0A0A"/>
          <w:kern w:val="0"/>
          <w:lang w:eastAsia="en-GB"/>
          <w14:ligatures w14:val="none"/>
        </w:rPr>
        <w:t>extend at least to the dripline of the tree or further if specified</w:t>
      </w:r>
      <w:r w:rsidR="00441DE7">
        <w:rPr>
          <w:rFonts w:ascii="Arial" w:eastAsia="Times New Roman" w:hAnsi="Arial" w:cs="Arial"/>
          <w:color w:val="0A0A0A"/>
          <w:kern w:val="0"/>
          <w:lang w:eastAsia="en-GB"/>
          <w14:ligatures w14:val="none"/>
        </w:rPr>
        <w:t xml:space="preserve">. </w:t>
      </w:r>
      <w:r w:rsidR="00E82202">
        <w:rPr>
          <w:rFonts w:ascii="Arial" w:eastAsia="Times New Roman" w:hAnsi="Arial" w:cs="Arial"/>
          <w:color w:val="0A0A0A"/>
          <w:kern w:val="0"/>
          <w:lang w:eastAsia="en-GB"/>
          <w14:ligatures w14:val="none"/>
        </w:rPr>
        <w:t>Tree protection signs will be attached to the Heras fenced TPZs</w:t>
      </w:r>
      <w:r w:rsidR="00441DE7">
        <w:rPr>
          <w:rFonts w:ascii="Arial" w:eastAsia="Times New Roman" w:hAnsi="Arial" w:cs="Arial"/>
          <w:color w:val="0A0A0A"/>
          <w:kern w:val="0"/>
          <w:lang w:eastAsia="en-GB"/>
          <w14:ligatures w14:val="none"/>
        </w:rPr>
        <w:t xml:space="preserve"> </w:t>
      </w:r>
    </w:p>
    <w:p w14:paraId="174FFFCD" w14:textId="77777777" w:rsidR="00E82202" w:rsidRDefault="00441DE7" w:rsidP="00E82202">
      <w:pPr>
        <w:shd w:val="clear" w:color="auto" w:fill="FFFFFF"/>
        <w:spacing w:after="0" w:line="240" w:lineRule="auto"/>
        <w:rPr>
          <w:rFonts w:ascii="Arial" w:hAnsi="Arial" w:cs="Arial"/>
        </w:rPr>
      </w:pPr>
      <w:r>
        <w:rPr>
          <w:rFonts w:ascii="Arial" w:hAnsi="Arial" w:cs="Arial"/>
        </w:rPr>
        <w:t xml:space="preserve">The </w:t>
      </w:r>
      <w:r w:rsidRPr="00515C23">
        <w:rPr>
          <w:rFonts w:ascii="Arial" w:hAnsi="Arial" w:cs="Arial"/>
        </w:rPr>
        <w:t>Tree Constraints Plan and document “084010-CUR-00-ZZ-D-C-92201_P07 Site Wide Drainage Option B”</w:t>
      </w:r>
      <w:r>
        <w:rPr>
          <w:rFonts w:ascii="Arial" w:hAnsi="Arial" w:cs="Arial"/>
        </w:rPr>
        <w:t xml:space="preserve"> will be provided </w:t>
      </w:r>
      <w:r w:rsidR="00E82202">
        <w:rPr>
          <w:rFonts w:ascii="Arial" w:hAnsi="Arial" w:cs="Arial"/>
        </w:rPr>
        <w:t>along with</w:t>
      </w:r>
      <w:r>
        <w:rPr>
          <w:rFonts w:ascii="Arial" w:hAnsi="Arial" w:cs="Arial"/>
        </w:rPr>
        <w:t xml:space="preserve"> this document</w:t>
      </w:r>
      <w:r w:rsidR="00E82202">
        <w:rPr>
          <w:rFonts w:ascii="Arial" w:hAnsi="Arial" w:cs="Arial"/>
        </w:rPr>
        <w:t xml:space="preserve"> to the site manager.</w:t>
      </w:r>
    </w:p>
    <w:p w14:paraId="61F2959C" w14:textId="77777777" w:rsidR="00E82202" w:rsidRDefault="00E82202" w:rsidP="00E82202">
      <w:pPr>
        <w:shd w:val="clear" w:color="auto" w:fill="FFFFFF"/>
        <w:spacing w:after="0" w:line="240" w:lineRule="auto"/>
        <w:rPr>
          <w:rFonts w:ascii="Arial" w:hAnsi="Arial" w:cs="Arial"/>
        </w:rPr>
      </w:pPr>
    </w:p>
    <w:p w14:paraId="0777F7E1" w14:textId="6933FC21" w:rsidR="00441DE7" w:rsidRPr="00655770" w:rsidRDefault="00E82202" w:rsidP="00E82202">
      <w:pPr>
        <w:shd w:val="clear" w:color="auto" w:fill="FFFFFF"/>
        <w:spacing w:after="0" w:line="240" w:lineRule="auto"/>
        <w:rPr>
          <w:rFonts w:ascii="Arial" w:eastAsia="Times New Roman" w:hAnsi="Arial" w:cs="Arial"/>
          <w:color w:val="0A0A0A"/>
          <w:kern w:val="0"/>
          <w:lang w:eastAsia="en-GB"/>
          <w14:ligatures w14:val="none"/>
        </w:rPr>
      </w:pPr>
      <w:r>
        <w:rPr>
          <w:rFonts w:ascii="Arial" w:hAnsi="Arial" w:cs="Arial"/>
        </w:rPr>
        <w:lastRenderedPageBreak/>
        <w:t>The site manager will provide a tool box talk on the importance of this plan and the controls put in place.</w:t>
      </w:r>
    </w:p>
    <w:p w14:paraId="5661E55B" w14:textId="77777777" w:rsidR="00E82202" w:rsidRDefault="00E82202" w:rsidP="00E82202">
      <w:pPr>
        <w:shd w:val="clear" w:color="auto" w:fill="FFFFFF"/>
        <w:spacing w:after="0" w:line="240" w:lineRule="auto"/>
        <w:rPr>
          <w:rFonts w:ascii="Arial" w:eastAsia="Times New Roman" w:hAnsi="Arial" w:cs="Arial"/>
          <w:b/>
          <w:bCs/>
          <w:color w:val="0A0A0A"/>
          <w:kern w:val="0"/>
          <w:lang w:eastAsia="en-GB"/>
          <w14:ligatures w14:val="none"/>
        </w:rPr>
      </w:pPr>
    </w:p>
    <w:p w14:paraId="6842F33F" w14:textId="030AD385" w:rsidR="00B16A7E" w:rsidRPr="00B16A7E" w:rsidRDefault="00B16A7E" w:rsidP="00B16A7E">
      <w:pPr>
        <w:shd w:val="clear" w:color="auto" w:fill="FFFFFF"/>
        <w:spacing w:after="0" w:line="240" w:lineRule="auto"/>
        <w:rPr>
          <w:rFonts w:ascii="Arial" w:eastAsia="Times New Roman" w:hAnsi="Arial" w:cs="Arial"/>
          <w:color w:val="0A0A0A"/>
          <w:kern w:val="0"/>
          <w:lang w:eastAsia="en-GB"/>
          <w14:ligatures w14:val="none"/>
        </w:rPr>
      </w:pPr>
      <w:r w:rsidRPr="00B16A7E">
        <w:rPr>
          <w:rFonts w:ascii="Arial" w:hAnsi="Arial" w:cs="Arial"/>
          <w:b/>
          <w:bCs/>
        </w:rPr>
        <w:t>The Proposed New Foul</w:t>
      </w:r>
      <w:r w:rsidRPr="00515C23">
        <w:rPr>
          <w:rFonts w:ascii="Arial" w:hAnsi="Arial" w:cs="Arial"/>
        </w:rPr>
        <w:t xml:space="preserve"> would be adjacent to the edge of the RPA of group G1. Whilst it does not encroach into the RPA, sensitive working using air excavation is recommended for excavation of this drainage route, to minimise any overspill into the RPA during </w:t>
      </w:r>
      <w:proofErr w:type="gramStart"/>
      <w:r w:rsidRPr="00515C23">
        <w:rPr>
          <w:rFonts w:ascii="Arial" w:hAnsi="Arial" w:cs="Arial"/>
        </w:rPr>
        <w:t>excavation.</w:t>
      </w:r>
      <w:r w:rsidRPr="00B16A7E">
        <w:rPr>
          <w:rFonts w:ascii="Arial" w:eastAsia="Times New Roman" w:hAnsi="Arial" w:cs="Arial"/>
          <w:color w:val="0A0A0A"/>
          <w:kern w:val="0"/>
          <w:lang w:eastAsia="en-GB"/>
          <w14:ligatures w14:val="none"/>
        </w:rPr>
        <w:t>.</w:t>
      </w:r>
      <w:proofErr w:type="gramEnd"/>
      <w:r w:rsidRPr="00B16A7E">
        <w:rPr>
          <w:rFonts w:ascii="Arial" w:eastAsia="Times New Roman" w:hAnsi="Arial" w:cs="Arial"/>
          <w:color w:val="0A0A0A"/>
          <w:kern w:val="0"/>
          <w:lang w:eastAsia="en-GB"/>
          <w14:ligatures w14:val="none"/>
        </w:rPr>
        <w:t xml:space="preserve"> </w:t>
      </w:r>
    </w:p>
    <w:p w14:paraId="48EE51A9" w14:textId="77777777" w:rsidR="00B16A7E" w:rsidRDefault="00B16A7E" w:rsidP="00E82202">
      <w:pPr>
        <w:shd w:val="clear" w:color="auto" w:fill="FFFFFF"/>
        <w:spacing w:after="0" w:line="240" w:lineRule="auto"/>
        <w:rPr>
          <w:rFonts w:ascii="Arial" w:eastAsia="Times New Roman" w:hAnsi="Arial" w:cs="Arial"/>
          <w:b/>
          <w:bCs/>
          <w:color w:val="0A0A0A"/>
          <w:kern w:val="0"/>
          <w:lang w:eastAsia="en-GB"/>
          <w14:ligatures w14:val="none"/>
        </w:rPr>
      </w:pPr>
    </w:p>
    <w:p w14:paraId="2C87E1FB" w14:textId="784A5313" w:rsidR="00655770" w:rsidRPr="00655770" w:rsidRDefault="00655770" w:rsidP="00E82202">
      <w:pPr>
        <w:shd w:val="clear" w:color="auto" w:fill="FFFFFF"/>
        <w:spacing w:after="0" w:line="240" w:lineRule="auto"/>
        <w:rPr>
          <w:rFonts w:ascii="Arial" w:eastAsia="Times New Roman" w:hAnsi="Arial" w:cs="Arial"/>
          <w:color w:val="0A0A0A"/>
          <w:kern w:val="0"/>
          <w:lang w:eastAsia="en-GB"/>
          <w14:ligatures w14:val="none"/>
        </w:rPr>
      </w:pPr>
      <w:r w:rsidRPr="00655770">
        <w:rPr>
          <w:rFonts w:ascii="Arial" w:eastAsia="Times New Roman" w:hAnsi="Arial" w:cs="Arial"/>
          <w:b/>
          <w:bCs/>
          <w:color w:val="0A0A0A"/>
          <w:kern w:val="0"/>
          <w:lang w:eastAsia="en-GB"/>
          <w14:ligatures w14:val="none"/>
        </w:rPr>
        <w:t>Ground Protection</w:t>
      </w:r>
      <w:r w:rsidRPr="00655770">
        <w:rPr>
          <w:rFonts w:ascii="Arial" w:eastAsia="Times New Roman" w:hAnsi="Arial" w:cs="Arial"/>
          <w:color w:val="0A0A0A"/>
          <w:kern w:val="0"/>
          <w:lang w:eastAsia="en-GB"/>
          <w14:ligatures w14:val="none"/>
        </w:rPr>
        <w:t>:</w:t>
      </w:r>
    </w:p>
    <w:p w14:paraId="095FF953" w14:textId="04D66845" w:rsidR="00655770" w:rsidRDefault="00E82202" w:rsidP="00E82202">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I</w:t>
      </w:r>
      <w:r w:rsidR="00655770" w:rsidRPr="00655770">
        <w:rPr>
          <w:rFonts w:ascii="Arial" w:eastAsia="Times New Roman" w:hAnsi="Arial" w:cs="Arial"/>
          <w:color w:val="0A0A0A"/>
          <w:kern w:val="0"/>
          <w:lang w:eastAsia="en-GB"/>
          <w14:ligatures w14:val="none"/>
        </w:rPr>
        <w:t>f any activities are unavoidable within the TPZ, appropriate ground protection</w:t>
      </w:r>
      <w:r>
        <w:rPr>
          <w:rFonts w:ascii="Arial" w:eastAsia="Times New Roman" w:hAnsi="Arial" w:cs="Arial"/>
          <w:color w:val="0A0A0A"/>
          <w:kern w:val="0"/>
          <w:lang w:eastAsia="en-GB"/>
          <w14:ligatures w14:val="none"/>
        </w:rPr>
        <w:t xml:space="preserve"> measures will be put in place</w:t>
      </w:r>
      <w:r w:rsidR="00655770" w:rsidRPr="00655770">
        <w:rPr>
          <w:rFonts w:ascii="Arial" w:eastAsia="Times New Roman" w:hAnsi="Arial" w:cs="Arial"/>
          <w:color w:val="0A0A0A"/>
          <w:kern w:val="0"/>
          <w:lang w:eastAsia="en-GB"/>
          <w14:ligatures w14:val="none"/>
        </w:rPr>
        <w:t>, such as temporary load-spreading mats or plywood, to prevent soil compaction.</w:t>
      </w:r>
    </w:p>
    <w:p w14:paraId="1E5097FA" w14:textId="77777777" w:rsidR="00B16A7E" w:rsidRPr="00655770" w:rsidRDefault="00B16A7E" w:rsidP="00E82202">
      <w:pPr>
        <w:shd w:val="clear" w:color="auto" w:fill="FFFFFF"/>
        <w:spacing w:after="0" w:line="240" w:lineRule="auto"/>
        <w:rPr>
          <w:rFonts w:ascii="Arial" w:eastAsia="Times New Roman" w:hAnsi="Arial" w:cs="Arial"/>
          <w:color w:val="0A0A0A"/>
          <w:kern w:val="0"/>
          <w:lang w:eastAsia="en-GB"/>
          <w14:ligatures w14:val="none"/>
        </w:rPr>
      </w:pPr>
    </w:p>
    <w:p w14:paraId="41EC8DD7" w14:textId="127A48DF" w:rsidR="00655770" w:rsidRPr="00655770" w:rsidRDefault="00E82202" w:rsidP="00E82202">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F</w:t>
      </w:r>
      <w:r w:rsidR="00655770" w:rsidRPr="00655770">
        <w:rPr>
          <w:rFonts w:ascii="Arial" w:eastAsia="Times New Roman" w:hAnsi="Arial" w:cs="Arial"/>
          <w:color w:val="0A0A0A"/>
          <w:kern w:val="0"/>
          <w:lang w:eastAsia="en-GB"/>
          <w14:ligatures w14:val="none"/>
        </w:rPr>
        <w:t>oot traffic</w:t>
      </w:r>
      <w:r>
        <w:rPr>
          <w:rFonts w:ascii="Arial" w:eastAsia="Times New Roman" w:hAnsi="Arial" w:cs="Arial"/>
          <w:color w:val="0A0A0A"/>
          <w:kern w:val="0"/>
          <w:lang w:eastAsia="en-GB"/>
          <w14:ligatures w14:val="none"/>
        </w:rPr>
        <w:t xml:space="preserve"> will be minimised</w:t>
      </w:r>
      <w:r w:rsidR="00655770" w:rsidRPr="00655770">
        <w:rPr>
          <w:rFonts w:ascii="Arial" w:eastAsia="Times New Roman" w:hAnsi="Arial" w:cs="Arial"/>
          <w:color w:val="0A0A0A"/>
          <w:kern w:val="0"/>
          <w:lang w:eastAsia="en-GB"/>
          <w14:ligatures w14:val="none"/>
        </w:rPr>
        <w:t xml:space="preserve"> in TPZs and b</w:t>
      </w:r>
      <w:r>
        <w:rPr>
          <w:rFonts w:ascii="Arial" w:eastAsia="Times New Roman" w:hAnsi="Arial" w:cs="Arial"/>
          <w:color w:val="0A0A0A"/>
          <w:kern w:val="0"/>
          <w:lang w:eastAsia="en-GB"/>
          <w14:ligatures w14:val="none"/>
        </w:rPr>
        <w:t>oards</w:t>
      </w:r>
      <w:r w:rsidR="00655770" w:rsidRPr="00655770">
        <w:rPr>
          <w:rFonts w:ascii="Arial" w:eastAsia="Times New Roman" w:hAnsi="Arial" w:cs="Arial"/>
          <w:color w:val="0A0A0A"/>
          <w:kern w:val="0"/>
          <w:lang w:eastAsia="en-GB"/>
          <w14:ligatures w14:val="none"/>
        </w:rPr>
        <w:t xml:space="preserve"> or plywood sheets</w:t>
      </w:r>
      <w:r>
        <w:rPr>
          <w:rFonts w:ascii="Arial" w:eastAsia="Times New Roman" w:hAnsi="Arial" w:cs="Arial"/>
          <w:color w:val="0A0A0A"/>
          <w:kern w:val="0"/>
          <w:lang w:eastAsia="en-GB"/>
          <w14:ligatures w14:val="none"/>
        </w:rPr>
        <w:t xml:space="preserve"> will be used</w:t>
      </w:r>
      <w:r w:rsidR="00655770" w:rsidRPr="00655770">
        <w:rPr>
          <w:rFonts w:ascii="Arial" w:eastAsia="Times New Roman" w:hAnsi="Arial" w:cs="Arial"/>
          <w:color w:val="0A0A0A"/>
          <w:kern w:val="0"/>
          <w:lang w:eastAsia="en-GB"/>
          <w14:ligatures w14:val="none"/>
        </w:rPr>
        <w:t xml:space="preserve"> if unavoidable.</w:t>
      </w:r>
    </w:p>
    <w:p w14:paraId="469CEDE6" w14:textId="77777777" w:rsidR="00E82202" w:rsidRDefault="00E82202" w:rsidP="00E82202">
      <w:pPr>
        <w:shd w:val="clear" w:color="auto" w:fill="FFFFFF"/>
        <w:spacing w:after="0" w:line="240" w:lineRule="auto"/>
        <w:rPr>
          <w:rFonts w:ascii="Arial" w:eastAsia="Times New Roman" w:hAnsi="Arial" w:cs="Arial"/>
          <w:b/>
          <w:bCs/>
          <w:color w:val="0A0A0A"/>
          <w:kern w:val="0"/>
          <w:lang w:eastAsia="en-GB"/>
          <w14:ligatures w14:val="none"/>
        </w:rPr>
      </w:pPr>
    </w:p>
    <w:p w14:paraId="42CAB007" w14:textId="29B2ACD3" w:rsidR="00655770" w:rsidRPr="00655770" w:rsidRDefault="00655770" w:rsidP="00E82202">
      <w:pPr>
        <w:shd w:val="clear" w:color="auto" w:fill="FFFFFF"/>
        <w:spacing w:after="0" w:line="240" w:lineRule="auto"/>
        <w:rPr>
          <w:rFonts w:ascii="Arial" w:eastAsia="Times New Roman" w:hAnsi="Arial" w:cs="Arial"/>
          <w:color w:val="0A0A0A"/>
          <w:kern w:val="0"/>
          <w:lang w:eastAsia="en-GB"/>
          <w14:ligatures w14:val="none"/>
        </w:rPr>
      </w:pPr>
      <w:r w:rsidRPr="00655770">
        <w:rPr>
          <w:rFonts w:ascii="Arial" w:eastAsia="Times New Roman" w:hAnsi="Arial" w:cs="Arial"/>
          <w:b/>
          <w:bCs/>
          <w:color w:val="0A0A0A"/>
          <w:kern w:val="0"/>
          <w:lang w:eastAsia="en-GB"/>
          <w14:ligatures w14:val="none"/>
        </w:rPr>
        <w:t>Activities within and around TPZs</w:t>
      </w:r>
      <w:r w:rsidRPr="00655770">
        <w:rPr>
          <w:rFonts w:ascii="Arial" w:eastAsia="Times New Roman" w:hAnsi="Arial" w:cs="Arial"/>
          <w:color w:val="0A0A0A"/>
          <w:kern w:val="0"/>
          <w:lang w:eastAsia="en-GB"/>
          <w14:ligatures w14:val="none"/>
        </w:rPr>
        <w:t>:</w:t>
      </w:r>
    </w:p>
    <w:p w14:paraId="74CFE18B" w14:textId="6B6F58E8" w:rsidR="00655770" w:rsidRDefault="00E82202" w:rsidP="00E82202">
      <w:pPr>
        <w:shd w:val="clear" w:color="auto" w:fill="FFFFFF"/>
        <w:spacing w:after="0" w:line="240" w:lineRule="auto"/>
        <w:rPr>
          <w:rFonts w:ascii="Arial" w:eastAsia="Times New Roman" w:hAnsi="Arial" w:cs="Arial"/>
          <w:color w:val="0A0A0A"/>
          <w:kern w:val="0"/>
          <w:lang w:eastAsia="en-GB"/>
          <w14:ligatures w14:val="none"/>
        </w:rPr>
      </w:pPr>
      <w:r w:rsidRPr="00E82202">
        <w:rPr>
          <w:rFonts w:ascii="Arial" w:eastAsia="Times New Roman" w:hAnsi="Arial" w:cs="Arial"/>
          <w:color w:val="0A0A0A"/>
          <w:kern w:val="0"/>
          <w:lang w:eastAsia="en-GB"/>
          <w14:ligatures w14:val="none"/>
        </w:rPr>
        <w:t>The following activities are</w:t>
      </w:r>
      <w:r>
        <w:rPr>
          <w:rFonts w:ascii="Arial" w:eastAsia="Times New Roman" w:hAnsi="Arial" w:cs="Arial"/>
          <w:b/>
          <w:bCs/>
          <w:color w:val="0A0A0A"/>
          <w:kern w:val="0"/>
          <w:lang w:eastAsia="en-GB"/>
          <w14:ligatures w14:val="none"/>
        </w:rPr>
        <w:t xml:space="preserve"> </w:t>
      </w:r>
      <w:r w:rsidR="00655770" w:rsidRPr="00655770">
        <w:rPr>
          <w:rFonts w:ascii="Arial" w:eastAsia="Times New Roman" w:hAnsi="Arial" w:cs="Arial"/>
          <w:b/>
          <w:bCs/>
          <w:color w:val="0A0A0A"/>
          <w:kern w:val="0"/>
          <w:lang w:eastAsia="en-GB"/>
          <w14:ligatures w14:val="none"/>
        </w:rPr>
        <w:t>Prohibit</w:t>
      </w:r>
      <w:r>
        <w:rPr>
          <w:rFonts w:ascii="Arial" w:eastAsia="Times New Roman" w:hAnsi="Arial" w:cs="Arial"/>
          <w:b/>
          <w:bCs/>
          <w:color w:val="0A0A0A"/>
          <w:kern w:val="0"/>
          <w:lang w:eastAsia="en-GB"/>
          <w14:ligatures w14:val="none"/>
        </w:rPr>
        <w:t>ed</w:t>
      </w:r>
      <w:r w:rsidR="00655770" w:rsidRPr="00655770">
        <w:rPr>
          <w:rFonts w:ascii="Arial" w:eastAsia="Times New Roman" w:hAnsi="Arial" w:cs="Arial"/>
          <w:color w:val="0A0A0A"/>
          <w:kern w:val="0"/>
          <w:lang w:eastAsia="en-GB"/>
          <w14:ligatures w14:val="none"/>
        </w:rPr>
        <w:t xml:space="preserve"> within the TPZ: excavation, storage of materials (including fuel and chemicals), dumping of waste, heavy machinery movement, and vehicle or foot traffic unless designated ground protection is in place.</w:t>
      </w:r>
    </w:p>
    <w:p w14:paraId="5723A364" w14:textId="77777777" w:rsidR="00436AD1" w:rsidRPr="00655770" w:rsidRDefault="00436AD1" w:rsidP="00E82202">
      <w:pPr>
        <w:shd w:val="clear" w:color="auto" w:fill="FFFFFF"/>
        <w:spacing w:after="0" w:line="240" w:lineRule="auto"/>
        <w:rPr>
          <w:rFonts w:ascii="Arial" w:eastAsia="Times New Roman" w:hAnsi="Arial" w:cs="Arial"/>
          <w:color w:val="0A0A0A"/>
          <w:kern w:val="0"/>
          <w:lang w:eastAsia="en-GB"/>
          <w14:ligatures w14:val="none"/>
        </w:rPr>
      </w:pPr>
    </w:p>
    <w:p w14:paraId="6FBB7FF8" w14:textId="415FE4F9" w:rsidR="00436AD1"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P</w:t>
      </w:r>
      <w:r w:rsidR="00655770" w:rsidRPr="00655770">
        <w:rPr>
          <w:rFonts w:ascii="Arial" w:eastAsia="Times New Roman" w:hAnsi="Arial" w:cs="Arial"/>
          <w:color w:val="0A0A0A"/>
          <w:kern w:val="0"/>
          <w:lang w:eastAsia="en-GB"/>
          <w14:ligatures w14:val="none"/>
        </w:rPr>
        <w:t>recautions</w:t>
      </w:r>
      <w:r>
        <w:rPr>
          <w:rFonts w:ascii="Arial" w:eastAsia="Times New Roman" w:hAnsi="Arial" w:cs="Arial"/>
          <w:color w:val="0A0A0A"/>
          <w:kern w:val="0"/>
          <w:lang w:eastAsia="en-GB"/>
          <w14:ligatures w14:val="none"/>
        </w:rPr>
        <w:t xml:space="preserve"> will be put in place</w:t>
      </w:r>
      <w:r w:rsidR="00655770" w:rsidRPr="00655770">
        <w:rPr>
          <w:rFonts w:ascii="Arial" w:eastAsia="Times New Roman" w:hAnsi="Arial" w:cs="Arial"/>
          <w:color w:val="0A0A0A"/>
          <w:kern w:val="0"/>
          <w:lang w:eastAsia="en-GB"/>
          <w14:ligatures w14:val="none"/>
        </w:rPr>
        <w:t xml:space="preserve"> to prevent contaminants from reaching the </w:t>
      </w:r>
      <w:r w:rsidR="00655770" w:rsidRPr="00655770">
        <w:rPr>
          <w:rFonts w:ascii="Arial" w:eastAsia="Times New Roman" w:hAnsi="Arial" w:cs="Arial"/>
          <w:b/>
          <w:bCs/>
          <w:color w:val="0A0A0A"/>
          <w:kern w:val="0"/>
          <w:lang w:eastAsia="en-GB"/>
          <w14:ligatures w14:val="none"/>
        </w:rPr>
        <w:t>Root Protection Area (RPA)</w:t>
      </w:r>
      <w:r w:rsidR="00655770" w:rsidRPr="00655770">
        <w:rPr>
          <w:rFonts w:ascii="Arial" w:eastAsia="Times New Roman" w:hAnsi="Arial" w:cs="Arial"/>
          <w:color w:val="0A0A0A"/>
          <w:kern w:val="0"/>
          <w:lang w:eastAsia="en-GB"/>
          <w14:ligatures w14:val="none"/>
        </w:rPr>
        <w:t>, such as using bunded trays</w:t>
      </w:r>
      <w:r>
        <w:rPr>
          <w:rFonts w:ascii="Arial" w:eastAsia="Times New Roman" w:hAnsi="Arial" w:cs="Arial"/>
          <w:color w:val="0A0A0A"/>
          <w:kern w:val="0"/>
          <w:lang w:eastAsia="en-GB"/>
          <w14:ligatures w14:val="none"/>
        </w:rPr>
        <w:t>, nappies</w:t>
      </w:r>
      <w:r w:rsidR="00655770" w:rsidRPr="00655770">
        <w:rPr>
          <w:rFonts w:ascii="Arial" w:eastAsia="Times New Roman" w:hAnsi="Arial" w:cs="Arial"/>
          <w:color w:val="0A0A0A"/>
          <w:kern w:val="0"/>
          <w:lang w:eastAsia="en-GB"/>
          <w14:ligatures w14:val="none"/>
        </w:rPr>
        <w:t xml:space="preserve"> or impermeable membranes for re-fuelling.</w:t>
      </w:r>
    </w:p>
    <w:p w14:paraId="5EB849EB" w14:textId="77777777" w:rsidR="00436AD1" w:rsidRP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p>
    <w:p w14:paraId="0A63DB9B" w14:textId="144D1177" w:rsid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A</w:t>
      </w:r>
      <w:r w:rsidR="00655770" w:rsidRPr="00655770">
        <w:rPr>
          <w:rFonts w:ascii="Arial" w:eastAsia="Times New Roman" w:hAnsi="Arial" w:cs="Arial"/>
          <w:color w:val="0A0A0A"/>
          <w:kern w:val="0"/>
          <w:lang w:eastAsia="en-GB"/>
          <w14:ligatures w14:val="none"/>
        </w:rPr>
        <w:t>ll plant operating near trees with appropriate ground protection is supervised.</w:t>
      </w:r>
    </w:p>
    <w:p w14:paraId="5370B1D8" w14:textId="77777777" w:rsidR="00436AD1" w:rsidRP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p>
    <w:p w14:paraId="33EC8999" w14:textId="77777777" w:rsidR="00655770" w:rsidRPr="00655770" w:rsidRDefault="00655770" w:rsidP="00436AD1">
      <w:pPr>
        <w:shd w:val="clear" w:color="auto" w:fill="FFFFFF"/>
        <w:spacing w:after="0" w:line="240" w:lineRule="auto"/>
        <w:rPr>
          <w:rFonts w:ascii="Arial" w:eastAsia="Times New Roman" w:hAnsi="Arial" w:cs="Arial"/>
          <w:color w:val="0A0A0A"/>
          <w:kern w:val="0"/>
          <w:lang w:eastAsia="en-GB"/>
          <w14:ligatures w14:val="none"/>
        </w:rPr>
      </w:pPr>
      <w:r w:rsidRPr="00655770">
        <w:rPr>
          <w:rFonts w:ascii="Arial" w:eastAsia="Times New Roman" w:hAnsi="Arial" w:cs="Arial"/>
          <w:b/>
          <w:bCs/>
          <w:color w:val="0A0A0A"/>
          <w:kern w:val="0"/>
          <w:lang w:eastAsia="en-GB"/>
          <w14:ligatures w14:val="none"/>
        </w:rPr>
        <w:t>Follow Demolition and Excavation Guidelines</w:t>
      </w:r>
      <w:r w:rsidRPr="00655770">
        <w:rPr>
          <w:rFonts w:ascii="Arial" w:eastAsia="Times New Roman" w:hAnsi="Arial" w:cs="Arial"/>
          <w:color w:val="0A0A0A"/>
          <w:kern w:val="0"/>
          <w:lang w:eastAsia="en-GB"/>
          <w14:ligatures w14:val="none"/>
        </w:rPr>
        <w:t>:</w:t>
      </w:r>
    </w:p>
    <w:p w14:paraId="14678694" w14:textId="434003DA" w:rsid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A</w:t>
      </w:r>
      <w:r w:rsidR="00655770" w:rsidRPr="00655770">
        <w:rPr>
          <w:rFonts w:ascii="Arial" w:eastAsia="Times New Roman" w:hAnsi="Arial" w:cs="Arial"/>
          <w:color w:val="0A0A0A"/>
          <w:kern w:val="0"/>
          <w:lang w:eastAsia="en-GB"/>
          <w14:ligatures w14:val="none"/>
        </w:rPr>
        <w:t>ll plant</w:t>
      </w:r>
      <w:r>
        <w:rPr>
          <w:rFonts w:ascii="Arial" w:eastAsia="Times New Roman" w:hAnsi="Arial" w:cs="Arial"/>
          <w:color w:val="0A0A0A"/>
          <w:kern w:val="0"/>
          <w:lang w:eastAsia="en-GB"/>
          <w14:ligatures w14:val="none"/>
        </w:rPr>
        <w:t xml:space="preserve"> is to be located</w:t>
      </w:r>
      <w:r w:rsidR="00655770" w:rsidRPr="00655770">
        <w:rPr>
          <w:rFonts w:ascii="Arial" w:eastAsia="Times New Roman" w:hAnsi="Arial" w:cs="Arial"/>
          <w:color w:val="0A0A0A"/>
          <w:kern w:val="0"/>
          <w:lang w:eastAsia="en-GB"/>
          <w14:ligatures w14:val="none"/>
        </w:rPr>
        <w:t xml:space="preserve"> outside of the RPA during </w:t>
      </w:r>
      <w:r>
        <w:rPr>
          <w:rFonts w:ascii="Arial" w:eastAsia="Times New Roman" w:hAnsi="Arial" w:cs="Arial"/>
          <w:color w:val="0A0A0A"/>
          <w:kern w:val="0"/>
          <w:lang w:eastAsia="en-GB"/>
          <w14:ligatures w14:val="none"/>
        </w:rPr>
        <w:t>excavation; if unavoidable,</w:t>
      </w:r>
      <w:r w:rsidR="00655770" w:rsidRPr="00655770">
        <w:rPr>
          <w:rFonts w:ascii="Arial" w:eastAsia="Times New Roman" w:hAnsi="Arial" w:cs="Arial"/>
          <w:color w:val="0A0A0A"/>
          <w:kern w:val="0"/>
          <w:lang w:eastAsia="en-GB"/>
          <w14:ligatures w14:val="none"/>
        </w:rPr>
        <w:t xml:space="preserve"> operate with appropriate ground protection and supervision.</w:t>
      </w:r>
    </w:p>
    <w:p w14:paraId="632A7517" w14:textId="77777777" w:rsidR="00436AD1" w:rsidRP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p>
    <w:p w14:paraId="14ED4634" w14:textId="77777777" w:rsidR="00655770" w:rsidRPr="00655770" w:rsidRDefault="00655770" w:rsidP="00436AD1">
      <w:pPr>
        <w:shd w:val="clear" w:color="auto" w:fill="FFFFFF"/>
        <w:spacing w:after="0" w:line="240" w:lineRule="auto"/>
        <w:rPr>
          <w:rFonts w:ascii="Arial" w:eastAsia="Times New Roman" w:hAnsi="Arial" w:cs="Arial"/>
          <w:color w:val="0A0A0A"/>
          <w:kern w:val="0"/>
          <w:lang w:eastAsia="en-GB"/>
          <w14:ligatures w14:val="none"/>
        </w:rPr>
      </w:pPr>
      <w:r w:rsidRPr="00655770">
        <w:rPr>
          <w:rFonts w:ascii="Arial" w:eastAsia="Times New Roman" w:hAnsi="Arial" w:cs="Arial"/>
          <w:b/>
          <w:bCs/>
          <w:color w:val="0A0A0A"/>
          <w:kern w:val="0"/>
          <w:lang w:eastAsia="en-GB"/>
          <w14:ligatures w14:val="none"/>
        </w:rPr>
        <w:t>Monitor and Maintain Tree Health</w:t>
      </w:r>
      <w:r w:rsidRPr="00655770">
        <w:rPr>
          <w:rFonts w:ascii="Arial" w:eastAsia="Times New Roman" w:hAnsi="Arial" w:cs="Arial"/>
          <w:color w:val="0A0A0A"/>
          <w:kern w:val="0"/>
          <w:lang w:eastAsia="en-GB"/>
          <w14:ligatures w14:val="none"/>
        </w:rPr>
        <w:t>:</w:t>
      </w:r>
    </w:p>
    <w:p w14:paraId="6DAAE9E4" w14:textId="393ECF95" w:rsidR="00655770" w:rsidRP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As some construction activities can disrupt normal watering patterns, upon recommendation trees can be watered to maintain health.</w:t>
      </w:r>
    </w:p>
    <w:p w14:paraId="12525C57" w14:textId="77777777" w:rsidR="00655770" w:rsidRPr="00655770" w:rsidRDefault="00655770" w:rsidP="00436AD1">
      <w:pPr>
        <w:shd w:val="clear" w:color="auto" w:fill="FFFFFF"/>
        <w:spacing w:after="0" w:line="240" w:lineRule="auto"/>
        <w:rPr>
          <w:rFonts w:ascii="Arial" w:eastAsia="Times New Roman" w:hAnsi="Arial" w:cs="Arial"/>
          <w:color w:val="0A0A0A"/>
          <w:kern w:val="0"/>
          <w:lang w:eastAsia="en-GB"/>
          <w14:ligatures w14:val="none"/>
        </w:rPr>
      </w:pPr>
    </w:p>
    <w:p w14:paraId="0C548643" w14:textId="77777777" w:rsidR="00436AD1"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The site manager will k</w:t>
      </w:r>
      <w:r w:rsidR="00655770" w:rsidRPr="00655770">
        <w:rPr>
          <w:rFonts w:ascii="Arial" w:eastAsia="Times New Roman" w:hAnsi="Arial" w:cs="Arial"/>
          <w:color w:val="0A0A0A"/>
          <w:kern w:val="0"/>
          <w:lang w:eastAsia="en-GB"/>
          <w14:ligatures w14:val="none"/>
        </w:rPr>
        <w:t>eep a close eye on the tree canopy for signs of stress or dieback.</w:t>
      </w:r>
      <w:r>
        <w:rPr>
          <w:rFonts w:ascii="Arial" w:eastAsia="Times New Roman" w:hAnsi="Arial" w:cs="Arial"/>
          <w:color w:val="0A0A0A"/>
          <w:kern w:val="0"/>
          <w:lang w:eastAsia="en-GB"/>
          <w14:ligatures w14:val="none"/>
        </w:rPr>
        <w:t xml:space="preserve"> </w:t>
      </w:r>
    </w:p>
    <w:p w14:paraId="5FC8599E" w14:textId="77777777" w:rsidR="00436AD1" w:rsidRDefault="00436AD1" w:rsidP="00436AD1">
      <w:pPr>
        <w:shd w:val="clear" w:color="auto" w:fill="FFFFFF"/>
        <w:spacing w:after="0" w:line="240" w:lineRule="auto"/>
        <w:rPr>
          <w:rFonts w:ascii="Arial" w:eastAsia="Times New Roman" w:hAnsi="Arial" w:cs="Arial"/>
          <w:color w:val="0A0A0A"/>
          <w:kern w:val="0"/>
          <w:lang w:eastAsia="en-GB"/>
          <w14:ligatures w14:val="none"/>
        </w:rPr>
      </w:pPr>
    </w:p>
    <w:p w14:paraId="7CAD391D" w14:textId="0A2D70FE" w:rsid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Any concerns or damage will be reported immediately to the BMBC site/project manager</w:t>
      </w:r>
    </w:p>
    <w:p w14:paraId="5F5736C9" w14:textId="77777777" w:rsidR="00436AD1" w:rsidRP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p>
    <w:p w14:paraId="65586BEB" w14:textId="77777777" w:rsidR="00436AD1" w:rsidRP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p>
    <w:p w14:paraId="4FA5D3F7" w14:textId="77777777" w:rsidR="00655770" w:rsidRPr="00655770" w:rsidRDefault="00655770" w:rsidP="00436AD1">
      <w:pPr>
        <w:shd w:val="clear" w:color="auto" w:fill="FFFFFF"/>
        <w:spacing w:after="0" w:line="240" w:lineRule="auto"/>
        <w:rPr>
          <w:rFonts w:ascii="Arial" w:eastAsia="Times New Roman" w:hAnsi="Arial" w:cs="Arial"/>
          <w:color w:val="0A0A0A"/>
          <w:kern w:val="0"/>
          <w:lang w:eastAsia="en-GB"/>
          <w14:ligatures w14:val="none"/>
        </w:rPr>
      </w:pPr>
      <w:r w:rsidRPr="00655770">
        <w:rPr>
          <w:rFonts w:ascii="Arial" w:eastAsia="Times New Roman" w:hAnsi="Arial" w:cs="Arial"/>
          <w:b/>
          <w:bCs/>
          <w:color w:val="0A0A0A"/>
          <w:kern w:val="0"/>
          <w:lang w:eastAsia="en-GB"/>
          <w14:ligatures w14:val="none"/>
        </w:rPr>
        <w:t>Site Management</w:t>
      </w:r>
      <w:r w:rsidRPr="00655770">
        <w:rPr>
          <w:rFonts w:ascii="Arial" w:eastAsia="Times New Roman" w:hAnsi="Arial" w:cs="Arial"/>
          <w:color w:val="0A0A0A"/>
          <w:kern w:val="0"/>
          <w:lang w:eastAsia="en-GB"/>
          <w14:ligatures w14:val="none"/>
        </w:rPr>
        <w:t>:</w:t>
      </w:r>
    </w:p>
    <w:p w14:paraId="6F389961" w14:textId="77777777" w:rsidR="00436AD1" w:rsidRDefault="00436AD1" w:rsidP="00436AD1">
      <w:pPr>
        <w:shd w:val="clear" w:color="auto" w:fill="FFFFFF"/>
        <w:spacing w:after="0" w:line="240" w:lineRule="auto"/>
        <w:rPr>
          <w:rFonts w:ascii="Arial" w:eastAsia="Times New Roman" w:hAnsi="Arial" w:cs="Arial"/>
          <w:color w:val="0A0A0A"/>
          <w:kern w:val="0"/>
          <w:lang w:eastAsia="en-GB"/>
          <w14:ligatures w14:val="none"/>
        </w:rPr>
      </w:pPr>
    </w:p>
    <w:p w14:paraId="44CE54CF" w14:textId="50AADE73" w:rsid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 xml:space="preserve">PBS’s site manager will be </w:t>
      </w:r>
      <w:r w:rsidR="00B16A7E">
        <w:rPr>
          <w:rFonts w:ascii="Arial" w:eastAsia="Times New Roman" w:hAnsi="Arial" w:cs="Arial"/>
          <w:color w:val="0A0A0A"/>
          <w:kern w:val="0"/>
          <w:lang w:eastAsia="en-GB"/>
          <w14:ligatures w14:val="none"/>
        </w:rPr>
        <w:t>readily</w:t>
      </w:r>
      <w:r>
        <w:rPr>
          <w:rFonts w:ascii="Arial" w:eastAsia="Times New Roman" w:hAnsi="Arial" w:cs="Arial"/>
          <w:color w:val="0A0A0A"/>
          <w:kern w:val="0"/>
          <w:lang w:eastAsia="en-GB"/>
          <w14:ligatures w14:val="none"/>
        </w:rPr>
        <w:t xml:space="preserve"> available to attend any</w:t>
      </w:r>
      <w:r w:rsidR="00655770" w:rsidRPr="00655770">
        <w:rPr>
          <w:rFonts w:ascii="Arial" w:eastAsia="Times New Roman" w:hAnsi="Arial" w:cs="Arial"/>
          <w:color w:val="0A0A0A"/>
          <w:kern w:val="0"/>
          <w:lang w:eastAsia="en-GB"/>
          <w14:ligatures w14:val="none"/>
        </w:rPr>
        <w:t xml:space="preserve"> pre-commencement site meeting with the client, arboriculturist, to discuss tree protection issues and precautions.</w:t>
      </w:r>
    </w:p>
    <w:p w14:paraId="534E1CA7" w14:textId="77777777" w:rsidR="00436AD1" w:rsidRPr="00655770" w:rsidRDefault="00436AD1" w:rsidP="00436AD1">
      <w:pPr>
        <w:shd w:val="clear" w:color="auto" w:fill="FFFFFF"/>
        <w:spacing w:after="0" w:line="240" w:lineRule="auto"/>
        <w:ind w:left="720"/>
        <w:rPr>
          <w:rFonts w:ascii="Arial" w:eastAsia="Times New Roman" w:hAnsi="Arial" w:cs="Arial"/>
          <w:color w:val="0A0A0A"/>
          <w:kern w:val="0"/>
          <w:lang w:eastAsia="en-GB"/>
          <w14:ligatures w14:val="none"/>
        </w:rPr>
      </w:pPr>
    </w:p>
    <w:p w14:paraId="3A98576D" w14:textId="1F6DC0CE" w:rsidR="00655770" w:rsidRPr="00655770" w:rsidRDefault="00436AD1" w:rsidP="00436AD1">
      <w:pPr>
        <w:shd w:val="clear" w:color="auto" w:fill="FFFFFF"/>
        <w:spacing w:after="0" w:line="240" w:lineRule="auto"/>
        <w:rPr>
          <w:rFonts w:ascii="Arial" w:eastAsia="Times New Roman" w:hAnsi="Arial" w:cs="Arial"/>
          <w:color w:val="0A0A0A"/>
          <w:kern w:val="0"/>
          <w:lang w:eastAsia="en-GB"/>
          <w14:ligatures w14:val="none"/>
        </w:rPr>
      </w:pPr>
      <w:r>
        <w:rPr>
          <w:rFonts w:ascii="Arial" w:eastAsia="Times New Roman" w:hAnsi="Arial" w:cs="Arial"/>
          <w:color w:val="0A0A0A"/>
          <w:kern w:val="0"/>
          <w:lang w:eastAsia="en-GB"/>
          <w14:ligatures w14:val="none"/>
        </w:rPr>
        <w:t>BPS’s site manager will e</w:t>
      </w:r>
      <w:r w:rsidR="00655770" w:rsidRPr="00655770">
        <w:rPr>
          <w:rFonts w:ascii="Arial" w:eastAsia="Times New Roman" w:hAnsi="Arial" w:cs="Arial"/>
          <w:color w:val="0A0A0A"/>
          <w:kern w:val="0"/>
          <w:lang w:eastAsia="en-GB"/>
          <w14:ligatures w14:val="none"/>
        </w:rPr>
        <w:t>nsure ongoing supervision is in place to monitor the effectiveness of protection measures and address potential issues promptly.</w:t>
      </w:r>
    </w:p>
    <w:p w14:paraId="12794FA2" w14:textId="77777777" w:rsidR="00AA4F86" w:rsidRPr="00515C23" w:rsidRDefault="00AA4F86" w:rsidP="00E82202">
      <w:pPr>
        <w:spacing w:after="0" w:line="240" w:lineRule="auto"/>
        <w:rPr>
          <w:rFonts w:ascii="Arial" w:hAnsi="Arial" w:cs="Arial"/>
        </w:rPr>
      </w:pPr>
    </w:p>
    <w:p w14:paraId="79527D5C" w14:textId="77777777" w:rsidR="00AA4F86" w:rsidRPr="00515C23" w:rsidRDefault="00AA4F86" w:rsidP="00E82202">
      <w:pPr>
        <w:spacing w:after="0" w:line="240" w:lineRule="auto"/>
        <w:rPr>
          <w:rFonts w:ascii="Arial" w:hAnsi="Arial" w:cs="Arial"/>
        </w:rPr>
      </w:pPr>
    </w:p>
    <w:p w14:paraId="28A28D63" w14:textId="77777777" w:rsidR="00AA4F86" w:rsidRPr="00515C23" w:rsidRDefault="00AA4F86" w:rsidP="00E82202">
      <w:pPr>
        <w:spacing w:after="0" w:line="240" w:lineRule="auto"/>
        <w:rPr>
          <w:rFonts w:ascii="Arial" w:hAnsi="Arial" w:cs="Arial"/>
        </w:rPr>
      </w:pPr>
    </w:p>
    <w:p w14:paraId="160F0796" w14:textId="72D634DC" w:rsidR="00AA4F86" w:rsidRPr="00515C23" w:rsidRDefault="00B16A7E" w:rsidP="00E82202">
      <w:pPr>
        <w:spacing w:after="0" w:line="240" w:lineRule="auto"/>
        <w:rPr>
          <w:rFonts w:ascii="Arial" w:hAnsi="Arial" w:cs="Arial"/>
        </w:rPr>
      </w:pPr>
      <w:r>
        <w:rPr>
          <w:rFonts w:ascii="Arial" w:hAnsi="Arial" w:cs="Arial"/>
        </w:rPr>
        <w:t>This Tree Protection Plan prepared by Frazer Hammond, PBS Health and Safety Coordinator</w:t>
      </w:r>
    </w:p>
    <w:sectPr w:rsidR="00AA4F86" w:rsidRPr="00515C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F764" w14:textId="77777777" w:rsidR="006F43EA" w:rsidRDefault="006F43EA" w:rsidP="00655770">
      <w:pPr>
        <w:spacing w:after="0" w:line="240" w:lineRule="auto"/>
      </w:pPr>
      <w:r>
        <w:separator/>
      </w:r>
    </w:p>
  </w:endnote>
  <w:endnote w:type="continuationSeparator" w:id="0">
    <w:p w14:paraId="29E66254" w14:textId="77777777" w:rsidR="006F43EA" w:rsidRDefault="006F43EA" w:rsidP="0065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B0D7" w14:textId="77777777" w:rsidR="006F43EA" w:rsidRDefault="006F43EA" w:rsidP="00655770">
      <w:pPr>
        <w:spacing w:after="0" w:line="240" w:lineRule="auto"/>
      </w:pPr>
      <w:r>
        <w:separator/>
      </w:r>
    </w:p>
  </w:footnote>
  <w:footnote w:type="continuationSeparator" w:id="0">
    <w:p w14:paraId="3C4D5CDC" w14:textId="77777777" w:rsidR="006F43EA" w:rsidRDefault="006F43EA" w:rsidP="0065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B62" w14:textId="41253E20" w:rsidR="00655770" w:rsidRDefault="00655770" w:rsidP="00655770">
    <w:pPr>
      <w:pStyle w:val="Header"/>
      <w:jc w:val="right"/>
    </w:pPr>
    <w:r>
      <w:rPr>
        <w:noProof/>
      </w:rPr>
      <w:drawing>
        <wp:inline distT="0" distB="0" distL="0" distR="0" wp14:anchorId="26EB2729" wp14:editId="2F8F1747">
          <wp:extent cx="1134110" cy="847725"/>
          <wp:effectExtent l="0" t="0" r="8890" b="9525"/>
          <wp:docPr id="126488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F7B"/>
    <w:multiLevelType w:val="multilevel"/>
    <w:tmpl w:val="29F03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C5476"/>
    <w:multiLevelType w:val="multilevel"/>
    <w:tmpl w:val="E91A2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D4489"/>
    <w:multiLevelType w:val="multilevel"/>
    <w:tmpl w:val="E140F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920932">
    <w:abstractNumId w:val="2"/>
  </w:num>
  <w:num w:numId="2" w16cid:durableId="1959988057">
    <w:abstractNumId w:val="0"/>
  </w:num>
  <w:num w:numId="3" w16cid:durableId="147498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86"/>
    <w:rsid w:val="00122F50"/>
    <w:rsid w:val="003E774C"/>
    <w:rsid w:val="004157ED"/>
    <w:rsid w:val="00436AD1"/>
    <w:rsid w:val="00441DE7"/>
    <w:rsid w:val="00515C23"/>
    <w:rsid w:val="00594C51"/>
    <w:rsid w:val="00655770"/>
    <w:rsid w:val="006F43EA"/>
    <w:rsid w:val="008E2C1B"/>
    <w:rsid w:val="00AA4F86"/>
    <w:rsid w:val="00B159F7"/>
    <w:rsid w:val="00B16A7E"/>
    <w:rsid w:val="00DF77EA"/>
    <w:rsid w:val="00E27822"/>
    <w:rsid w:val="00E71195"/>
    <w:rsid w:val="00E82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05AF"/>
  <w15:chartTrackingRefBased/>
  <w15:docId w15:val="{A20486AD-56A0-41E6-BD37-3F88AF12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F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F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F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F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F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F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F86"/>
    <w:rPr>
      <w:rFonts w:eastAsiaTheme="majorEastAsia" w:cstheme="majorBidi"/>
      <w:color w:val="272727" w:themeColor="text1" w:themeTint="D8"/>
    </w:rPr>
  </w:style>
  <w:style w:type="paragraph" w:styleId="Title">
    <w:name w:val="Title"/>
    <w:basedOn w:val="Normal"/>
    <w:next w:val="Normal"/>
    <w:link w:val="TitleChar"/>
    <w:uiPriority w:val="10"/>
    <w:qFormat/>
    <w:rsid w:val="00AA4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F86"/>
    <w:pPr>
      <w:spacing w:before="160"/>
      <w:jc w:val="center"/>
    </w:pPr>
    <w:rPr>
      <w:i/>
      <w:iCs/>
      <w:color w:val="404040" w:themeColor="text1" w:themeTint="BF"/>
    </w:rPr>
  </w:style>
  <w:style w:type="character" w:customStyle="1" w:styleId="QuoteChar">
    <w:name w:val="Quote Char"/>
    <w:basedOn w:val="DefaultParagraphFont"/>
    <w:link w:val="Quote"/>
    <w:uiPriority w:val="29"/>
    <w:rsid w:val="00AA4F86"/>
    <w:rPr>
      <w:i/>
      <w:iCs/>
      <w:color w:val="404040" w:themeColor="text1" w:themeTint="BF"/>
    </w:rPr>
  </w:style>
  <w:style w:type="paragraph" w:styleId="ListParagraph">
    <w:name w:val="List Paragraph"/>
    <w:basedOn w:val="Normal"/>
    <w:uiPriority w:val="34"/>
    <w:qFormat/>
    <w:rsid w:val="00AA4F86"/>
    <w:pPr>
      <w:ind w:left="720"/>
      <w:contextualSpacing/>
    </w:pPr>
  </w:style>
  <w:style w:type="character" w:styleId="IntenseEmphasis">
    <w:name w:val="Intense Emphasis"/>
    <w:basedOn w:val="DefaultParagraphFont"/>
    <w:uiPriority w:val="21"/>
    <w:qFormat/>
    <w:rsid w:val="00AA4F86"/>
    <w:rPr>
      <w:i/>
      <w:iCs/>
      <w:color w:val="2F5496" w:themeColor="accent1" w:themeShade="BF"/>
    </w:rPr>
  </w:style>
  <w:style w:type="paragraph" w:styleId="IntenseQuote">
    <w:name w:val="Intense Quote"/>
    <w:basedOn w:val="Normal"/>
    <w:next w:val="Normal"/>
    <w:link w:val="IntenseQuoteChar"/>
    <w:uiPriority w:val="30"/>
    <w:qFormat/>
    <w:rsid w:val="00AA4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F86"/>
    <w:rPr>
      <w:i/>
      <w:iCs/>
      <w:color w:val="2F5496" w:themeColor="accent1" w:themeShade="BF"/>
    </w:rPr>
  </w:style>
  <w:style w:type="character" w:styleId="IntenseReference">
    <w:name w:val="Intense Reference"/>
    <w:basedOn w:val="DefaultParagraphFont"/>
    <w:uiPriority w:val="32"/>
    <w:qFormat/>
    <w:rsid w:val="00AA4F86"/>
    <w:rPr>
      <w:b/>
      <w:bCs/>
      <w:smallCaps/>
      <w:color w:val="2F5496" w:themeColor="accent1" w:themeShade="BF"/>
      <w:spacing w:val="5"/>
    </w:rPr>
  </w:style>
  <w:style w:type="paragraph" w:styleId="Header">
    <w:name w:val="header"/>
    <w:basedOn w:val="Normal"/>
    <w:link w:val="HeaderChar"/>
    <w:uiPriority w:val="99"/>
    <w:unhideWhenUsed/>
    <w:rsid w:val="0065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770"/>
  </w:style>
  <w:style w:type="paragraph" w:styleId="Footer">
    <w:name w:val="footer"/>
    <w:basedOn w:val="Normal"/>
    <w:link w:val="FooterChar"/>
    <w:uiPriority w:val="99"/>
    <w:unhideWhenUsed/>
    <w:rsid w:val="0065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770"/>
  </w:style>
  <w:style w:type="character" w:customStyle="1" w:styleId="t286pc">
    <w:name w:val="t286pc"/>
    <w:basedOn w:val="DefaultParagraphFont"/>
    <w:rsid w:val="00655770"/>
  </w:style>
  <w:style w:type="character" w:styleId="Strong">
    <w:name w:val="Strong"/>
    <w:basedOn w:val="DefaultParagraphFont"/>
    <w:uiPriority w:val="22"/>
    <w:qFormat/>
    <w:rsid w:val="00655770"/>
    <w:rPr>
      <w:b/>
      <w:bCs/>
    </w:rPr>
  </w:style>
  <w:style w:type="character" w:styleId="Hyperlink">
    <w:name w:val="Hyperlink"/>
    <w:basedOn w:val="DefaultParagraphFont"/>
    <w:uiPriority w:val="99"/>
    <w:semiHidden/>
    <w:unhideWhenUsed/>
    <w:rsid w:val="00655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372B2B6AC1A46B43C8240934A5DD9" ma:contentTypeVersion="24" ma:contentTypeDescription="Create a new document." ma:contentTypeScope="" ma:versionID="b750c88399acdbef78d420be173f383b">
  <xsd:schema xmlns:xsd="http://www.w3.org/2001/XMLSchema" xmlns:xs="http://www.w3.org/2001/XMLSchema" xmlns:p="http://schemas.microsoft.com/office/2006/metadata/properties" xmlns:ns2="787b15af-a751-4276-9c87-0b34dbab2553" xmlns:ns3="http://schemas.microsoft.com/sharepoint.v3" xmlns:ns4="e7678669-a9db-45f5-8108-05acde514fe4" targetNamespace="http://schemas.microsoft.com/office/2006/metadata/properties" ma:root="true" ma:fieldsID="e696e3b2c3b27ffcb41fb442b132f706" ns2:_="" ns3:_="" ns4:_="">
    <xsd:import namespace="787b15af-a751-4276-9c87-0b34dbab2553"/>
    <xsd:import namespace="http://schemas.microsoft.com/sharepoint.v3"/>
    <xsd:import namespace="e7678669-a9db-45f5-8108-05acde514fe4"/>
    <xsd:element name="properties">
      <xsd:complexType>
        <xsd:sequence>
          <xsd:element name="documentManagement">
            <xsd:complexType>
              <xsd:all>
                <xsd:element ref="ns2:_dlc_DocId" minOccurs="0"/>
                <xsd:element ref="ns2:_dlc_DocIdUrl" minOccurs="0"/>
                <xsd:element ref="ns2:_dlc_DocIdPersistId" minOccurs="0"/>
                <xsd:element ref="ns3:CategoryDescrip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2:SharedWithUsers" minOccurs="0"/>
                <xsd:element ref="ns2:SharedWithDetail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b15af-a751-4276-9c87-0b34dbab25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c9da10c-07de-48e5-bc82-2d9eb7cc714c}" ma:internalName="TaxCatchAll" ma:showField="CatchAllData" ma:web="787b15af-a751-4276-9c87-0b34dbab25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78669-a9db-45f5-8108-05acde514fe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lcf76f155ced4ddcb4097134ff3c332f xmlns="0cd06ba8-3d0c-4461-b1b9-cc99cc46e70a">
      <Terms xmlns="http://schemas.microsoft.com/office/infopath/2007/PartnerControls"/>
    </lcf76f155ced4ddcb4097134ff3c332f>
    <TaxCatchAll xmlns="f4edfb27-fdcf-4944-9520-fd54d4f1d725" xsi:nil="true"/>
    <FileType1 xmlns="f4edfb27-fdcf-4944-9520-fd54d4f1d725">Plans</FileType1>
    <_Flow_SignoffStatus xmlns="0cd06ba8-3d0c-4461-b1b9-cc99cc46e70a" xsi:nil="true"/>
    <Public xmlns="f4edfb27-fdcf-4944-9520-fd54d4f1d725">true</Public>
  </documentManagement>
</p:properties>
</file>

<file path=customXml/itemProps1.xml><?xml version="1.0" encoding="utf-8"?>
<ds:datastoreItem xmlns:ds="http://schemas.openxmlformats.org/officeDocument/2006/customXml" ds:itemID="{DFE7457F-CA20-4BD2-B252-3224EC3AD75E}"/>
</file>

<file path=customXml/itemProps2.xml><?xml version="1.0" encoding="utf-8"?>
<ds:datastoreItem xmlns:ds="http://schemas.openxmlformats.org/officeDocument/2006/customXml" ds:itemID="{46AC08A1-329F-4543-BD67-64B849D7B9B6}"/>
</file>

<file path=customXml/itemProps3.xml><?xml version="1.0" encoding="utf-8"?>
<ds:datastoreItem xmlns:ds="http://schemas.openxmlformats.org/officeDocument/2006/customXml" ds:itemID="{21DCAF42-239D-428C-B64F-35EA663F5FD0}"/>
</file>

<file path=customXml/itemProps4.xml><?xml version="1.0" encoding="utf-8"?>
<ds:datastoreItem xmlns:ds="http://schemas.openxmlformats.org/officeDocument/2006/customXml" ds:itemID="{281E24AE-1CF1-4413-86D6-1E35A6639E89}"/>
</file>

<file path=docProps/app.xml><?xml version="1.0" encoding="utf-8"?>
<Properties xmlns="http://schemas.openxmlformats.org/officeDocument/2006/extended-properties" xmlns:vt="http://schemas.openxmlformats.org/officeDocument/2006/docPropsVTypes">
  <Template>Normal</Template>
  <TotalTime>92</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Frazer Hammond</dc:creator>
  <cp:keywords/>
  <dc:description/>
  <cp:lastModifiedBy>Frazer Hammond</cp:lastModifiedBy>
  <cp:revision>2</cp:revision>
  <dcterms:created xsi:type="dcterms:W3CDTF">2025-10-03T11:46:00Z</dcterms:created>
  <dcterms:modified xsi:type="dcterms:W3CDTF">2025-10-03T13:23:00Z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