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 w:name="_GoBack"/>
    <w:bookmarkEnd w:id="1"/>
    <w:p w14:paraId="1DAF907D" w14:textId="52D3C033" w:rsidR="00746CBF" w:rsidRDefault="000D4F53">
      <w:r>
        <w:rPr>
          <w:noProof/>
          <w:lang w:eastAsia="en-GB"/>
        </w:rPr>
        <mc:AlternateContent>
          <mc:Choice Requires="wps">
            <w:drawing>
              <wp:anchor distT="0" distB="0" distL="114300" distR="114300" simplePos="0" relativeHeight="251658243" behindDoc="0" locked="0" layoutInCell="1" allowOverlap="1" wp14:anchorId="1D052F48" wp14:editId="153EC117">
                <wp:simplePos x="0" y="0"/>
                <wp:positionH relativeFrom="column">
                  <wp:posOffset>3704590</wp:posOffset>
                </wp:positionH>
                <wp:positionV relativeFrom="paragraph">
                  <wp:posOffset>5715</wp:posOffset>
                </wp:positionV>
                <wp:extent cx="1838325" cy="18573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1838325" cy="1857375"/>
                        </a:xfrm>
                        <a:prstGeom prst="rect">
                          <a:avLst/>
                        </a:prstGeom>
                        <a:solidFill>
                          <a:schemeClr val="lt1"/>
                        </a:solidFill>
                        <a:ln w="6350">
                          <a:noFill/>
                        </a:ln>
                      </wps:spPr>
                      <wps:txbx>
                        <w:txbxContent>
                          <w:p w14:paraId="46CEC6B6" w14:textId="77777777" w:rsidR="00A4478E" w:rsidRDefault="00A4478E" w:rsidP="00040BAB">
                            <w:pPr>
                              <w:jc w:val="center"/>
                            </w:pPr>
                            <w:bookmarkStart w:id="2" w:name="_Hlk482190357"/>
                            <w:bookmarkEnd w:id="2"/>
                            <w:r>
                              <w:rPr>
                                <w:noProof/>
                                <w:lang w:eastAsia="en-GB"/>
                              </w:rPr>
                              <w:drawing>
                                <wp:inline distT="0" distB="0" distL="0" distR="0" wp14:anchorId="61BE2C44" wp14:editId="6117D728">
                                  <wp:extent cx="1473620" cy="1620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44268" cy="180869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052F48" id="_x0000_t202" coordsize="21600,21600" o:spt="202" path="m,l,21600r21600,l21600,xe">
                <v:stroke joinstyle="miter"/>
                <v:path gradientshapeok="t" o:connecttype="rect"/>
              </v:shapetype>
              <v:shape id="Text Box 2" o:spid="_x0000_s1026" type="#_x0000_t202" style="position:absolute;margin-left:291.7pt;margin-top:.45pt;width:144.75pt;height:146.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" fillcolor="white [3201]" stroked="f" strokeweight=".5pt">
                <v:textbox>
                  <w:txbxContent>
                    <w:p w14:paraId="46CEC6B6" w14:textId="77777777" w:rsidR="00A4478E" w:rsidRDefault="00A4478E" w:rsidP="00040BAB">
                      <w:pPr>
                        <w:jc w:val="center"/>
                      </w:pPr>
                      <w:bookmarkStart w:id="2" w:name="_Hlk482190357"/>
                      <w:bookmarkEnd w:id="2"/>
                      <w:r>
                        <w:rPr>
                          <w:noProof/>
                          <w:lang w:eastAsia="en-GB"/>
                        </w:rPr>
                        <w:drawing>
                          <wp:inline distT="0" distB="0" distL="0" distR="0" wp14:anchorId="61BE2C44" wp14:editId="6117D728">
                            <wp:extent cx="1473620" cy="1620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44268" cy="1808693"/>
                                    </a:xfrm>
                                    <a:prstGeom prst="rect">
                                      <a:avLst/>
                                    </a:prstGeom>
                                  </pic:spPr>
                                </pic:pic>
                              </a:graphicData>
                            </a:graphic>
                          </wp:inline>
                        </w:drawing>
                      </w:r>
                    </w:p>
                  </w:txbxContent>
                </v:textbox>
              </v:shape>
            </w:pict>
          </mc:Fallback>
        </mc:AlternateContent>
      </w:r>
    </w:p>
    <w:p w14:paraId="05AA0438" w14:textId="7A34B369" w:rsidR="00746CBF" w:rsidRPr="00746CBF" w:rsidRDefault="00746CBF" w:rsidP="00746CBF"/>
    <w:p w14:paraId="7FAFC2E2" w14:textId="55A6F451" w:rsidR="00746CBF" w:rsidRPr="00746CBF" w:rsidRDefault="00746CBF" w:rsidP="00746CBF"/>
    <w:p w14:paraId="14D446D9" w14:textId="77777777" w:rsidR="00746CBF" w:rsidRPr="00746CBF" w:rsidRDefault="00746CBF" w:rsidP="50D09D39">
      <w:pPr>
        <w:ind w:firstLine="720"/>
        <w:jc w:val="right"/>
      </w:pPr>
    </w:p>
    <w:p w14:paraId="2EAEB84B" w14:textId="77777777" w:rsidR="00746CBF" w:rsidRPr="00746CBF" w:rsidRDefault="00746CBF" w:rsidP="00746CBF"/>
    <w:p w14:paraId="7FE0D754" w14:textId="77777777" w:rsidR="00746CBF" w:rsidRPr="00746CBF" w:rsidRDefault="00746CBF" w:rsidP="00746CBF"/>
    <w:p w14:paraId="6FB1B9A8" w14:textId="100D15DC" w:rsidR="00746CBF" w:rsidRPr="00746CBF" w:rsidRDefault="00040BAB" w:rsidP="00746CBF">
      <w:r>
        <w:rPr>
          <w:noProof/>
          <w:lang w:eastAsia="en-GB"/>
        </w:rPr>
        <mc:AlternateContent>
          <mc:Choice Requires="wps">
            <w:drawing>
              <wp:anchor distT="0" distB="0" distL="114300" distR="114300" simplePos="0" relativeHeight="251658244" behindDoc="0" locked="0" layoutInCell="1" allowOverlap="1" wp14:anchorId="7D2B31FB" wp14:editId="31FA7482">
                <wp:simplePos x="0" y="0"/>
                <wp:positionH relativeFrom="column">
                  <wp:posOffset>939800</wp:posOffset>
                </wp:positionH>
                <wp:positionV relativeFrom="paragraph">
                  <wp:posOffset>10160</wp:posOffset>
                </wp:positionV>
                <wp:extent cx="7531100" cy="39624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1100" cy="3962400"/>
                        </a:xfrm>
                        <a:prstGeom prst="rect">
                          <a:avLst/>
                        </a:prstGeom>
                        <a:solidFill>
                          <a:schemeClr val="lt1"/>
                        </a:solidFill>
                        <a:ln w="6350">
                          <a:noFill/>
                        </a:ln>
                      </wps:spPr>
                      <wps:txbx>
                        <w:txbxContent>
                          <w:p w14:paraId="5354F172"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84 Barnsley Road, South Kirkby</w:t>
                            </w:r>
                          </w:p>
                          <w:p w14:paraId="7CBF7595"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Pontefract, West Yorkshire, WF9 3QE</w:t>
                            </w:r>
                          </w:p>
                          <w:p w14:paraId="580EC6CB"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01977 219152 | 07468 535511</w:t>
                            </w:r>
                          </w:p>
                          <w:p w14:paraId="49ED48B7" w14:textId="200E60F3" w:rsidR="00A4478E" w:rsidRPr="000D4F53" w:rsidRDefault="007F2FAE" w:rsidP="00454E5F">
                            <w:pPr>
                              <w:spacing w:after="0" w:line="240" w:lineRule="auto"/>
                              <w:jc w:val="center"/>
                              <w:rPr>
                                <w:rFonts w:ascii="Calibri" w:hAnsi="Calibri"/>
                                <w:color w:val="4472C4" w:themeColor="accent5"/>
                                <w:sz w:val="24"/>
                                <w:szCs w:val="24"/>
                              </w:rPr>
                            </w:pPr>
                            <w:hyperlink r:id="rId11" w:history="1">
                              <w:r w:rsidR="00A4478E" w:rsidRPr="000D4F53">
                                <w:rPr>
                                  <w:rStyle w:val="Hyperlink"/>
                                  <w:rFonts w:ascii="Calibri" w:hAnsi="Calibri"/>
                                  <w:color w:val="4472C4" w:themeColor="accent5"/>
                                  <w:sz w:val="24"/>
                                  <w:szCs w:val="24"/>
                                </w:rPr>
                                <w:t>info@rbatownplanning.co.uk</w:t>
                              </w:r>
                            </w:hyperlink>
                            <w:r w:rsidR="00A4478E" w:rsidRPr="000D4F53">
                              <w:rPr>
                                <w:rFonts w:ascii="Calibri" w:hAnsi="Calibri"/>
                                <w:color w:val="4472C4" w:themeColor="accent5"/>
                                <w:sz w:val="24"/>
                                <w:szCs w:val="24"/>
                                <w:u w:val="single"/>
                              </w:rPr>
                              <w:t xml:space="preserve"> </w:t>
                            </w:r>
                            <w:r w:rsidR="00A4478E" w:rsidRPr="000D4F53">
                              <w:rPr>
                                <w:rFonts w:ascii="Calibri" w:hAnsi="Calibri"/>
                                <w:color w:val="4472C4" w:themeColor="accent5"/>
                                <w:sz w:val="24"/>
                                <w:szCs w:val="24"/>
                              </w:rPr>
                              <w:t xml:space="preserve">| </w:t>
                            </w:r>
                            <w:hyperlink r:id="rId12" w:history="1">
                              <w:r w:rsidR="00A4478E" w:rsidRPr="000D4F53">
                                <w:rPr>
                                  <w:rStyle w:val="Hyperlink"/>
                                  <w:rFonts w:ascii="Calibri" w:hAnsi="Calibri"/>
                                  <w:color w:val="4472C4" w:themeColor="accent5"/>
                                  <w:sz w:val="24"/>
                                  <w:szCs w:val="24"/>
                                </w:rPr>
                                <w:t>www.rbatownplanning.co.uk</w:t>
                              </w:r>
                            </w:hyperlink>
                          </w:p>
                          <w:p w14:paraId="7D152B67" w14:textId="475B9CE4" w:rsidR="00A4478E" w:rsidRDefault="00A4478E" w:rsidP="00454E5F">
                            <w:pPr>
                              <w:spacing w:after="0" w:line="240" w:lineRule="auto"/>
                              <w:jc w:val="center"/>
                              <w:rPr>
                                <w:rFonts w:ascii="Calibri" w:hAnsi="Calibri"/>
                                <w:color w:val="595959" w:themeColor="text1" w:themeTint="A6"/>
                                <w:sz w:val="24"/>
                                <w:szCs w:val="24"/>
                              </w:rPr>
                            </w:pPr>
                          </w:p>
                          <w:p w14:paraId="209EBCCF" w14:textId="77777777" w:rsidR="00A4478E" w:rsidRDefault="00A4478E" w:rsidP="00454E5F">
                            <w:pPr>
                              <w:spacing w:after="0" w:line="240" w:lineRule="auto"/>
                              <w:jc w:val="center"/>
                              <w:rPr>
                                <w:rFonts w:ascii="Calibri" w:hAnsi="Calibri"/>
                                <w:color w:val="595959" w:themeColor="text1" w:themeTint="A6"/>
                                <w:sz w:val="24"/>
                                <w:szCs w:val="24"/>
                              </w:rPr>
                            </w:pPr>
                          </w:p>
                          <w:p w14:paraId="6BC84B26" w14:textId="77A0F358" w:rsidR="00A4478E" w:rsidRDefault="00A4478E" w:rsidP="007A2948">
                            <w:pPr>
                              <w:spacing w:after="0" w:line="240" w:lineRule="auto"/>
                              <w:jc w:val="center"/>
                              <w:rPr>
                                <w:b/>
                                <w:sz w:val="32"/>
                                <w:szCs w:val="32"/>
                              </w:rPr>
                            </w:pPr>
                            <w:bookmarkStart w:id="3" w:name="_Hlk480396958"/>
                            <w:bookmarkEnd w:id="3"/>
                          </w:p>
                          <w:p w14:paraId="2A9091AF" w14:textId="55065B0C" w:rsidR="00A4478E" w:rsidRDefault="00A4478E" w:rsidP="007A2948">
                            <w:pPr>
                              <w:spacing w:after="0" w:line="240" w:lineRule="auto"/>
                              <w:jc w:val="center"/>
                              <w:rPr>
                                <w:b/>
                                <w:sz w:val="32"/>
                                <w:szCs w:val="32"/>
                              </w:rPr>
                            </w:pPr>
                          </w:p>
                          <w:p w14:paraId="755AD800" w14:textId="3943132D" w:rsidR="00A4478E" w:rsidRDefault="0066313A" w:rsidP="007A2948">
                            <w:pPr>
                              <w:spacing w:after="0" w:line="240" w:lineRule="auto"/>
                              <w:jc w:val="center"/>
                              <w:rPr>
                                <w:b/>
                                <w:sz w:val="32"/>
                                <w:szCs w:val="32"/>
                              </w:rPr>
                            </w:pPr>
                            <w:r>
                              <w:rPr>
                                <w:b/>
                                <w:sz w:val="32"/>
                                <w:szCs w:val="32"/>
                              </w:rPr>
                              <w:t>Former Health Centre</w:t>
                            </w:r>
                          </w:p>
                          <w:p w14:paraId="5D436FE6" w14:textId="4C4C26C9" w:rsidR="0066313A" w:rsidRDefault="0066313A" w:rsidP="007A2948">
                            <w:pPr>
                              <w:spacing w:after="0" w:line="240" w:lineRule="auto"/>
                              <w:jc w:val="center"/>
                              <w:rPr>
                                <w:b/>
                                <w:sz w:val="32"/>
                                <w:szCs w:val="32"/>
                              </w:rPr>
                            </w:pPr>
                            <w:r>
                              <w:rPr>
                                <w:b/>
                                <w:sz w:val="32"/>
                                <w:szCs w:val="32"/>
                              </w:rPr>
                              <w:t>Church Street</w:t>
                            </w:r>
                          </w:p>
                          <w:p w14:paraId="31400072" w14:textId="77777777" w:rsidR="001B3D60" w:rsidRDefault="0066313A" w:rsidP="007A2948">
                            <w:pPr>
                              <w:spacing w:after="0" w:line="240" w:lineRule="auto"/>
                              <w:jc w:val="center"/>
                              <w:rPr>
                                <w:b/>
                                <w:sz w:val="32"/>
                                <w:szCs w:val="32"/>
                              </w:rPr>
                            </w:pPr>
                            <w:r>
                              <w:rPr>
                                <w:b/>
                                <w:sz w:val="32"/>
                                <w:szCs w:val="32"/>
                              </w:rPr>
                              <w:t xml:space="preserve">Darfield </w:t>
                            </w:r>
                          </w:p>
                          <w:p w14:paraId="2078D0FA" w14:textId="3F300BC3" w:rsidR="0066313A" w:rsidRDefault="0066313A" w:rsidP="007A2948">
                            <w:pPr>
                              <w:spacing w:after="0" w:line="240" w:lineRule="auto"/>
                              <w:jc w:val="center"/>
                              <w:rPr>
                                <w:b/>
                                <w:sz w:val="32"/>
                                <w:szCs w:val="32"/>
                              </w:rPr>
                            </w:pPr>
                            <w:r>
                              <w:rPr>
                                <w:b/>
                                <w:sz w:val="32"/>
                                <w:szCs w:val="32"/>
                              </w:rPr>
                              <w:t>Barnsley</w:t>
                            </w:r>
                          </w:p>
                          <w:p w14:paraId="35FFB002" w14:textId="77777777" w:rsidR="00A4478E" w:rsidRDefault="00A4478E" w:rsidP="007A2948">
                            <w:pPr>
                              <w:spacing w:after="0" w:line="240" w:lineRule="auto"/>
                              <w:jc w:val="center"/>
                              <w:rPr>
                                <w:b/>
                                <w:sz w:val="32"/>
                                <w:szCs w:val="32"/>
                              </w:rPr>
                            </w:pPr>
                          </w:p>
                          <w:p w14:paraId="6E603EA8" w14:textId="5C0E4629" w:rsidR="00A4478E" w:rsidRPr="007A2948" w:rsidRDefault="00A4478E" w:rsidP="00B179FD">
                            <w:pPr>
                              <w:spacing w:after="0" w:line="240" w:lineRule="auto"/>
                              <w:jc w:val="center"/>
                              <w:rPr>
                                <w:b/>
                                <w:sz w:val="32"/>
                                <w:szCs w:val="32"/>
                              </w:rPr>
                            </w:pPr>
                            <w:r>
                              <w:rPr>
                                <w:rFonts w:ascii="ArialMT" w:hAnsi="ArialMT" w:cs="ArialMT"/>
                                <w:b/>
                                <w:sz w:val="32"/>
                                <w:szCs w:val="32"/>
                              </w:rPr>
                              <w:t xml:space="preserve">Proposed </w:t>
                            </w:r>
                            <w:r w:rsidR="001B3D60">
                              <w:rPr>
                                <w:rFonts w:ascii="ArialMT" w:hAnsi="ArialMT" w:cs="ArialMT"/>
                                <w:b/>
                                <w:sz w:val="32"/>
                                <w:szCs w:val="32"/>
                              </w:rPr>
                              <w:t xml:space="preserve">Change of use from </w:t>
                            </w:r>
                            <w:r w:rsidR="003A1B7C">
                              <w:rPr>
                                <w:rFonts w:ascii="ArialMT" w:hAnsi="ArialMT" w:cs="ArialMT"/>
                                <w:b/>
                                <w:sz w:val="32"/>
                                <w:szCs w:val="32"/>
                              </w:rPr>
                              <w:t>Health Centre to Office with Ancillary Storage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2B31FB" id="Text Box 5" o:spid="_x0000_s1027" type="#_x0000_t202" style="position:absolute;margin-left:74pt;margin-top:.8pt;width:593pt;height:3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" fillcolor="white [3201]" stroked="f" strokeweight=".5pt">
                <v:textbox>
                  <w:txbxContent>
                    <w:p w14:paraId="5354F172"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84 Barnsley Road, South Kirkby</w:t>
                      </w:r>
                    </w:p>
                    <w:p w14:paraId="7CBF7595"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Pontefract, West Yorkshire, WF9 3QE</w:t>
                      </w:r>
                    </w:p>
                    <w:p w14:paraId="580EC6CB" w14:textId="77777777" w:rsidR="00A4478E" w:rsidRPr="004E49AA" w:rsidRDefault="00A4478E" w:rsidP="00454E5F">
                      <w:pPr>
                        <w:spacing w:after="0" w:line="240" w:lineRule="auto"/>
                        <w:jc w:val="center"/>
                        <w:rPr>
                          <w:rFonts w:ascii="Calibri" w:hAnsi="Calibri"/>
                          <w:color w:val="595959" w:themeColor="text1" w:themeTint="A6"/>
                          <w:sz w:val="24"/>
                          <w:szCs w:val="24"/>
                        </w:rPr>
                      </w:pPr>
                      <w:r w:rsidRPr="004E49AA">
                        <w:rPr>
                          <w:rFonts w:ascii="Calibri" w:hAnsi="Calibri"/>
                          <w:color w:val="595959" w:themeColor="text1" w:themeTint="A6"/>
                          <w:sz w:val="24"/>
                          <w:szCs w:val="24"/>
                        </w:rPr>
                        <w:t>01977 219152 | 07468 535511</w:t>
                      </w:r>
                    </w:p>
                    <w:p w14:paraId="49ED48B7" w14:textId="200E60F3" w:rsidR="00A4478E" w:rsidRPr="000D4F53" w:rsidRDefault="00745C08" w:rsidP="00454E5F">
                      <w:pPr>
                        <w:spacing w:after="0" w:line="240" w:lineRule="auto"/>
                        <w:jc w:val="center"/>
                        <w:rPr>
                          <w:rFonts w:ascii="Calibri" w:hAnsi="Calibri"/>
                          <w:color w:val="4472C4" w:themeColor="accent5"/>
                          <w:sz w:val="24"/>
                          <w:szCs w:val="24"/>
                        </w:rPr>
                      </w:pPr>
                      <w:hyperlink r:id="rId13" w:history="1">
                        <w:r w:rsidR="00A4478E" w:rsidRPr="000D4F53">
                          <w:rPr>
                            <w:rStyle w:val="Hyperlink"/>
                            <w:rFonts w:ascii="Calibri" w:hAnsi="Calibri"/>
                            <w:color w:val="4472C4" w:themeColor="accent5"/>
                            <w:sz w:val="24"/>
                            <w:szCs w:val="24"/>
                          </w:rPr>
                          <w:t>info@rbatownplanning.co.uk</w:t>
                        </w:r>
                      </w:hyperlink>
                      <w:r w:rsidR="00A4478E" w:rsidRPr="000D4F53">
                        <w:rPr>
                          <w:rFonts w:ascii="Calibri" w:hAnsi="Calibri"/>
                          <w:color w:val="4472C4" w:themeColor="accent5"/>
                          <w:sz w:val="24"/>
                          <w:szCs w:val="24"/>
                          <w:u w:val="single"/>
                        </w:rPr>
                        <w:t xml:space="preserve"> </w:t>
                      </w:r>
                      <w:r w:rsidR="00A4478E" w:rsidRPr="000D4F53">
                        <w:rPr>
                          <w:rFonts w:ascii="Calibri" w:hAnsi="Calibri"/>
                          <w:color w:val="4472C4" w:themeColor="accent5"/>
                          <w:sz w:val="24"/>
                          <w:szCs w:val="24"/>
                        </w:rPr>
                        <w:t xml:space="preserve">| </w:t>
                      </w:r>
                      <w:hyperlink r:id="rId14" w:history="1">
                        <w:r w:rsidR="00A4478E" w:rsidRPr="000D4F53">
                          <w:rPr>
                            <w:rStyle w:val="Hyperlink"/>
                            <w:rFonts w:ascii="Calibri" w:hAnsi="Calibri"/>
                            <w:color w:val="4472C4" w:themeColor="accent5"/>
                            <w:sz w:val="24"/>
                            <w:szCs w:val="24"/>
                          </w:rPr>
                          <w:t>www.rbatownplanning.co.uk</w:t>
                        </w:r>
                      </w:hyperlink>
                    </w:p>
                    <w:p w14:paraId="7D152B67" w14:textId="475B9CE4" w:rsidR="00A4478E" w:rsidRDefault="00A4478E" w:rsidP="00454E5F">
                      <w:pPr>
                        <w:spacing w:after="0" w:line="240" w:lineRule="auto"/>
                        <w:jc w:val="center"/>
                        <w:rPr>
                          <w:rFonts w:ascii="Calibri" w:hAnsi="Calibri"/>
                          <w:color w:val="595959" w:themeColor="text1" w:themeTint="A6"/>
                          <w:sz w:val="24"/>
                          <w:szCs w:val="24"/>
                        </w:rPr>
                      </w:pPr>
                    </w:p>
                    <w:p w14:paraId="209EBCCF" w14:textId="77777777" w:rsidR="00A4478E" w:rsidRDefault="00A4478E" w:rsidP="00454E5F">
                      <w:pPr>
                        <w:spacing w:after="0" w:line="240" w:lineRule="auto"/>
                        <w:jc w:val="center"/>
                        <w:rPr>
                          <w:rFonts w:ascii="Calibri" w:hAnsi="Calibri"/>
                          <w:color w:val="595959" w:themeColor="text1" w:themeTint="A6"/>
                          <w:sz w:val="24"/>
                          <w:szCs w:val="24"/>
                        </w:rPr>
                      </w:pPr>
                    </w:p>
                    <w:p w14:paraId="6BC84B26" w14:textId="77A0F358" w:rsidR="00A4478E" w:rsidRDefault="00A4478E" w:rsidP="007A2948">
                      <w:pPr>
                        <w:spacing w:after="0" w:line="240" w:lineRule="auto"/>
                        <w:jc w:val="center"/>
                        <w:rPr>
                          <w:b/>
                          <w:sz w:val="32"/>
                          <w:szCs w:val="32"/>
                        </w:rPr>
                      </w:pPr>
                      <w:bookmarkStart w:id="4" w:name="_Hlk480396958"/>
                      <w:bookmarkEnd w:id="4"/>
                    </w:p>
                    <w:p w14:paraId="2A9091AF" w14:textId="55065B0C" w:rsidR="00A4478E" w:rsidRDefault="00A4478E" w:rsidP="007A2948">
                      <w:pPr>
                        <w:spacing w:after="0" w:line="240" w:lineRule="auto"/>
                        <w:jc w:val="center"/>
                        <w:rPr>
                          <w:b/>
                          <w:sz w:val="32"/>
                          <w:szCs w:val="32"/>
                        </w:rPr>
                      </w:pPr>
                    </w:p>
                    <w:p w14:paraId="755AD800" w14:textId="3943132D" w:rsidR="00A4478E" w:rsidRDefault="0066313A" w:rsidP="007A2948">
                      <w:pPr>
                        <w:spacing w:after="0" w:line="240" w:lineRule="auto"/>
                        <w:jc w:val="center"/>
                        <w:rPr>
                          <w:b/>
                          <w:sz w:val="32"/>
                          <w:szCs w:val="32"/>
                        </w:rPr>
                      </w:pPr>
                      <w:r>
                        <w:rPr>
                          <w:b/>
                          <w:sz w:val="32"/>
                          <w:szCs w:val="32"/>
                        </w:rPr>
                        <w:t>Former Health Centre</w:t>
                      </w:r>
                    </w:p>
                    <w:p w14:paraId="5D436FE6" w14:textId="4C4C26C9" w:rsidR="0066313A" w:rsidRDefault="0066313A" w:rsidP="007A2948">
                      <w:pPr>
                        <w:spacing w:after="0" w:line="240" w:lineRule="auto"/>
                        <w:jc w:val="center"/>
                        <w:rPr>
                          <w:b/>
                          <w:sz w:val="32"/>
                          <w:szCs w:val="32"/>
                        </w:rPr>
                      </w:pPr>
                      <w:r>
                        <w:rPr>
                          <w:b/>
                          <w:sz w:val="32"/>
                          <w:szCs w:val="32"/>
                        </w:rPr>
                        <w:t>Church Street</w:t>
                      </w:r>
                    </w:p>
                    <w:p w14:paraId="31400072" w14:textId="77777777" w:rsidR="001B3D60" w:rsidRDefault="0066313A" w:rsidP="007A2948">
                      <w:pPr>
                        <w:spacing w:after="0" w:line="240" w:lineRule="auto"/>
                        <w:jc w:val="center"/>
                        <w:rPr>
                          <w:b/>
                          <w:sz w:val="32"/>
                          <w:szCs w:val="32"/>
                        </w:rPr>
                      </w:pPr>
                      <w:r>
                        <w:rPr>
                          <w:b/>
                          <w:sz w:val="32"/>
                          <w:szCs w:val="32"/>
                        </w:rPr>
                        <w:t xml:space="preserve">Darfield </w:t>
                      </w:r>
                    </w:p>
                    <w:p w14:paraId="2078D0FA" w14:textId="3F300BC3" w:rsidR="0066313A" w:rsidRDefault="0066313A" w:rsidP="007A2948">
                      <w:pPr>
                        <w:spacing w:after="0" w:line="240" w:lineRule="auto"/>
                        <w:jc w:val="center"/>
                        <w:rPr>
                          <w:b/>
                          <w:sz w:val="32"/>
                          <w:szCs w:val="32"/>
                        </w:rPr>
                      </w:pPr>
                      <w:r>
                        <w:rPr>
                          <w:b/>
                          <w:sz w:val="32"/>
                          <w:szCs w:val="32"/>
                        </w:rPr>
                        <w:t>Barnsley</w:t>
                      </w:r>
                    </w:p>
                    <w:p w14:paraId="35FFB002" w14:textId="77777777" w:rsidR="00A4478E" w:rsidRDefault="00A4478E" w:rsidP="007A2948">
                      <w:pPr>
                        <w:spacing w:after="0" w:line="240" w:lineRule="auto"/>
                        <w:jc w:val="center"/>
                        <w:rPr>
                          <w:b/>
                          <w:sz w:val="32"/>
                          <w:szCs w:val="32"/>
                        </w:rPr>
                      </w:pPr>
                    </w:p>
                    <w:p w14:paraId="6E603EA8" w14:textId="5C0E4629" w:rsidR="00A4478E" w:rsidRPr="007A2948" w:rsidRDefault="00A4478E" w:rsidP="00B179FD">
                      <w:pPr>
                        <w:spacing w:after="0" w:line="240" w:lineRule="auto"/>
                        <w:jc w:val="center"/>
                        <w:rPr>
                          <w:b/>
                          <w:sz w:val="32"/>
                          <w:szCs w:val="32"/>
                        </w:rPr>
                      </w:pPr>
                      <w:r>
                        <w:rPr>
                          <w:rFonts w:ascii="ArialMT" w:hAnsi="ArialMT" w:cs="ArialMT"/>
                          <w:b/>
                          <w:sz w:val="32"/>
                          <w:szCs w:val="32"/>
                        </w:rPr>
                        <w:t xml:space="preserve">Proposed </w:t>
                      </w:r>
                      <w:r w:rsidR="001B3D60">
                        <w:rPr>
                          <w:rFonts w:ascii="ArialMT" w:hAnsi="ArialMT" w:cs="ArialMT"/>
                          <w:b/>
                          <w:sz w:val="32"/>
                          <w:szCs w:val="32"/>
                        </w:rPr>
                        <w:t xml:space="preserve">Change of use from </w:t>
                      </w:r>
                      <w:r w:rsidR="003A1B7C">
                        <w:rPr>
                          <w:rFonts w:ascii="ArialMT" w:hAnsi="ArialMT" w:cs="ArialMT"/>
                          <w:b/>
                          <w:sz w:val="32"/>
                          <w:szCs w:val="32"/>
                        </w:rPr>
                        <w:t>Health Centre to Office with Ancillary Storage</w:t>
                      </w:r>
                    </w:p>
                  </w:txbxContent>
                </v:textbox>
              </v:shape>
            </w:pict>
          </mc:Fallback>
        </mc:AlternateContent>
      </w:r>
    </w:p>
    <w:p w14:paraId="102C63E3" w14:textId="3606D9BC" w:rsidR="00746CBF" w:rsidRPr="00746CBF" w:rsidRDefault="00746CBF" w:rsidP="00746CBF"/>
    <w:p w14:paraId="3E07F373" w14:textId="4656754D" w:rsidR="00746CBF" w:rsidRPr="00746CBF" w:rsidRDefault="00746CBF" w:rsidP="0891887D"/>
    <w:p w14:paraId="5213551F" w14:textId="77777777" w:rsidR="00746CBF" w:rsidRPr="00746CBF" w:rsidRDefault="00746CBF" w:rsidP="00746CBF"/>
    <w:p w14:paraId="4AB57801" w14:textId="77777777" w:rsidR="00746CBF" w:rsidRPr="00746CBF" w:rsidRDefault="00746CBF" w:rsidP="00746CBF"/>
    <w:p w14:paraId="2EC98DDD" w14:textId="38868B0E" w:rsidR="00746CBF" w:rsidRPr="00746CBF" w:rsidRDefault="00746CBF" w:rsidP="00746CBF"/>
    <w:p w14:paraId="0554266A" w14:textId="0FB7CDB8" w:rsidR="00746CBF" w:rsidRPr="00746CBF" w:rsidRDefault="00746CBF" w:rsidP="00746CBF"/>
    <w:p w14:paraId="08525CCB" w14:textId="441BD861" w:rsidR="00746CBF" w:rsidRPr="00746CBF" w:rsidRDefault="00746CBF" w:rsidP="00746CBF"/>
    <w:p w14:paraId="5ABE98A2" w14:textId="1026888B" w:rsidR="00746CBF" w:rsidRPr="00746CBF" w:rsidRDefault="00746CBF" w:rsidP="00746CBF"/>
    <w:p w14:paraId="5CF2643A" w14:textId="395FCF6A" w:rsidR="00746CBF" w:rsidRPr="00746CBF" w:rsidRDefault="00746CBF" w:rsidP="00746CBF"/>
    <w:p w14:paraId="59FBFC0E" w14:textId="0E8533AC" w:rsidR="00746CBF" w:rsidRPr="00746CBF" w:rsidRDefault="00746CBF" w:rsidP="00746CBF"/>
    <w:p w14:paraId="33019002" w14:textId="741FDD26" w:rsidR="00746CBF" w:rsidRDefault="00746CBF" w:rsidP="00746CBF"/>
    <w:p w14:paraId="5DFE7E48" w14:textId="77777777" w:rsidR="00746CBF" w:rsidRDefault="00746CBF">
      <w:r>
        <w:br w:type="page"/>
      </w:r>
    </w:p>
    <w:p w14:paraId="073F7D08" w14:textId="2C983E87" w:rsidR="00746CBF" w:rsidRDefault="00D2707C" w:rsidP="00F278B6">
      <w:pPr>
        <w:spacing w:line="240" w:lineRule="auto"/>
        <w:rPr>
          <w:rFonts w:ascii="Calibri" w:hAnsi="Calibri"/>
          <w:b/>
          <w:color w:val="6B7600"/>
        </w:rPr>
      </w:pPr>
      <w:r>
        <w:rPr>
          <w:rFonts w:ascii="Calibri" w:hAnsi="Calibri"/>
          <w:b/>
          <w:color w:val="6B7600"/>
          <w:sz w:val="40"/>
          <w:szCs w:val="40"/>
        </w:rPr>
        <w:lastRenderedPageBreak/>
        <w:t xml:space="preserve"> </w:t>
      </w:r>
      <w:r w:rsidR="00F278B6">
        <w:rPr>
          <w:rFonts w:ascii="Calibri" w:hAnsi="Calibri"/>
          <w:b/>
          <w:color w:val="6B7600"/>
          <w:sz w:val="40"/>
          <w:szCs w:val="40"/>
        </w:rPr>
        <w:t>Contents</w:t>
      </w:r>
    </w:p>
    <w:p w14:paraId="49B5209B" w14:textId="4F87CDFF" w:rsidR="00746CBF" w:rsidRPr="00746CBF" w:rsidRDefault="00AE0B9A" w:rsidP="00746CBF">
      <w:pPr>
        <w:spacing w:line="240" w:lineRule="auto"/>
        <w:rPr>
          <w:rFonts w:ascii="Calibri" w:hAnsi="Calibri"/>
          <w:color w:val="7F7F7F" w:themeColor="text1" w:themeTint="80"/>
        </w:rPr>
      </w:pPr>
      <w:r>
        <w:rPr>
          <w:rFonts w:ascii="Calibri" w:hAnsi="Calibri"/>
          <w:noProof/>
          <w:color w:val="000000" w:themeColor="text1"/>
          <w:lang w:eastAsia="en-GB"/>
        </w:rPr>
        <mc:AlternateContent>
          <mc:Choice Requires="wps">
            <w:drawing>
              <wp:anchor distT="0" distB="0" distL="114300" distR="114300" simplePos="0" relativeHeight="251658245" behindDoc="0" locked="0" layoutInCell="1" allowOverlap="1" wp14:anchorId="27CADEE7" wp14:editId="7DC5A069">
                <wp:simplePos x="0" y="0"/>
                <wp:positionH relativeFrom="margin">
                  <wp:align>left</wp:align>
                </wp:positionH>
                <wp:positionV relativeFrom="paragraph">
                  <wp:posOffset>99695</wp:posOffset>
                </wp:positionV>
                <wp:extent cx="4174435" cy="4972050"/>
                <wp:effectExtent l="0" t="0" r="0" b="0"/>
                <wp:wrapNone/>
                <wp:docPr id="3" name="Text Box 3"/>
                <wp:cNvGraphicFramePr/>
                <a:graphic xmlns:a="http://schemas.openxmlformats.org/drawingml/2006/main">
                  <a:graphicData uri="http://schemas.microsoft.com/office/word/2010/wordprocessingShape">
                    <wps:wsp>
                      <wps:cNvSpPr txBox="1"/>
                      <wps:spPr>
                        <a:xfrm>
                          <a:off x="0" y="0"/>
                          <a:ext cx="4174435" cy="4972050"/>
                        </a:xfrm>
                        <a:prstGeom prst="rect">
                          <a:avLst/>
                        </a:prstGeom>
                        <a:solidFill>
                          <a:schemeClr val="lt1"/>
                        </a:solidFill>
                        <a:ln w="6350">
                          <a:noFill/>
                        </a:ln>
                      </wps:spPr>
                      <wps:txbx>
                        <w:txbxContent>
                          <w:p w14:paraId="53E722CB" w14:textId="24F92E3A" w:rsidR="00A4478E" w:rsidRPr="00F278B6" w:rsidRDefault="00A4478E" w:rsidP="00F278B6">
                            <w:pPr>
                              <w:rPr>
                                <w:rFonts w:ascii="Arial" w:hAnsi="Arial" w:cs="Arial"/>
                              </w:rPr>
                            </w:pPr>
                            <w:r w:rsidRPr="00F278B6">
                              <w:rPr>
                                <w:rFonts w:ascii="Arial" w:hAnsi="Arial" w:cs="Arial"/>
                              </w:rPr>
                              <w:t>Introduction</w:t>
                            </w:r>
                            <w:r>
                              <w:rPr>
                                <w:rFonts w:ascii="Arial" w:hAnsi="Arial" w:cs="Arial"/>
                              </w:rPr>
                              <w:t>……………. Page 3</w:t>
                            </w:r>
                          </w:p>
                          <w:p w14:paraId="652E9671" w14:textId="77777777" w:rsidR="00A4478E" w:rsidRDefault="00A4478E" w:rsidP="00F278B6">
                            <w:pPr>
                              <w:rPr>
                                <w:rFonts w:ascii="Arial" w:hAnsi="Arial" w:cs="Arial"/>
                              </w:rPr>
                            </w:pPr>
                          </w:p>
                          <w:p w14:paraId="3B0750CB" w14:textId="11102D1A" w:rsidR="00A4478E" w:rsidRPr="00F278B6" w:rsidRDefault="00C60490" w:rsidP="00F278B6">
                            <w:pPr>
                              <w:rPr>
                                <w:rFonts w:ascii="Arial" w:hAnsi="Arial" w:cs="Arial"/>
                              </w:rPr>
                            </w:pPr>
                            <w:r>
                              <w:rPr>
                                <w:rFonts w:ascii="Arial" w:hAnsi="Arial" w:cs="Arial"/>
                              </w:rPr>
                              <w:t>The Conservation Area</w:t>
                            </w:r>
                            <w:r w:rsidR="007F4425">
                              <w:rPr>
                                <w:rFonts w:ascii="Arial" w:hAnsi="Arial" w:cs="Arial"/>
                              </w:rPr>
                              <w:t>..</w:t>
                            </w:r>
                            <w:r w:rsidR="00A4478E">
                              <w:rPr>
                                <w:rFonts w:ascii="Arial" w:hAnsi="Arial" w:cs="Arial"/>
                              </w:rPr>
                              <w:t>Page 4</w:t>
                            </w:r>
                            <w:r>
                              <w:rPr>
                                <w:rFonts w:ascii="Arial" w:hAnsi="Arial" w:cs="Arial"/>
                              </w:rPr>
                              <w:t>, 5</w:t>
                            </w:r>
                          </w:p>
                          <w:p w14:paraId="22B34F25" w14:textId="77777777" w:rsidR="00A4478E" w:rsidRPr="00336570" w:rsidRDefault="00A4478E" w:rsidP="00F278B6">
                            <w:pPr>
                              <w:pStyle w:val="ListParagraph"/>
                              <w:rPr>
                                <w:rFonts w:ascii="Arial" w:hAnsi="Arial" w:cs="Arial"/>
                              </w:rPr>
                            </w:pPr>
                          </w:p>
                          <w:p w14:paraId="6AD5B69C" w14:textId="58B857F8" w:rsidR="00A4478E" w:rsidRDefault="00A4478E" w:rsidP="004D73AD">
                            <w:pPr>
                              <w:rPr>
                                <w:rFonts w:ascii="Arial" w:hAnsi="Arial" w:cs="Arial"/>
                              </w:rPr>
                            </w:pPr>
                            <w:r>
                              <w:rPr>
                                <w:rFonts w:ascii="Arial" w:hAnsi="Arial" w:cs="Arial"/>
                              </w:rPr>
                              <w:t xml:space="preserve">Policy……………………Page </w:t>
                            </w:r>
                            <w:r w:rsidR="008D3FE2">
                              <w:rPr>
                                <w:rFonts w:ascii="Arial" w:hAnsi="Arial" w:cs="Arial"/>
                              </w:rPr>
                              <w:t>6</w:t>
                            </w:r>
                          </w:p>
                          <w:p w14:paraId="533BB21E" w14:textId="77777777" w:rsidR="007F4425" w:rsidRDefault="007F4425" w:rsidP="004D73AD">
                            <w:pPr>
                              <w:rPr>
                                <w:rFonts w:ascii="Arial" w:hAnsi="Arial" w:cs="Arial"/>
                              </w:rPr>
                            </w:pPr>
                          </w:p>
                          <w:p w14:paraId="7AD2B826" w14:textId="141DF8FB" w:rsidR="00A4478E" w:rsidRPr="00336570" w:rsidRDefault="00A4478E" w:rsidP="004D73AD">
                            <w:pPr>
                              <w:rPr>
                                <w:rFonts w:ascii="Arial" w:hAnsi="Arial" w:cs="Arial"/>
                              </w:rPr>
                            </w:pPr>
                            <w:r>
                              <w:rPr>
                                <w:rFonts w:ascii="Arial" w:hAnsi="Arial" w:cs="Arial"/>
                              </w:rPr>
                              <w:t xml:space="preserve">Heritage Assessment…. Page </w:t>
                            </w:r>
                            <w:r w:rsidR="008D3FE2">
                              <w:rPr>
                                <w:rFonts w:ascii="Arial" w:hAnsi="Arial" w:cs="Arial"/>
                              </w:rPr>
                              <w:t>7</w:t>
                            </w:r>
                          </w:p>
                          <w:p w14:paraId="4CFAF54C" w14:textId="77777777" w:rsidR="00A4478E" w:rsidRPr="00336570" w:rsidRDefault="00A4478E" w:rsidP="00F278B6">
                            <w:pPr>
                              <w:pStyle w:val="ListParagraph"/>
                              <w:rPr>
                                <w:rFonts w:ascii="Arial" w:hAnsi="Arial" w:cs="Arial"/>
                              </w:rPr>
                            </w:pPr>
                          </w:p>
                          <w:p w14:paraId="42EE76BD" w14:textId="6A168264" w:rsidR="00A4478E" w:rsidRDefault="00A4478E" w:rsidP="00F278B6">
                            <w:pPr>
                              <w:rPr>
                                <w:rFonts w:ascii="Arial" w:hAnsi="Arial" w:cs="Arial"/>
                              </w:rPr>
                            </w:pPr>
                          </w:p>
                          <w:p w14:paraId="0ECBB49E" w14:textId="77777777" w:rsidR="00A4478E" w:rsidRDefault="00A4478E" w:rsidP="00F278B6">
                            <w:pPr>
                              <w:rPr>
                                <w:rFonts w:ascii="Arial" w:hAnsi="Arial" w:cs="Arial"/>
                              </w:rPr>
                            </w:pPr>
                          </w:p>
                          <w:p w14:paraId="0A50FD44" w14:textId="2896CD10" w:rsidR="00A4478E" w:rsidRDefault="00A4478E" w:rsidP="00F278B6">
                            <w:pPr>
                              <w:rPr>
                                <w:rFonts w:ascii="Arial" w:hAnsi="Arial" w:cs="Arial"/>
                              </w:rPr>
                            </w:pPr>
                          </w:p>
                          <w:p w14:paraId="6010DF4F" w14:textId="77777777" w:rsidR="00A4478E" w:rsidRDefault="00A447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CADEE7" id="Text Box 3" o:spid="_x0000_s1028" type="#_x0000_t202" style="position:absolute;margin-left:0;margin-top:7.85pt;width:328.7pt;height:391.5pt;z-index:2516582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" fillcolor="white [3201]" stroked="f" strokeweight=".5pt">
                <v:textbox>
                  <w:txbxContent>
                    <w:p w14:paraId="53E722CB" w14:textId="24F92E3A" w:rsidR="00A4478E" w:rsidRPr="00F278B6" w:rsidRDefault="00A4478E" w:rsidP="00F278B6">
                      <w:pPr>
                        <w:rPr>
                          <w:rFonts w:ascii="Arial" w:hAnsi="Arial" w:cs="Arial"/>
                        </w:rPr>
                      </w:pPr>
                      <w:r w:rsidRPr="00F278B6">
                        <w:rPr>
                          <w:rFonts w:ascii="Arial" w:hAnsi="Arial" w:cs="Arial"/>
                        </w:rPr>
                        <w:t>Introduction</w:t>
                      </w:r>
                      <w:r>
                        <w:rPr>
                          <w:rFonts w:ascii="Arial" w:hAnsi="Arial" w:cs="Arial"/>
                        </w:rPr>
                        <w:t>……………. Page 3</w:t>
                      </w:r>
                    </w:p>
                    <w:p w14:paraId="652E9671" w14:textId="77777777" w:rsidR="00A4478E" w:rsidRDefault="00A4478E" w:rsidP="00F278B6">
                      <w:pPr>
                        <w:rPr>
                          <w:rFonts w:ascii="Arial" w:hAnsi="Arial" w:cs="Arial"/>
                        </w:rPr>
                      </w:pPr>
                    </w:p>
                    <w:p w14:paraId="3B0750CB" w14:textId="11102D1A" w:rsidR="00A4478E" w:rsidRPr="00F278B6" w:rsidRDefault="00C60490" w:rsidP="00F278B6">
                      <w:pPr>
                        <w:rPr>
                          <w:rFonts w:ascii="Arial" w:hAnsi="Arial" w:cs="Arial"/>
                        </w:rPr>
                      </w:pPr>
                      <w:r>
                        <w:rPr>
                          <w:rFonts w:ascii="Arial" w:hAnsi="Arial" w:cs="Arial"/>
                        </w:rPr>
                        <w:t xml:space="preserve">The Conservation </w:t>
                      </w:r>
                      <w:proofErr w:type="spellStart"/>
                      <w:proofErr w:type="gramStart"/>
                      <w:r>
                        <w:rPr>
                          <w:rFonts w:ascii="Arial" w:hAnsi="Arial" w:cs="Arial"/>
                        </w:rPr>
                        <w:t>Area</w:t>
                      </w:r>
                      <w:r w:rsidR="007F4425">
                        <w:rPr>
                          <w:rFonts w:ascii="Arial" w:hAnsi="Arial" w:cs="Arial"/>
                        </w:rPr>
                        <w:t>..</w:t>
                      </w:r>
                      <w:proofErr w:type="gramEnd"/>
                      <w:r w:rsidR="00A4478E">
                        <w:rPr>
                          <w:rFonts w:ascii="Arial" w:hAnsi="Arial" w:cs="Arial"/>
                        </w:rPr>
                        <w:t>Page</w:t>
                      </w:r>
                      <w:proofErr w:type="spellEnd"/>
                      <w:r w:rsidR="00A4478E">
                        <w:rPr>
                          <w:rFonts w:ascii="Arial" w:hAnsi="Arial" w:cs="Arial"/>
                        </w:rPr>
                        <w:t xml:space="preserve"> 4</w:t>
                      </w:r>
                      <w:r>
                        <w:rPr>
                          <w:rFonts w:ascii="Arial" w:hAnsi="Arial" w:cs="Arial"/>
                        </w:rPr>
                        <w:t>, 5</w:t>
                      </w:r>
                    </w:p>
                    <w:p w14:paraId="22B34F25" w14:textId="77777777" w:rsidR="00A4478E" w:rsidRPr="00336570" w:rsidRDefault="00A4478E" w:rsidP="00F278B6">
                      <w:pPr>
                        <w:pStyle w:val="ListParagraph"/>
                        <w:rPr>
                          <w:rFonts w:ascii="Arial" w:hAnsi="Arial" w:cs="Arial"/>
                        </w:rPr>
                      </w:pPr>
                    </w:p>
                    <w:p w14:paraId="6AD5B69C" w14:textId="58B857F8" w:rsidR="00A4478E" w:rsidRDefault="00A4478E" w:rsidP="004D73AD">
                      <w:pPr>
                        <w:rPr>
                          <w:rFonts w:ascii="Arial" w:hAnsi="Arial" w:cs="Arial"/>
                        </w:rPr>
                      </w:pPr>
                      <w:r>
                        <w:rPr>
                          <w:rFonts w:ascii="Arial" w:hAnsi="Arial" w:cs="Arial"/>
                        </w:rPr>
                        <w:t xml:space="preserve">Policy……………………Page </w:t>
                      </w:r>
                      <w:r w:rsidR="008D3FE2">
                        <w:rPr>
                          <w:rFonts w:ascii="Arial" w:hAnsi="Arial" w:cs="Arial"/>
                        </w:rPr>
                        <w:t>6</w:t>
                      </w:r>
                    </w:p>
                    <w:p w14:paraId="533BB21E" w14:textId="77777777" w:rsidR="007F4425" w:rsidRDefault="007F4425" w:rsidP="004D73AD">
                      <w:pPr>
                        <w:rPr>
                          <w:rFonts w:ascii="Arial" w:hAnsi="Arial" w:cs="Arial"/>
                        </w:rPr>
                      </w:pPr>
                    </w:p>
                    <w:p w14:paraId="7AD2B826" w14:textId="141DF8FB" w:rsidR="00A4478E" w:rsidRPr="00336570" w:rsidRDefault="00A4478E" w:rsidP="004D73AD">
                      <w:pPr>
                        <w:rPr>
                          <w:rFonts w:ascii="Arial" w:hAnsi="Arial" w:cs="Arial"/>
                        </w:rPr>
                      </w:pPr>
                      <w:r>
                        <w:rPr>
                          <w:rFonts w:ascii="Arial" w:hAnsi="Arial" w:cs="Arial"/>
                        </w:rPr>
                        <w:t xml:space="preserve">Heritage Assessment…. Page </w:t>
                      </w:r>
                      <w:r w:rsidR="008D3FE2">
                        <w:rPr>
                          <w:rFonts w:ascii="Arial" w:hAnsi="Arial" w:cs="Arial"/>
                        </w:rPr>
                        <w:t>7</w:t>
                      </w:r>
                    </w:p>
                    <w:p w14:paraId="4CFAF54C" w14:textId="77777777" w:rsidR="00A4478E" w:rsidRPr="00336570" w:rsidRDefault="00A4478E" w:rsidP="00F278B6">
                      <w:pPr>
                        <w:pStyle w:val="ListParagraph"/>
                        <w:rPr>
                          <w:rFonts w:ascii="Arial" w:hAnsi="Arial" w:cs="Arial"/>
                        </w:rPr>
                      </w:pPr>
                    </w:p>
                    <w:p w14:paraId="42EE76BD" w14:textId="6A168264" w:rsidR="00A4478E" w:rsidRDefault="00A4478E" w:rsidP="00F278B6">
                      <w:pPr>
                        <w:rPr>
                          <w:rFonts w:ascii="Arial" w:hAnsi="Arial" w:cs="Arial"/>
                        </w:rPr>
                      </w:pPr>
                    </w:p>
                    <w:p w14:paraId="0ECBB49E" w14:textId="77777777" w:rsidR="00A4478E" w:rsidRDefault="00A4478E" w:rsidP="00F278B6">
                      <w:pPr>
                        <w:rPr>
                          <w:rFonts w:ascii="Arial" w:hAnsi="Arial" w:cs="Arial"/>
                        </w:rPr>
                      </w:pPr>
                    </w:p>
                    <w:p w14:paraId="0A50FD44" w14:textId="2896CD10" w:rsidR="00A4478E" w:rsidRDefault="00A4478E" w:rsidP="00F278B6">
                      <w:pPr>
                        <w:rPr>
                          <w:rFonts w:ascii="Arial" w:hAnsi="Arial" w:cs="Arial"/>
                        </w:rPr>
                      </w:pPr>
                    </w:p>
                    <w:p w14:paraId="6010DF4F" w14:textId="77777777" w:rsidR="00A4478E" w:rsidRDefault="00A4478E"/>
                  </w:txbxContent>
                </v:textbox>
                <w10:wrap anchorx="margin"/>
              </v:shape>
            </w:pict>
          </mc:Fallback>
        </mc:AlternateContent>
      </w:r>
    </w:p>
    <w:p w14:paraId="48F7D9D2" w14:textId="4A01426A" w:rsidR="00DC426B" w:rsidRDefault="00DC426B" w:rsidP="00746CBF"/>
    <w:p w14:paraId="676C1FB5" w14:textId="215A4063" w:rsidR="00DC426B" w:rsidRPr="00DC426B" w:rsidRDefault="00DC426B" w:rsidP="00DC426B"/>
    <w:p w14:paraId="3A095B77" w14:textId="7BAF6B15" w:rsidR="00DC426B" w:rsidRPr="00DC426B" w:rsidRDefault="00DC426B" w:rsidP="00DC426B"/>
    <w:p w14:paraId="1406AF9D" w14:textId="1C7A5971" w:rsidR="00DC426B" w:rsidRPr="00DC426B" w:rsidRDefault="00DC426B" w:rsidP="00DC426B"/>
    <w:p w14:paraId="5F8BC32B" w14:textId="0365AD72" w:rsidR="00DC426B" w:rsidRPr="00DC426B" w:rsidRDefault="00DC426B" w:rsidP="00DC426B"/>
    <w:p w14:paraId="0FCB3E1D" w14:textId="07F61179" w:rsidR="00DC426B" w:rsidRPr="00DC426B" w:rsidRDefault="00DC426B" w:rsidP="00DC426B"/>
    <w:p w14:paraId="031A8AD2" w14:textId="1F04897E" w:rsidR="00DC426B" w:rsidRPr="00DC426B" w:rsidRDefault="00DC426B" w:rsidP="00DC426B"/>
    <w:p w14:paraId="2C4C5B2E" w14:textId="263285B8" w:rsidR="00DC426B" w:rsidRPr="00DC426B" w:rsidRDefault="00DC426B" w:rsidP="00DC426B"/>
    <w:p w14:paraId="0852B2BB" w14:textId="17F7201D" w:rsidR="00DC426B" w:rsidRPr="00DC426B" w:rsidRDefault="00DC426B" w:rsidP="00DC426B"/>
    <w:p w14:paraId="679F7132" w14:textId="649853F3" w:rsidR="00DC426B" w:rsidRPr="00DC426B" w:rsidRDefault="00DC426B" w:rsidP="00DC426B"/>
    <w:p w14:paraId="6AC66D05" w14:textId="2D6FED33" w:rsidR="00DC426B" w:rsidRPr="00DC426B" w:rsidRDefault="00DC426B" w:rsidP="00DC426B"/>
    <w:p w14:paraId="59513B32" w14:textId="668AEEB6" w:rsidR="00DC426B" w:rsidRPr="00DC426B" w:rsidRDefault="00DC426B" w:rsidP="00DC426B"/>
    <w:p w14:paraId="1C58DA0A" w14:textId="4923DBBB" w:rsidR="00DC426B" w:rsidRPr="00DC426B" w:rsidRDefault="00DC426B" w:rsidP="00DC426B"/>
    <w:p w14:paraId="17B16230" w14:textId="50198D14" w:rsidR="00DC426B" w:rsidRPr="00DC426B" w:rsidRDefault="00DC426B" w:rsidP="00DC426B"/>
    <w:p w14:paraId="0B1099E4" w14:textId="77777777" w:rsidR="00DC426B" w:rsidRPr="00DC426B" w:rsidRDefault="00DC426B" w:rsidP="00DC426B"/>
    <w:p w14:paraId="16EC7A20" w14:textId="77777777" w:rsidR="00DC426B" w:rsidRPr="00DC426B" w:rsidRDefault="00DC426B" w:rsidP="00DC426B"/>
    <w:p w14:paraId="0915DD3E" w14:textId="77777777" w:rsidR="00DC426B" w:rsidRDefault="00DC426B" w:rsidP="00DC426B"/>
    <w:p w14:paraId="26D54F2B" w14:textId="59CD09D0" w:rsidR="0077344E" w:rsidRDefault="00DC426B">
      <w:r>
        <w:br w:type="page"/>
      </w:r>
      <w:r w:rsidR="0077344E">
        <w:rPr>
          <w:rFonts w:ascii="Calibri" w:hAnsi="Calibri"/>
          <w:b/>
          <w:noProof/>
          <w:color w:val="6B7600"/>
          <w:sz w:val="40"/>
          <w:szCs w:val="40"/>
          <w:lang w:eastAsia="en-GB"/>
        </w:rPr>
        <w:lastRenderedPageBreak/>
        <mc:AlternateContent>
          <mc:Choice Requires="wps">
            <w:drawing>
              <wp:anchor distT="0" distB="0" distL="114300" distR="114300" simplePos="0" relativeHeight="251658246" behindDoc="0" locked="0" layoutInCell="1" allowOverlap="1" wp14:anchorId="29FE6993" wp14:editId="323DE495">
                <wp:simplePos x="0" y="0"/>
                <wp:positionH relativeFrom="margin">
                  <wp:posOffset>-95250</wp:posOffset>
                </wp:positionH>
                <wp:positionV relativeFrom="paragraph">
                  <wp:posOffset>-184150</wp:posOffset>
                </wp:positionV>
                <wp:extent cx="9782175" cy="524827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9782175" cy="5248275"/>
                        </a:xfrm>
                        <a:prstGeom prst="rect">
                          <a:avLst/>
                        </a:prstGeom>
                        <a:solidFill>
                          <a:sysClr val="window" lastClr="FFFFFF"/>
                        </a:solidFill>
                        <a:ln w="6350">
                          <a:noFill/>
                        </a:ln>
                      </wps:spPr>
                      <wps:txbx>
                        <w:txbxContent>
                          <w:p w14:paraId="7933F864" w14:textId="43A6DE6B" w:rsidR="00A4478E" w:rsidRDefault="00A4478E" w:rsidP="0077344E">
                            <w:pPr>
                              <w:rPr>
                                <w:rFonts w:ascii="Calibri" w:hAnsi="Calibri"/>
                                <w:b/>
                                <w:color w:val="6B7600"/>
                                <w:sz w:val="40"/>
                                <w:szCs w:val="40"/>
                              </w:rPr>
                            </w:pPr>
                            <w:r>
                              <w:rPr>
                                <w:rFonts w:ascii="Calibri" w:hAnsi="Calibri"/>
                                <w:b/>
                                <w:color w:val="6B7600"/>
                                <w:sz w:val="40"/>
                                <w:szCs w:val="40"/>
                              </w:rPr>
                              <w:t>Introduction</w:t>
                            </w:r>
                          </w:p>
                          <w:p w14:paraId="738C48FD" w14:textId="62789CD1" w:rsidR="00A4478E" w:rsidRDefault="00A4478E" w:rsidP="00FF3247">
                            <w:pPr>
                              <w:spacing w:after="0" w:line="360" w:lineRule="auto"/>
                              <w:jc w:val="both"/>
                              <w:rPr>
                                <w:rFonts w:cstheme="minorHAnsi"/>
                                <w:sz w:val="24"/>
                                <w:szCs w:val="24"/>
                              </w:rPr>
                            </w:pPr>
                            <w:r w:rsidRPr="00551769">
                              <w:rPr>
                                <w:rFonts w:cstheme="minorHAnsi"/>
                                <w:sz w:val="24"/>
                                <w:szCs w:val="24"/>
                              </w:rPr>
                              <w:t xml:space="preserve">RBA Town Planning </w:t>
                            </w:r>
                            <w:r w:rsidR="007E0D33">
                              <w:rPr>
                                <w:rFonts w:cstheme="minorHAnsi"/>
                                <w:sz w:val="24"/>
                                <w:szCs w:val="24"/>
                              </w:rPr>
                              <w:t>provides the following</w:t>
                            </w:r>
                            <w:r>
                              <w:rPr>
                                <w:rFonts w:cstheme="minorHAnsi"/>
                                <w:sz w:val="24"/>
                                <w:szCs w:val="24"/>
                              </w:rPr>
                              <w:t xml:space="preserve"> Heritage Statement to accompany the planning application submitted to </w:t>
                            </w:r>
                            <w:r w:rsidR="007E0D33">
                              <w:rPr>
                                <w:rFonts w:cstheme="minorHAnsi"/>
                                <w:sz w:val="24"/>
                                <w:szCs w:val="24"/>
                              </w:rPr>
                              <w:t>Barnsley</w:t>
                            </w:r>
                            <w:r>
                              <w:rPr>
                                <w:rFonts w:cstheme="minorHAnsi"/>
                                <w:sz w:val="24"/>
                                <w:szCs w:val="24"/>
                              </w:rPr>
                              <w:t xml:space="preserve"> Council for the </w:t>
                            </w:r>
                            <w:r w:rsidR="00FE6E95">
                              <w:rPr>
                                <w:rFonts w:cstheme="minorHAnsi"/>
                                <w:sz w:val="24"/>
                                <w:szCs w:val="24"/>
                              </w:rPr>
                              <w:t>change of use of the former Health Centre to Office with Ancillary Storage</w:t>
                            </w:r>
                            <w:r w:rsidR="00A010FA">
                              <w:rPr>
                                <w:rFonts w:cstheme="minorHAnsi"/>
                                <w:sz w:val="24"/>
                                <w:szCs w:val="24"/>
                              </w:rPr>
                              <w:t xml:space="preserve"> including the provision of a new access and fencing</w:t>
                            </w:r>
                            <w:r>
                              <w:rPr>
                                <w:rFonts w:cstheme="minorHAnsi"/>
                                <w:sz w:val="24"/>
                                <w:szCs w:val="24"/>
                              </w:rPr>
                              <w:t>.  The Heritage Statement is required given the application sites location within a Designated Conservation Area</w:t>
                            </w:r>
                            <w:r w:rsidR="00A010FA">
                              <w:rPr>
                                <w:rFonts w:cstheme="minorHAnsi"/>
                                <w:sz w:val="24"/>
                                <w:szCs w:val="24"/>
                              </w:rPr>
                              <w:t xml:space="preserve"> and sits opposite a Grade II Listed Building</w:t>
                            </w:r>
                            <w:r>
                              <w:rPr>
                                <w:rFonts w:cstheme="minorHAnsi"/>
                                <w:sz w:val="24"/>
                                <w:szCs w:val="24"/>
                              </w:rPr>
                              <w:t>.</w:t>
                            </w:r>
                          </w:p>
                          <w:p w14:paraId="6EF864E9" w14:textId="77777777" w:rsidR="00A4478E" w:rsidRDefault="00A4478E" w:rsidP="00FF3247">
                            <w:pPr>
                              <w:spacing w:after="0" w:line="360" w:lineRule="auto"/>
                              <w:jc w:val="both"/>
                              <w:rPr>
                                <w:rFonts w:cstheme="minorHAnsi"/>
                                <w:sz w:val="24"/>
                                <w:szCs w:val="24"/>
                              </w:rPr>
                            </w:pPr>
                          </w:p>
                          <w:p w14:paraId="13AB541A" w14:textId="3CD61322" w:rsidR="00A4478E" w:rsidRPr="00FD6DA1" w:rsidRDefault="00A4478E" w:rsidP="00FD6DA1">
                            <w:pPr>
                              <w:autoSpaceDE w:val="0"/>
                              <w:autoSpaceDN w:val="0"/>
                              <w:adjustRightInd w:val="0"/>
                              <w:spacing w:after="0" w:line="360" w:lineRule="auto"/>
                              <w:rPr>
                                <w:rFonts w:cstheme="minorHAnsi"/>
                                <w:sz w:val="24"/>
                                <w:szCs w:val="24"/>
                              </w:rPr>
                            </w:pPr>
                            <w:r w:rsidRPr="00FD6DA1">
                              <w:rPr>
                                <w:rFonts w:cstheme="minorHAnsi"/>
                                <w:sz w:val="24"/>
                                <w:szCs w:val="24"/>
                              </w:rPr>
                              <w:t xml:space="preserve">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w:t>
                            </w:r>
                          </w:p>
                          <w:p w14:paraId="25EFD80A" w14:textId="1EFF5AD9" w:rsidR="00A4478E" w:rsidRDefault="00A4478E" w:rsidP="00FF3247">
                            <w:pPr>
                              <w:spacing w:after="0" w:line="360" w:lineRule="auto"/>
                              <w:jc w:val="both"/>
                              <w:rPr>
                                <w:rFonts w:cstheme="minorHAnsi"/>
                                <w:sz w:val="24"/>
                                <w:szCs w:val="24"/>
                              </w:rPr>
                            </w:pPr>
                          </w:p>
                          <w:p w14:paraId="7459B6F8" w14:textId="77777777" w:rsidR="00A4478E" w:rsidRDefault="00A4478E" w:rsidP="00FF3247">
                            <w:pPr>
                              <w:spacing w:after="0" w:line="360" w:lineRule="auto"/>
                              <w:jc w:val="both"/>
                              <w:rPr>
                                <w:rFonts w:cstheme="minorHAnsi"/>
                                <w:sz w:val="24"/>
                                <w:szCs w:val="24"/>
                              </w:rPr>
                            </w:pPr>
                            <w:r>
                              <w:rPr>
                                <w:rFonts w:cstheme="minorHAnsi"/>
                                <w:sz w:val="24"/>
                                <w:szCs w:val="24"/>
                              </w:rPr>
                              <w:t>This statement is provided in line with guidance contained within the National Planning Policy Framework and has been undertaken to a level of complexity proportionate to the development proposal and the site.</w:t>
                            </w:r>
                          </w:p>
                          <w:p w14:paraId="1B2B4725" w14:textId="77777777" w:rsidR="00A4478E" w:rsidRDefault="00A4478E" w:rsidP="00FF3247">
                            <w:pPr>
                              <w:spacing w:after="0" w:line="360" w:lineRule="auto"/>
                              <w:jc w:val="both"/>
                              <w:rPr>
                                <w:rFonts w:cstheme="minorHAnsi"/>
                                <w:sz w:val="24"/>
                                <w:szCs w:val="24"/>
                              </w:rPr>
                            </w:pPr>
                          </w:p>
                          <w:p w14:paraId="454D0728" w14:textId="4339CAF1" w:rsidR="00A4478E" w:rsidRPr="00235C70" w:rsidRDefault="00A4478E" w:rsidP="00FF3247">
                            <w:pPr>
                              <w:spacing w:after="0" w:line="360" w:lineRule="auto"/>
                              <w:jc w:val="both"/>
                              <w:rPr>
                                <w:rFonts w:cstheme="minorHAnsi"/>
                                <w:sz w:val="24"/>
                                <w:szCs w:val="24"/>
                              </w:rPr>
                            </w:pPr>
                            <w:r>
                              <w:rPr>
                                <w:rFonts w:cstheme="minorHAnsi"/>
                                <w:sz w:val="24"/>
                                <w:szCs w:val="24"/>
                              </w:rPr>
                              <w:t>This statement shall be read in association with all other documentation and plans submitted as part of the application.</w:t>
                            </w:r>
                          </w:p>
                          <w:p w14:paraId="1F0F70A6" w14:textId="0369CCDD" w:rsidR="00A4478E" w:rsidRPr="00235C70" w:rsidRDefault="00A4478E" w:rsidP="00235C70">
                            <w:pPr>
                              <w:spacing w:line="360" w:lineRule="auto"/>
                              <w:jc w:val="both"/>
                              <w:rPr>
                                <w:rFonts w:cstheme="minorHAnsi"/>
                                <w:sz w:val="24"/>
                                <w:szCs w:val="24"/>
                              </w:rPr>
                            </w:pPr>
                          </w:p>
                          <w:p w14:paraId="73AF80D7" w14:textId="77777777" w:rsidR="00A4478E" w:rsidRDefault="00A4478E" w:rsidP="007734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FE6993" id="Text Box 16" o:spid="_x0000_s1029" type="#_x0000_t202" style="position:absolute;margin-left:-7.5pt;margin-top:-14.5pt;width:770.25pt;height:413.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" fillcolor="window" stroked="f" strokeweight=".5pt">
                <v:textbox>
                  <w:txbxContent>
                    <w:p w14:paraId="7933F864" w14:textId="43A6DE6B" w:rsidR="00A4478E" w:rsidRDefault="00A4478E" w:rsidP="0077344E">
                      <w:pPr>
                        <w:rPr>
                          <w:rFonts w:ascii="Calibri" w:hAnsi="Calibri"/>
                          <w:b/>
                          <w:color w:val="6B7600"/>
                          <w:sz w:val="40"/>
                          <w:szCs w:val="40"/>
                        </w:rPr>
                      </w:pPr>
                      <w:r>
                        <w:rPr>
                          <w:rFonts w:ascii="Calibri" w:hAnsi="Calibri"/>
                          <w:b/>
                          <w:color w:val="6B7600"/>
                          <w:sz w:val="40"/>
                          <w:szCs w:val="40"/>
                        </w:rPr>
                        <w:t>Introduction</w:t>
                      </w:r>
                    </w:p>
                    <w:p w14:paraId="738C48FD" w14:textId="62789CD1" w:rsidR="00A4478E" w:rsidRDefault="00A4478E" w:rsidP="00FF3247">
                      <w:pPr>
                        <w:spacing w:after="0" w:line="360" w:lineRule="auto"/>
                        <w:jc w:val="both"/>
                        <w:rPr>
                          <w:rFonts w:cstheme="minorHAnsi"/>
                          <w:sz w:val="24"/>
                          <w:szCs w:val="24"/>
                        </w:rPr>
                      </w:pPr>
                      <w:r w:rsidRPr="00551769">
                        <w:rPr>
                          <w:rFonts w:cstheme="minorHAnsi"/>
                          <w:sz w:val="24"/>
                          <w:szCs w:val="24"/>
                        </w:rPr>
                        <w:t xml:space="preserve">RBA Town Planning </w:t>
                      </w:r>
                      <w:r w:rsidR="007E0D33">
                        <w:rPr>
                          <w:rFonts w:cstheme="minorHAnsi"/>
                          <w:sz w:val="24"/>
                          <w:szCs w:val="24"/>
                        </w:rPr>
                        <w:t>provides the following</w:t>
                      </w:r>
                      <w:r>
                        <w:rPr>
                          <w:rFonts w:cstheme="minorHAnsi"/>
                          <w:sz w:val="24"/>
                          <w:szCs w:val="24"/>
                        </w:rPr>
                        <w:t xml:space="preserve"> Heritage Statement to accompany the planning application submitted to </w:t>
                      </w:r>
                      <w:r w:rsidR="007E0D33">
                        <w:rPr>
                          <w:rFonts w:cstheme="minorHAnsi"/>
                          <w:sz w:val="24"/>
                          <w:szCs w:val="24"/>
                        </w:rPr>
                        <w:t>Barnsley</w:t>
                      </w:r>
                      <w:r>
                        <w:rPr>
                          <w:rFonts w:cstheme="minorHAnsi"/>
                          <w:sz w:val="24"/>
                          <w:szCs w:val="24"/>
                        </w:rPr>
                        <w:t xml:space="preserve"> Council for the </w:t>
                      </w:r>
                      <w:r w:rsidR="00FE6E95">
                        <w:rPr>
                          <w:rFonts w:cstheme="minorHAnsi"/>
                          <w:sz w:val="24"/>
                          <w:szCs w:val="24"/>
                        </w:rPr>
                        <w:t>change of use of the former Health Centre to Office with Ancillary Storage</w:t>
                      </w:r>
                      <w:r w:rsidR="00A010FA">
                        <w:rPr>
                          <w:rFonts w:cstheme="minorHAnsi"/>
                          <w:sz w:val="24"/>
                          <w:szCs w:val="24"/>
                        </w:rPr>
                        <w:t xml:space="preserve"> including the provision of a new access and fencing</w:t>
                      </w:r>
                      <w:r>
                        <w:rPr>
                          <w:rFonts w:cstheme="minorHAnsi"/>
                          <w:sz w:val="24"/>
                          <w:szCs w:val="24"/>
                        </w:rPr>
                        <w:t>.  The Heritage Statement is required given the application sites location within a Designated Conservation Area</w:t>
                      </w:r>
                      <w:r w:rsidR="00A010FA">
                        <w:rPr>
                          <w:rFonts w:cstheme="minorHAnsi"/>
                          <w:sz w:val="24"/>
                          <w:szCs w:val="24"/>
                        </w:rPr>
                        <w:t xml:space="preserve"> and sits opposite a Grade II Listed Building</w:t>
                      </w:r>
                      <w:r>
                        <w:rPr>
                          <w:rFonts w:cstheme="minorHAnsi"/>
                          <w:sz w:val="24"/>
                          <w:szCs w:val="24"/>
                        </w:rPr>
                        <w:t>.</w:t>
                      </w:r>
                    </w:p>
                    <w:p w14:paraId="6EF864E9" w14:textId="77777777" w:rsidR="00A4478E" w:rsidRDefault="00A4478E" w:rsidP="00FF3247">
                      <w:pPr>
                        <w:spacing w:after="0" w:line="360" w:lineRule="auto"/>
                        <w:jc w:val="both"/>
                        <w:rPr>
                          <w:rFonts w:cstheme="minorHAnsi"/>
                          <w:sz w:val="24"/>
                          <w:szCs w:val="24"/>
                        </w:rPr>
                      </w:pPr>
                    </w:p>
                    <w:p w14:paraId="13AB541A" w14:textId="3CD61322" w:rsidR="00A4478E" w:rsidRPr="00FD6DA1" w:rsidRDefault="00A4478E" w:rsidP="00FD6DA1">
                      <w:pPr>
                        <w:autoSpaceDE w:val="0"/>
                        <w:autoSpaceDN w:val="0"/>
                        <w:adjustRightInd w:val="0"/>
                        <w:spacing w:after="0" w:line="360" w:lineRule="auto"/>
                        <w:rPr>
                          <w:rFonts w:cstheme="minorHAnsi"/>
                          <w:sz w:val="24"/>
                          <w:szCs w:val="24"/>
                        </w:rPr>
                      </w:pPr>
                      <w:r w:rsidRPr="00FD6DA1">
                        <w:rPr>
                          <w:rFonts w:cstheme="minorHAnsi"/>
                          <w:sz w:val="24"/>
                          <w:szCs w:val="24"/>
                        </w:rPr>
                        <w:t xml:space="preserve">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w:t>
                      </w:r>
                    </w:p>
                    <w:p w14:paraId="25EFD80A" w14:textId="1EFF5AD9" w:rsidR="00A4478E" w:rsidRDefault="00A4478E" w:rsidP="00FF3247">
                      <w:pPr>
                        <w:spacing w:after="0" w:line="360" w:lineRule="auto"/>
                        <w:jc w:val="both"/>
                        <w:rPr>
                          <w:rFonts w:cstheme="minorHAnsi"/>
                          <w:sz w:val="24"/>
                          <w:szCs w:val="24"/>
                        </w:rPr>
                      </w:pPr>
                    </w:p>
                    <w:p w14:paraId="7459B6F8" w14:textId="77777777" w:rsidR="00A4478E" w:rsidRDefault="00A4478E" w:rsidP="00FF3247">
                      <w:pPr>
                        <w:spacing w:after="0" w:line="360" w:lineRule="auto"/>
                        <w:jc w:val="both"/>
                        <w:rPr>
                          <w:rFonts w:cstheme="minorHAnsi"/>
                          <w:sz w:val="24"/>
                          <w:szCs w:val="24"/>
                        </w:rPr>
                      </w:pPr>
                      <w:r>
                        <w:rPr>
                          <w:rFonts w:cstheme="minorHAnsi"/>
                          <w:sz w:val="24"/>
                          <w:szCs w:val="24"/>
                        </w:rPr>
                        <w:t>This statement is provided in line with guidance contained within the National Planning Policy Framework and has been undertaken to a level of complexity proportionate to the development proposal and the site.</w:t>
                      </w:r>
                    </w:p>
                    <w:p w14:paraId="1B2B4725" w14:textId="77777777" w:rsidR="00A4478E" w:rsidRDefault="00A4478E" w:rsidP="00FF3247">
                      <w:pPr>
                        <w:spacing w:after="0" w:line="360" w:lineRule="auto"/>
                        <w:jc w:val="both"/>
                        <w:rPr>
                          <w:rFonts w:cstheme="minorHAnsi"/>
                          <w:sz w:val="24"/>
                          <w:szCs w:val="24"/>
                        </w:rPr>
                      </w:pPr>
                    </w:p>
                    <w:p w14:paraId="454D0728" w14:textId="4339CAF1" w:rsidR="00A4478E" w:rsidRPr="00235C70" w:rsidRDefault="00A4478E" w:rsidP="00FF3247">
                      <w:pPr>
                        <w:spacing w:after="0" w:line="360" w:lineRule="auto"/>
                        <w:jc w:val="both"/>
                        <w:rPr>
                          <w:rFonts w:cstheme="minorHAnsi"/>
                          <w:sz w:val="24"/>
                          <w:szCs w:val="24"/>
                        </w:rPr>
                      </w:pPr>
                      <w:r>
                        <w:rPr>
                          <w:rFonts w:cstheme="minorHAnsi"/>
                          <w:sz w:val="24"/>
                          <w:szCs w:val="24"/>
                        </w:rPr>
                        <w:t>This statement shall be read in association with all other documentation and plans submitted as part of the application.</w:t>
                      </w:r>
                    </w:p>
                    <w:p w14:paraId="1F0F70A6" w14:textId="0369CCDD" w:rsidR="00A4478E" w:rsidRPr="00235C70" w:rsidRDefault="00A4478E" w:rsidP="00235C70">
                      <w:pPr>
                        <w:spacing w:line="360" w:lineRule="auto"/>
                        <w:jc w:val="both"/>
                        <w:rPr>
                          <w:rFonts w:cstheme="minorHAnsi"/>
                          <w:sz w:val="24"/>
                          <w:szCs w:val="24"/>
                        </w:rPr>
                      </w:pPr>
                    </w:p>
                    <w:p w14:paraId="73AF80D7" w14:textId="77777777" w:rsidR="00A4478E" w:rsidRDefault="00A4478E" w:rsidP="0077344E"/>
                  </w:txbxContent>
                </v:textbox>
                <w10:wrap anchorx="margin"/>
              </v:shape>
            </w:pict>
          </mc:Fallback>
        </mc:AlternateContent>
      </w:r>
      <w:r w:rsidR="0077344E">
        <w:br w:type="page"/>
      </w:r>
    </w:p>
    <w:p w14:paraId="03258B4C" w14:textId="0ACD15A4" w:rsidR="00DC426B" w:rsidRDefault="00A5701D">
      <w:r>
        <w:rPr>
          <w:noProof/>
          <w:lang w:eastAsia="en-GB"/>
        </w:rPr>
        <w:lastRenderedPageBreak/>
        <mc:AlternateContent>
          <mc:Choice Requires="wps">
            <w:drawing>
              <wp:anchor distT="0" distB="0" distL="114300" distR="114300" simplePos="0" relativeHeight="251658241" behindDoc="0" locked="0" layoutInCell="1" allowOverlap="1" wp14:anchorId="39DB8B53" wp14:editId="0C71662C">
                <wp:simplePos x="0" y="0"/>
                <wp:positionH relativeFrom="margin">
                  <wp:posOffset>-85725</wp:posOffset>
                </wp:positionH>
                <wp:positionV relativeFrom="paragraph">
                  <wp:posOffset>-107950</wp:posOffset>
                </wp:positionV>
                <wp:extent cx="9954895" cy="5836285"/>
                <wp:effectExtent l="0" t="0" r="8255" b="0"/>
                <wp:wrapNone/>
                <wp:docPr id="4" name="Text Box 4"/>
                <wp:cNvGraphicFramePr/>
                <a:graphic xmlns:a="http://schemas.openxmlformats.org/drawingml/2006/main">
                  <a:graphicData uri="http://schemas.microsoft.com/office/word/2010/wordprocessingShape">
                    <wps:wsp>
                      <wps:cNvSpPr txBox="1"/>
                      <wps:spPr>
                        <a:xfrm>
                          <a:off x="0" y="0"/>
                          <a:ext cx="9954895" cy="5836285"/>
                        </a:xfrm>
                        <a:prstGeom prst="rect">
                          <a:avLst/>
                        </a:prstGeom>
                        <a:solidFill>
                          <a:schemeClr val="lt1"/>
                        </a:solidFill>
                        <a:ln w="6350">
                          <a:noFill/>
                        </a:ln>
                      </wps:spPr>
                      <wps:txbx>
                        <w:txbxContent>
                          <w:p w14:paraId="567FF8EB" w14:textId="2E70964D" w:rsidR="00A4478E" w:rsidRDefault="00A4478E">
                            <w:pPr>
                              <w:rPr>
                                <w:rFonts w:ascii="Arial" w:hAnsi="Arial" w:cs="Arial"/>
                                <w:b/>
                                <w:color w:val="6B7600"/>
                              </w:rPr>
                            </w:pPr>
                            <w:r>
                              <w:rPr>
                                <w:rFonts w:ascii="Calibri" w:hAnsi="Calibri"/>
                                <w:b/>
                                <w:color w:val="6B7600"/>
                                <w:sz w:val="40"/>
                                <w:szCs w:val="40"/>
                              </w:rPr>
                              <w:t>The Conservation Area</w:t>
                            </w:r>
                          </w:p>
                          <w:p w14:paraId="57E3AC6D" w14:textId="6E4A7ABB" w:rsidR="00A4478E" w:rsidRDefault="00A4478E" w:rsidP="001E6E66">
                            <w:pPr>
                              <w:autoSpaceDE w:val="0"/>
                              <w:autoSpaceDN w:val="0"/>
                              <w:adjustRightInd w:val="0"/>
                              <w:spacing w:after="0" w:line="360" w:lineRule="auto"/>
                              <w:jc w:val="both"/>
                              <w:rPr>
                                <w:rFonts w:cstheme="minorHAnsi"/>
                                <w:sz w:val="24"/>
                                <w:szCs w:val="24"/>
                              </w:rPr>
                            </w:pPr>
                            <w:r>
                              <w:rPr>
                                <w:rFonts w:cstheme="minorHAnsi"/>
                                <w:sz w:val="24"/>
                                <w:szCs w:val="24"/>
                              </w:rPr>
                              <w:t xml:space="preserve">The site is located within </w:t>
                            </w:r>
                            <w:r w:rsidR="00CF400F">
                              <w:rPr>
                                <w:rFonts w:cstheme="minorHAnsi"/>
                                <w:sz w:val="24"/>
                                <w:szCs w:val="24"/>
                              </w:rPr>
                              <w:t>Darfield</w:t>
                            </w:r>
                            <w:r>
                              <w:rPr>
                                <w:rFonts w:cstheme="minorHAnsi"/>
                                <w:sz w:val="24"/>
                                <w:szCs w:val="24"/>
                              </w:rPr>
                              <w:t xml:space="preserve"> Village, </w:t>
                            </w:r>
                            <w:r w:rsidR="000C09B5">
                              <w:rPr>
                                <w:rFonts w:cstheme="minorHAnsi"/>
                                <w:sz w:val="24"/>
                                <w:szCs w:val="24"/>
                              </w:rPr>
                              <w:t xml:space="preserve">and an area of the </w:t>
                            </w:r>
                            <w:r>
                              <w:rPr>
                                <w:rFonts w:cstheme="minorHAnsi"/>
                                <w:sz w:val="24"/>
                                <w:szCs w:val="24"/>
                              </w:rPr>
                              <w:t>village designated as a Conservation Area</w:t>
                            </w:r>
                            <w:r w:rsidR="000C09B5">
                              <w:rPr>
                                <w:rFonts w:cstheme="minorHAnsi"/>
                                <w:sz w:val="24"/>
                                <w:szCs w:val="24"/>
                              </w:rPr>
                              <w:t xml:space="preserve">.  </w:t>
                            </w:r>
                            <w:r>
                              <w:rPr>
                                <w:rFonts w:cstheme="minorHAnsi"/>
                                <w:sz w:val="24"/>
                                <w:szCs w:val="24"/>
                              </w:rPr>
                              <w:t xml:space="preserve">The </w:t>
                            </w:r>
                            <w:r w:rsidR="00F64827">
                              <w:rPr>
                                <w:rFonts w:cstheme="minorHAnsi"/>
                                <w:sz w:val="24"/>
                                <w:szCs w:val="24"/>
                              </w:rPr>
                              <w:t>immediate</w:t>
                            </w:r>
                            <w:r w:rsidR="000C09B5">
                              <w:rPr>
                                <w:rFonts w:cstheme="minorHAnsi"/>
                                <w:sz w:val="24"/>
                                <w:szCs w:val="24"/>
                              </w:rPr>
                              <w:t xml:space="preserve"> </w:t>
                            </w:r>
                            <w:r>
                              <w:rPr>
                                <w:rFonts w:cstheme="minorHAnsi"/>
                                <w:sz w:val="24"/>
                                <w:szCs w:val="24"/>
                              </w:rPr>
                              <w:t xml:space="preserve">Conservation Area is made up of predominantly </w:t>
                            </w:r>
                            <w:r w:rsidR="000C09B5">
                              <w:rPr>
                                <w:rFonts w:cstheme="minorHAnsi"/>
                                <w:sz w:val="24"/>
                                <w:szCs w:val="24"/>
                              </w:rPr>
                              <w:t>commercial</w:t>
                            </w:r>
                            <w:r>
                              <w:rPr>
                                <w:rFonts w:cstheme="minorHAnsi"/>
                                <w:sz w:val="24"/>
                                <w:szCs w:val="24"/>
                              </w:rPr>
                              <w:t xml:space="preserve"> properties </w:t>
                            </w:r>
                            <w:r w:rsidR="000F6D6C">
                              <w:rPr>
                                <w:rFonts w:cstheme="minorHAnsi"/>
                                <w:sz w:val="24"/>
                                <w:szCs w:val="24"/>
                              </w:rPr>
                              <w:t xml:space="preserve">some likely to have been once residential dwellings </w:t>
                            </w:r>
                            <w:r w:rsidR="00F64827">
                              <w:rPr>
                                <w:rFonts w:cstheme="minorHAnsi"/>
                                <w:sz w:val="24"/>
                                <w:szCs w:val="24"/>
                              </w:rPr>
                              <w:t xml:space="preserve">with </w:t>
                            </w:r>
                            <w:r w:rsidR="00C32859">
                              <w:rPr>
                                <w:rFonts w:cstheme="minorHAnsi"/>
                                <w:sz w:val="24"/>
                                <w:szCs w:val="24"/>
                              </w:rPr>
                              <w:t>the odd remaining residential property.</w:t>
                            </w:r>
                            <w:r>
                              <w:rPr>
                                <w:rFonts w:cstheme="minorHAnsi"/>
                                <w:sz w:val="24"/>
                                <w:szCs w:val="24"/>
                              </w:rPr>
                              <w:t xml:space="preserve"> </w:t>
                            </w:r>
                            <w:r w:rsidR="005C736C">
                              <w:rPr>
                                <w:rFonts w:cstheme="minorHAnsi"/>
                                <w:sz w:val="24"/>
                                <w:szCs w:val="24"/>
                              </w:rPr>
                              <w:t>Adjacent the site there is a public open space in which sits a war memorial</w:t>
                            </w:r>
                            <w:r w:rsidR="00BC0797">
                              <w:rPr>
                                <w:rFonts w:cstheme="minorHAnsi"/>
                                <w:sz w:val="24"/>
                                <w:szCs w:val="24"/>
                              </w:rPr>
                              <w:t xml:space="preserve">.  The area of land is unkept and suffers from antisocial behaviour. Directly </w:t>
                            </w:r>
                            <w:r w:rsidR="0034148C">
                              <w:rPr>
                                <w:rFonts w:cstheme="minorHAnsi"/>
                                <w:sz w:val="24"/>
                                <w:szCs w:val="24"/>
                              </w:rPr>
                              <w:t>opposite the site is a Grade II Listed Building that has been subject to significant extension with a wide</w:t>
                            </w:r>
                            <w:r w:rsidR="009E4C6E">
                              <w:rPr>
                                <w:rFonts w:cstheme="minorHAnsi"/>
                                <w:sz w:val="24"/>
                                <w:szCs w:val="24"/>
                              </w:rPr>
                              <w:t xml:space="preserve"> access point and black powder coated railing fence to front and side.</w:t>
                            </w:r>
                          </w:p>
                          <w:p w14:paraId="1650A7E9" w14:textId="68897B7D" w:rsidR="00A4478E" w:rsidRDefault="00A4478E" w:rsidP="001E6E66">
                            <w:pPr>
                              <w:autoSpaceDE w:val="0"/>
                              <w:autoSpaceDN w:val="0"/>
                              <w:adjustRightInd w:val="0"/>
                              <w:spacing w:after="0" w:line="360" w:lineRule="auto"/>
                              <w:jc w:val="both"/>
                              <w:rPr>
                                <w:rFonts w:cstheme="minorHAnsi"/>
                                <w:sz w:val="24"/>
                                <w:szCs w:val="24"/>
                              </w:rPr>
                            </w:pPr>
                          </w:p>
                          <w:p w14:paraId="7D5353AE" w14:textId="3DA8A647" w:rsidR="00053A74" w:rsidRDefault="00053A74" w:rsidP="001E6E66">
                            <w:pPr>
                              <w:autoSpaceDE w:val="0"/>
                              <w:autoSpaceDN w:val="0"/>
                              <w:adjustRightInd w:val="0"/>
                              <w:spacing w:after="0" w:line="360" w:lineRule="auto"/>
                              <w:jc w:val="both"/>
                              <w:rPr>
                                <w:rFonts w:cstheme="minorHAnsi"/>
                                <w:sz w:val="24"/>
                                <w:szCs w:val="24"/>
                              </w:rPr>
                            </w:pPr>
                            <w:r>
                              <w:rPr>
                                <w:rFonts w:cstheme="minorHAnsi"/>
                                <w:sz w:val="24"/>
                                <w:szCs w:val="24"/>
                              </w:rPr>
                              <w:t>The Application site is a modern estate constructed on a former meadow and falls just within the Conservation Area, a large open space to the front of the property provides defensible space from the adjacent highway.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DB8B53" id="Text Box 4" o:spid="_x0000_s1030" type="#_x0000_t202" style="position:absolute;margin-left:-6.75pt;margin-top:-8.5pt;width:783.85pt;height:459.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" fillcolor="white [3201]" stroked="f" strokeweight=".5pt">
                <v:textbox>
                  <w:txbxContent>
                    <w:p w14:paraId="567FF8EB" w14:textId="2E70964D" w:rsidR="00A4478E" w:rsidRDefault="00A4478E">
                      <w:pPr>
                        <w:rPr>
                          <w:rFonts w:ascii="Arial" w:hAnsi="Arial" w:cs="Arial"/>
                          <w:b/>
                          <w:color w:val="6B7600"/>
                        </w:rPr>
                      </w:pPr>
                      <w:r>
                        <w:rPr>
                          <w:rFonts w:ascii="Calibri" w:hAnsi="Calibri"/>
                          <w:b/>
                          <w:color w:val="6B7600"/>
                          <w:sz w:val="40"/>
                          <w:szCs w:val="40"/>
                        </w:rPr>
                        <w:t>The Conservation Area</w:t>
                      </w:r>
                    </w:p>
                    <w:p w14:paraId="57E3AC6D" w14:textId="6E4A7ABB" w:rsidR="00A4478E" w:rsidRDefault="00A4478E" w:rsidP="001E6E66">
                      <w:pPr>
                        <w:autoSpaceDE w:val="0"/>
                        <w:autoSpaceDN w:val="0"/>
                        <w:adjustRightInd w:val="0"/>
                        <w:spacing w:after="0" w:line="360" w:lineRule="auto"/>
                        <w:jc w:val="both"/>
                        <w:rPr>
                          <w:rFonts w:cstheme="minorHAnsi"/>
                          <w:sz w:val="24"/>
                          <w:szCs w:val="24"/>
                        </w:rPr>
                      </w:pPr>
                      <w:r>
                        <w:rPr>
                          <w:rFonts w:cstheme="minorHAnsi"/>
                          <w:sz w:val="24"/>
                          <w:szCs w:val="24"/>
                        </w:rPr>
                        <w:t xml:space="preserve">The site is located within </w:t>
                      </w:r>
                      <w:r w:rsidR="00CF400F">
                        <w:rPr>
                          <w:rFonts w:cstheme="minorHAnsi"/>
                          <w:sz w:val="24"/>
                          <w:szCs w:val="24"/>
                        </w:rPr>
                        <w:t>Darfield</w:t>
                      </w:r>
                      <w:r>
                        <w:rPr>
                          <w:rFonts w:cstheme="minorHAnsi"/>
                          <w:sz w:val="24"/>
                          <w:szCs w:val="24"/>
                        </w:rPr>
                        <w:t xml:space="preserve"> Village, </w:t>
                      </w:r>
                      <w:r w:rsidR="000C09B5">
                        <w:rPr>
                          <w:rFonts w:cstheme="minorHAnsi"/>
                          <w:sz w:val="24"/>
                          <w:szCs w:val="24"/>
                        </w:rPr>
                        <w:t xml:space="preserve">and an area of the </w:t>
                      </w:r>
                      <w:r>
                        <w:rPr>
                          <w:rFonts w:cstheme="minorHAnsi"/>
                          <w:sz w:val="24"/>
                          <w:szCs w:val="24"/>
                        </w:rPr>
                        <w:t>village designated as a Conservation Area</w:t>
                      </w:r>
                      <w:r w:rsidR="000C09B5">
                        <w:rPr>
                          <w:rFonts w:cstheme="minorHAnsi"/>
                          <w:sz w:val="24"/>
                          <w:szCs w:val="24"/>
                        </w:rPr>
                        <w:t xml:space="preserve">.  </w:t>
                      </w:r>
                      <w:r>
                        <w:rPr>
                          <w:rFonts w:cstheme="minorHAnsi"/>
                          <w:sz w:val="24"/>
                          <w:szCs w:val="24"/>
                        </w:rPr>
                        <w:t xml:space="preserve">The </w:t>
                      </w:r>
                      <w:r w:rsidR="00F64827">
                        <w:rPr>
                          <w:rFonts w:cstheme="minorHAnsi"/>
                          <w:sz w:val="24"/>
                          <w:szCs w:val="24"/>
                        </w:rPr>
                        <w:t>immediate</w:t>
                      </w:r>
                      <w:r w:rsidR="000C09B5">
                        <w:rPr>
                          <w:rFonts w:cstheme="minorHAnsi"/>
                          <w:sz w:val="24"/>
                          <w:szCs w:val="24"/>
                        </w:rPr>
                        <w:t xml:space="preserve"> </w:t>
                      </w:r>
                      <w:r>
                        <w:rPr>
                          <w:rFonts w:cstheme="minorHAnsi"/>
                          <w:sz w:val="24"/>
                          <w:szCs w:val="24"/>
                        </w:rPr>
                        <w:t xml:space="preserve">Conservation Area is made up of predominantly </w:t>
                      </w:r>
                      <w:r w:rsidR="000C09B5">
                        <w:rPr>
                          <w:rFonts w:cstheme="minorHAnsi"/>
                          <w:sz w:val="24"/>
                          <w:szCs w:val="24"/>
                        </w:rPr>
                        <w:t>commercial</w:t>
                      </w:r>
                      <w:r>
                        <w:rPr>
                          <w:rFonts w:cstheme="minorHAnsi"/>
                          <w:sz w:val="24"/>
                          <w:szCs w:val="24"/>
                        </w:rPr>
                        <w:t xml:space="preserve"> properties </w:t>
                      </w:r>
                      <w:r w:rsidR="000F6D6C">
                        <w:rPr>
                          <w:rFonts w:cstheme="minorHAnsi"/>
                          <w:sz w:val="24"/>
                          <w:szCs w:val="24"/>
                        </w:rPr>
                        <w:t xml:space="preserve">some likely to have been once residential dwellings </w:t>
                      </w:r>
                      <w:r w:rsidR="00F64827">
                        <w:rPr>
                          <w:rFonts w:cstheme="minorHAnsi"/>
                          <w:sz w:val="24"/>
                          <w:szCs w:val="24"/>
                        </w:rPr>
                        <w:t xml:space="preserve">with </w:t>
                      </w:r>
                      <w:r w:rsidR="00C32859">
                        <w:rPr>
                          <w:rFonts w:cstheme="minorHAnsi"/>
                          <w:sz w:val="24"/>
                          <w:szCs w:val="24"/>
                        </w:rPr>
                        <w:t>the odd remaining residential property.</w:t>
                      </w:r>
                      <w:r>
                        <w:rPr>
                          <w:rFonts w:cstheme="minorHAnsi"/>
                          <w:sz w:val="24"/>
                          <w:szCs w:val="24"/>
                        </w:rPr>
                        <w:t xml:space="preserve"> </w:t>
                      </w:r>
                      <w:r w:rsidR="005C736C">
                        <w:rPr>
                          <w:rFonts w:cstheme="minorHAnsi"/>
                          <w:sz w:val="24"/>
                          <w:szCs w:val="24"/>
                        </w:rPr>
                        <w:t>Adjacent the site there is a public open space in which sits a war memorial</w:t>
                      </w:r>
                      <w:r w:rsidR="00BC0797">
                        <w:rPr>
                          <w:rFonts w:cstheme="minorHAnsi"/>
                          <w:sz w:val="24"/>
                          <w:szCs w:val="24"/>
                        </w:rPr>
                        <w:t xml:space="preserve">.  The area of land is unkept and suffers from antisocial behaviour. Directly </w:t>
                      </w:r>
                      <w:r w:rsidR="0034148C">
                        <w:rPr>
                          <w:rFonts w:cstheme="minorHAnsi"/>
                          <w:sz w:val="24"/>
                          <w:szCs w:val="24"/>
                        </w:rPr>
                        <w:t>opposite the site is a Grade II Listed Building that has been subject to significant extension with a wide</w:t>
                      </w:r>
                      <w:r w:rsidR="009E4C6E">
                        <w:rPr>
                          <w:rFonts w:cstheme="minorHAnsi"/>
                          <w:sz w:val="24"/>
                          <w:szCs w:val="24"/>
                        </w:rPr>
                        <w:t xml:space="preserve"> access point and black powder coated railing fence to front and side.</w:t>
                      </w:r>
                    </w:p>
                    <w:p w14:paraId="1650A7E9" w14:textId="68897B7D" w:rsidR="00A4478E" w:rsidRDefault="00A4478E" w:rsidP="001E6E66">
                      <w:pPr>
                        <w:autoSpaceDE w:val="0"/>
                        <w:autoSpaceDN w:val="0"/>
                        <w:adjustRightInd w:val="0"/>
                        <w:spacing w:after="0" w:line="360" w:lineRule="auto"/>
                        <w:jc w:val="both"/>
                        <w:rPr>
                          <w:rFonts w:cstheme="minorHAnsi"/>
                          <w:sz w:val="24"/>
                          <w:szCs w:val="24"/>
                        </w:rPr>
                      </w:pPr>
                    </w:p>
                    <w:p w14:paraId="7D5353AE" w14:textId="3DA8A647" w:rsidR="00053A74" w:rsidRDefault="00053A74" w:rsidP="001E6E66">
                      <w:pPr>
                        <w:autoSpaceDE w:val="0"/>
                        <w:autoSpaceDN w:val="0"/>
                        <w:adjustRightInd w:val="0"/>
                        <w:spacing w:after="0" w:line="360" w:lineRule="auto"/>
                        <w:jc w:val="both"/>
                        <w:rPr>
                          <w:rFonts w:cstheme="minorHAnsi"/>
                          <w:sz w:val="24"/>
                          <w:szCs w:val="24"/>
                        </w:rPr>
                      </w:pPr>
                      <w:r>
                        <w:rPr>
                          <w:rFonts w:cstheme="minorHAnsi"/>
                          <w:sz w:val="24"/>
                          <w:szCs w:val="24"/>
                        </w:rPr>
                        <w:t>The Application site is a modern estate constructed on a former meadow and falls just within the Conservation Area, a large open space to the front of the property provides defensible space from the adjacent highway.</w:t>
                      </w:r>
                    </w:p>
                  </w:txbxContent>
                </v:textbox>
                <w10:wrap anchorx="margin"/>
              </v:shape>
            </w:pict>
          </mc:Fallback>
        </mc:AlternateContent>
      </w:r>
    </w:p>
    <w:p w14:paraId="604AEE93" w14:textId="40C0B632" w:rsidR="00D74DA0" w:rsidRDefault="00D74DA0" w:rsidP="00DC426B"/>
    <w:p w14:paraId="09787BD2" w14:textId="77777777" w:rsidR="00D74DA0" w:rsidRPr="00D74DA0" w:rsidRDefault="00D74DA0" w:rsidP="00D74DA0"/>
    <w:p w14:paraId="6E32E986" w14:textId="77777777" w:rsidR="00D74DA0" w:rsidRPr="00D74DA0" w:rsidRDefault="00D74DA0" w:rsidP="00D74DA0"/>
    <w:p w14:paraId="3235A966" w14:textId="77777777" w:rsidR="00D74DA0" w:rsidRPr="00D74DA0" w:rsidRDefault="00D74DA0" w:rsidP="00D74DA0"/>
    <w:p w14:paraId="4FB0814D" w14:textId="77777777" w:rsidR="00D74DA0" w:rsidRPr="00D74DA0" w:rsidRDefault="00D74DA0" w:rsidP="00D74DA0"/>
    <w:p w14:paraId="415D393F" w14:textId="77777777" w:rsidR="00D74DA0" w:rsidRPr="00D74DA0" w:rsidRDefault="00D74DA0" w:rsidP="00D74DA0"/>
    <w:p w14:paraId="3069EA4C" w14:textId="4E8F356E" w:rsidR="00D74DA0" w:rsidRPr="00D74DA0" w:rsidRDefault="00D74DA0" w:rsidP="00D74DA0"/>
    <w:p w14:paraId="6A4E393A" w14:textId="068E5161" w:rsidR="00D74DA0" w:rsidRPr="00D74DA0" w:rsidRDefault="00157C71" w:rsidP="00D74DA0">
      <w:r>
        <w:rPr>
          <w:noProof/>
          <w:lang w:eastAsia="en-GB"/>
        </w:rPr>
        <mc:AlternateContent>
          <mc:Choice Requires="wps">
            <w:drawing>
              <wp:anchor distT="0" distB="0" distL="114300" distR="114300" simplePos="0" relativeHeight="251658258" behindDoc="0" locked="0" layoutInCell="1" allowOverlap="1" wp14:anchorId="0F6E682D" wp14:editId="072FA1F3">
                <wp:simplePos x="0" y="0"/>
                <wp:positionH relativeFrom="column">
                  <wp:posOffset>9525</wp:posOffset>
                </wp:positionH>
                <wp:positionV relativeFrom="paragraph">
                  <wp:posOffset>83820</wp:posOffset>
                </wp:positionV>
                <wp:extent cx="2781300" cy="1676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781300" cy="1676400"/>
                        </a:xfrm>
                        <a:prstGeom prst="rect">
                          <a:avLst/>
                        </a:prstGeom>
                        <a:solidFill>
                          <a:schemeClr val="lt1"/>
                        </a:solidFill>
                        <a:ln w="6350">
                          <a:solidFill>
                            <a:prstClr val="black"/>
                          </a:solidFill>
                        </a:ln>
                      </wps:spPr>
                      <wps:txbx>
                        <w:txbxContent>
                          <w:p w14:paraId="5898F6FF" w14:textId="513FFA54" w:rsidR="00A4478E" w:rsidRDefault="00157C71">
                            <w:r>
                              <w:rPr>
                                <w:noProof/>
                                <w:lang w:eastAsia="en-GB"/>
                              </w:rPr>
                              <w:drawing>
                                <wp:inline distT="0" distB="0" distL="0" distR="0" wp14:anchorId="1E7343C8" wp14:editId="40104DD1">
                                  <wp:extent cx="2592705"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00308" cy="15475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6E682D" id="Text Box 18" o:spid="_x0000_s1031" type="#_x0000_t202" style="position:absolute;margin-left:.75pt;margin-top:6.6pt;width:219pt;height:13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" fillcolor="white [3201]" strokeweight=".5pt">
                <v:textbox>
                  <w:txbxContent>
                    <w:p w14:paraId="5898F6FF" w14:textId="513FFA54" w:rsidR="00A4478E" w:rsidRDefault="00157C71">
                      <w:r>
                        <w:rPr>
                          <w:noProof/>
                        </w:rPr>
                        <w:drawing>
                          <wp:inline distT="0" distB="0" distL="0" distR="0" wp14:anchorId="1E7343C8" wp14:editId="40104DD1">
                            <wp:extent cx="2592705"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00308" cy="1547575"/>
                                    </a:xfrm>
                                    <a:prstGeom prst="rect">
                                      <a:avLst/>
                                    </a:prstGeom>
                                  </pic:spPr>
                                </pic:pic>
                              </a:graphicData>
                            </a:graphic>
                          </wp:inline>
                        </w:drawing>
                      </w:r>
                    </w:p>
                  </w:txbxContent>
                </v:textbox>
              </v:shape>
            </w:pict>
          </mc:Fallback>
        </mc:AlternateContent>
      </w:r>
      <w:r w:rsidR="000C0F17">
        <w:rPr>
          <w:noProof/>
          <w:lang w:eastAsia="en-GB"/>
        </w:rPr>
        <mc:AlternateContent>
          <mc:Choice Requires="wps">
            <w:drawing>
              <wp:anchor distT="0" distB="0" distL="114300" distR="114300" simplePos="0" relativeHeight="251658262" behindDoc="0" locked="0" layoutInCell="1" allowOverlap="1" wp14:anchorId="7E8310B6" wp14:editId="772B72C5">
                <wp:simplePos x="0" y="0"/>
                <wp:positionH relativeFrom="column">
                  <wp:posOffset>6181725</wp:posOffset>
                </wp:positionH>
                <wp:positionV relativeFrom="paragraph">
                  <wp:posOffset>74295</wp:posOffset>
                </wp:positionV>
                <wp:extent cx="2838450" cy="168592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2838450" cy="1685925"/>
                        </a:xfrm>
                        <a:prstGeom prst="rect">
                          <a:avLst/>
                        </a:prstGeom>
                        <a:solidFill>
                          <a:schemeClr val="lt1"/>
                        </a:solidFill>
                        <a:ln w="6350">
                          <a:solidFill>
                            <a:prstClr val="black"/>
                          </a:solidFill>
                        </a:ln>
                      </wps:spPr>
                      <wps:txbx>
                        <w:txbxContent>
                          <w:p w14:paraId="062F1F23" w14:textId="46556E41" w:rsidR="00A4478E" w:rsidRDefault="007A3FAA">
                            <w:r>
                              <w:rPr>
                                <w:noProof/>
                                <w:lang w:eastAsia="en-GB"/>
                              </w:rPr>
                              <w:drawing>
                                <wp:inline distT="0" distB="0" distL="0" distR="0" wp14:anchorId="5673A0EF" wp14:editId="2CF1CB30">
                                  <wp:extent cx="2350770" cy="15881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50770" cy="1588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8310B6" id="Text Box 28" o:spid="_x0000_s1032" type="#_x0000_t202" style="position:absolute;margin-left:486.75pt;margin-top:5.85pt;width:223.5pt;height:132.7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" fillcolor="white [3201]" strokeweight=".5pt">
                <v:textbox>
                  <w:txbxContent>
                    <w:p w14:paraId="062F1F23" w14:textId="46556E41" w:rsidR="00A4478E" w:rsidRDefault="007A3FAA">
                      <w:r>
                        <w:rPr>
                          <w:noProof/>
                        </w:rPr>
                        <w:drawing>
                          <wp:inline distT="0" distB="0" distL="0" distR="0" wp14:anchorId="5673A0EF" wp14:editId="2CF1CB30">
                            <wp:extent cx="2350770" cy="15881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50770" cy="1588135"/>
                                    </a:xfrm>
                                    <a:prstGeom prst="rect">
                                      <a:avLst/>
                                    </a:prstGeom>
                                  </pic:spPr>
                                </pic:pic>
                              </a:graphicData>
                            </a:graphic>
                          </wp:inline>
                        </w:drawing>
                      </w:r>
                    </w:p>
                  </w:txbxContent>
                </v:textbox>
              </v:shape>
            </w:pict>
          </mc:Fallback>
        </mc:AlternateContent>
      </w:r>
      <w:r w:rsidR="000C0F17">
        <w:rPr>
          <w:noProof/>
          <w:lang w:eastAsia="en-GB"/>
        </w:rPr>
        <mc:AlternateContent>
          <mc:Choice Requires="wps">
            <w:drawing>
              <wp:anchor distT="0" distB="0" distL="114300" distR="114300" simplePos="0" relativeHeight="251658261" behindDoc="0" locked="0" layoutInCell="1" allowOverlap="1" wp14:anchorId="14FB9008" wp14:editId="098392A9">
                <wp:simplePos x="0" y="0"/>
                <wp:positionH relativeFrom="column">
                  <wp:posOffset>3343275</wp:posOffset>
                </wp:positionH>
                <wp:positionV relativeFrom="paragraph">
                  <wp:posOffset>74295</wp:posOffset>
                </wp:positionV>
                <wp:extent cx="2809875" cy="16859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2809875" cy="1685925"/>
                        </a:xfrm>
                        <a:prstGeom prst="rect">
                          <a:avLst/>
                        </a:prstGeom>
                        <a:solidFill>
                          <a:schemeClr val="lt1"/>
                        </a:solidFill>
                        <a:ln w="6350">
                          <a:solidFill>
                            <a:prstClr val="black"/>
                          </a:solidFill>
                        </a:ln>
                      </wps:spPr>
                      <wps:txbx>
                        <w:txbxContent>
                          <w:p w14:paraId="51D0EF2A" w14:textId="41EA31D4" w:rsidR="00A4478E" w:rsidRDefault="004A1EED">
                            <w:r>
                              <w:rPr>
                                <w:noProof/>
                                <w:lang w:eastAsia="en-GB"/>
                              </w:rPr>
                              <w:drawing>
                                <wp:inline distT="0" distB="0" distL="0" distR="0" wp14:anchorId="50867A64" wp14:editId="52122924">
                                  <wp:extent cx="2491740" cy="158813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91740" cy="1588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FB9008" id="Text Box 26" o:spid="_x0000_s1033" type="#_x0000_t202" style="position:absolute;margin-left:263.25pt;margin-top:5.85pt;width:221.25pt;height:132.75pt;z-index:2516582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" fillcolor="white [3201]" strokeweight=".5pt">
                <v:textbox>
                  <w:txbxContent>
                    <w:p w14:paraId="51D0EF2A" w14:textId="41EA31D4" w:rsidR="00A4478E" w:rsidRDefault="004A1EED">
                      <w:r>
                        <w:rPr>
                          <w:noProof/>
                        </w:rPr>
                        <w:drawing>
                          <wp:inline distT="0" distB="0" distL="0" distR="0" wp14:anchorId="50867A64" wp14:editId="52122924">
                            <wp:extent cx="2491740" cy="158813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91740" cy="1588135"/>
                                    </a:xfrm>
                                    <a:prstGeom prst="rect">
                                      <a:avLst/>
                                    </a:prstGeom>
                                  </pic:spPr>
                                </pic:pic>
                              </a:graphicData>
                            </a:graphic>
                          </wp:inline>
                        </w:drawing>
                      </w:r>
                    </w:p>
                  </w:txbxContent>
                </v:textbox>
              </v:shape>
            </w:pict>
          </mc:Fallback>
        </mc:AlternateContent>
      </w:r>
    </w:p>
    <w:p w14:paraId="55F65B2F" w14:textId="20F360B9" w:rsidR="00D74DA0" w:rsidRPr="00D74DA0" w:rsidRDefault="00D74DA0" w:rsidP="00D74DA0"/>
    <w:p w14:paraId="1867753D" w14:textId="227B64A8" w:rsidR="00D74DA0" w:rsidRPr="00D74DA0" w:rsidRDefault="00D74DA0" w:rsidP="00D74DA0"/>
    <w:p w14:paraId="54095DA8" w14:textId="1FD12172" w:rsidR="00D74DA0" w:rsidRPr="00D74DA0" w:rsidRDefault="00D74DA0" w:rsidP="00D74DA0"/>
    <w:p w14:paraId="065ACE3A" w14:textId="04CD222E" w:rsidR="00D74DA0" w:rsidRPr="00D74DA0" w:rsidRDefault="00D74DA0" w:rsidP="00D74DA0"/>
    <w:p w14:paraId="64A63287" w14:textId="1DDD6A3F" w:rsidR="00D74DA0" w:rsidRPr="00D74DA0" w:rsidRDefault="00F72B18" w:rsidP="00D74DA0">
      <w:r>
        <w:rPr>
          <w:noProof/>
          <w:lang w:eastAsia="en-GB"/>
        </w:rPr>
        <mc:AlternateContent>
          <mc:Choice Requires="wps">
            <w:drawing>
              <wp:anchor distT="0" distB="0" distL="114300" distR="114300" simplePos="0" relativeHeight="251658260" behindDoc="0" locked="0" layoutInCell="1" allowOverlap="1" wp14:anchorId="076C7B28" wp14:editId="088D5863">
                <wp:simplePos x="0" y="0"/>
                <wp:positionH relativeFrom="column">
                  <wp:posOffset>38100</wp:posOffset>
                </wp:positionH>
                <wp:positionV relativeFrom="paragraph">
                  <wp:posOffset>8255</wp:posOffset>
                </wp:positionV>
                <wp:extent cx="1859915" cy="200025"/>
                <wp:effectExtent l="0" t="0" r="26035" b="28575"/>
                <wp:wrapNone/>
                <wp:docPr id="23" name="Text Box 23"/>
                <wp:cNvGraphicFramePr/>
                <a:graphic xmlns:a="http://schemas.openxmlformats.org/drawingml/2006/main">
                  <a:graphicData uri="http://schemas.microsoft.com/office/word/2010/wordprocessingShape">
                    <wps:wsp>
                      <wps:cNvSpPr txBox="1"/>
                      <wps:spPr>
                        <a:xfrm>
                          <a:off x="0" y="0"/>
                          <a:ext cx="1859915" cy="200025"/>
                        </a:xfrm>
                        <a:prstGeom prst="rect">
                          <a:avLst/>
                        </a:prstGeom>
                        <a:solidFill>
                          <a:schemeClr val="lt1"/>
                        </a:solidFill>
                        <a:ln w="6350">
                          <a:solidFill>
                            <a:prstClr val="black"/>
                          </a:solidFill>
                        </a:ln>
                      </wps:spPr>
                      <wps:txbx>
                        <w:txbxContent>
                          <w:p w14:paraId="16315B6C" w14:textId="60331F29" w:rsidR="00A4478E" w:rsidRPr="00D525DA" w:rsidRDefault="00A4478E" w:rsidP="000C0F17">
                            <w:pPr>
                              <w:jc w:val="center"/>
                              <w:rPr>
                                <w:i/>
                                <w:sz w:val="18"/>
                                <w:szCs w:val="18"/>
                              </w:rPr>
                            </w:pPr>
                            <w:r w:rsidRPr="00D525DA">
                              <w:rPr>
                                <w:i/>
                                <w:sz w:val="18"/>
                                <w:szCs w:val="18"/>
                              </w:rPr>
                              <w:t xml:space="preserve">Street Scene – </w:t>
                            </w:r>
                            <w:r w:rsidR="00157C71">
                              <w:rPr>
                                <w:i/>
                                <w:sz w:val="18"/>
                                <w:szCs w:val="18"/>
                              </w:rPr>
                              <w:t>Church</w:t>
                            </w:r>
                            <w:r w:rsidRPr="00D525DA">
                              <w:rPr>
                                <w:i/>
                                <w:sz w:val="18"/>
                                <w:szCs w:val="18"/>
                              </w:rPr>
                              <w:t xml:space="preserve">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6C7B28" id="Text Box 23" o:spid="_x0000_s1034" type="#_x0000_t202" style="position:absolute;margin-left:3pt;margin-top:.65pt;width:146.45pt;height:15.7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" fillcolor="white [3201]" strokeweight=".5pt">
                <v:textbox>
                  <w:txbxContent>
                    <w:p w14:paraId="16315B6C" w14:textId="60331F29" w:rsidR="00A4478E" w:rsidRPr="00D525DA" w:rsidRDefault="00A4478E" w:rsidP="000C0F17">
                      <w:pPr>
                        <w:jc w:val="center"/>
                        <w:rPr>
                          <w:i/>
                          <w:sz w:val="18"/>
                          <w:szCs w:val="18"/>
                        </w:rPr>
                      </w:pPr>
                      <w:r w:rsidRPr="00D525DA">
                        <w:rPr>
                          <w:i/>
                          <w:sz w:val="18"/>
                          <w:szCs w:val="18"/>
                        </w:rPr>
                        <w:t xml:space="preserve">Street Scene – </w:t>
                      </w:r>
                      <w:r w:rsidR="00157C71">
                        <w:rPr>
                          <w:i/>
                          <w:sz w:val="18"/>
                          <w:szCs w:val="18"/>
                        </w:rPr>
                        <w:t>Church</w:t>
                      </w:r>
                      <w:r w:rsidRPr="00D525DA">
                        <w:rPr>
                          <w:i/>
                          <w:sz w:val="18"/>
                          <w:szCs w:val="18"/>
                        </w:rPr>
                        <w:t xml:space="preserve"> Street</w:t>
                      </w:r>
                    </w:p>
                  </w:txbxContent>
                </v:textbox>
              </v:shape>
            </w:pict>
          </mc:Fallback>
        </mc:AlternateContent>
      </w:r>
      <w:r w:rsidR="000C0F17">
        <w:rPr>
          <w:noProof/>
          <w:lang w:eastAsia="en-GB"/>
        </w:rPr>
        <mc:AlternateContent>
          <mc:Choice Requires="wps">
            <w:drawing>
              <wp:anchor distT="0" distB="0" distL="114300" distR="114300" simplePos="0" relativeHeight="251658264" behindDoc="0" locked="0" layoutInCell="1" allowOverlap="1" wp14:anchorId="6FB96D2E" wp14:editId="747BC4F8">
                <wp:simplePos x="0" y="0"/>
                <wp:positionH relativeFrom="column">
                  <wp:posOffset>5286375</wp:posOffset>
                </wp:positionH>
                <wp:positionV relativeFrom="paragraph">
                  <wp:posOffset>74930</wp:posOffset>
                </wp:positionV>
                <wp:extent cx="1752600" cy="276225"/>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1752600" cy="276225"/>
                        </a:xfrm>
                        <a:prstGeom prst="rect">
                          <a:avLst/>
                        </a:prstGeom>
                        <a:solidFill>
                          <a:schemeClr val="lt1"/>
                        </a:solidFill>
                        <a:ln w="6350">
                          <a:solidFill>
                            <a:prstClr val="black"/>
                          </a:solidFill>
                        </a:ln>
                      </wps:spPr>
                      <wps:txbx>
                        <w:txbxContent>
                          <w:p w14:paraId="3E0B2C38" w14:textId="689A500C" w:rsidR="00A4478E" w:rsidRPr="000C0F17" w:rsidRDefault="00A4478E" w:rsidP="000C0F17">
                            <w:pPr>
                              <w:jc w:val="center"/>
                              <w:rPr>
                                <w:i/>
                                <w:sz w:val="18"/>
                                <w:szCs w:val="18"/>
                              </w:rPr>
                            </w:pPr>
                            <w:r w:rsidRPr="000C0F17">
                              <w:rPr>
                                <w:i/>
                                <w:sz w:val="18"/>
                                <w:szCs w:val="18"/>
                              </w:rPr>
                              <w:t>Property styles – Main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B96D2E" id="Text Box 32" o:spid="_x0000_s1035" type="#_x0000_t202" style="position:absolute;margin-left:416.25pt;margin-top:5.9pt;width:138pt;height:21.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" fillcolor="white [3201]" strokeweight=".5pt">
                <v:textbox>
                  <w:txbxContent>
                    <w:p w14:paraId="3E0B2C38" w14:textId="689A500C" w:rsidR="00A4478E" w:rsidRPr="000C0F17" w:rsidRDefault="00A4478E" w:rsidP="000C0F17">
                      <w:pPr>
                        <w:jc w:val="center"/>
                        <w:rPr>
                          <w:i/>
                          <w:sz w:val="18"/>
                          <w:szCs w:val="18"/>
                        </w:rPr>
                      </w:pPr>
                      <w:r w:rsidRPr="000C0F17">
                        <w:rPr>
                          <w:i/>
                          <w:sz w:val="18"/>
                          <w:szCs w:val="18"/>
                        </w:rPr>
                        <w:t>Property styles – Main Street</w:t>
                      </w:r>
                    </w:p>
                  </w:txbxContent>
                </v:textbox>
              </v:shape>
            </w:pict>
          </mc:Fallback>
        </mc:AlternateContent>
      </w:r>
    </w:p>
    <w:p w14:paraId="56ED4C5E" w14:textId="3DFC0117" w:rsidR="00D74DA0" w:rsidRPr="00D74DA0" w:rsidRDefault="00157C71" w:rsidP="00D74DA0">
      <w:r>
        <w:rPr>
          <w:noProof/>
          <w:lang w:eastAsia="en-GB"/>
        </w:rPr>
        <mc:AlternateContent>
          <mc:Choice Requires="wps">
            <w:drawing>
              <wp:anchor distT="0" distB="0" distL="114300" distR="114300" simplePos="0" relativeHeight="251658259" behindDoc="0" locked="0" layoutInCell="1" allowOverlap="1" wp14:anchorId="48B4C8E1" wp14:editId="5E3B2CFA">
                <wp:simplePos x="0" y="0"/>
                <wp:positionH relativeFrom="column">
                  <wp:posOffset>19050</wp:posOffset>
                </wp:positionH>
                <wp:positionV relativeFrom="paragraph">
                  <wp:posOffset>8255</wp:posOffset>
                </wp:positionV>
                <wp:extent cx="2752725" cy="159067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2752725" cy="1590675"/>
                        </a:xfrm>
                        <a:prstGeom prst="rect">
                          <a:avLst/>
                        </a:prstGeom>
                        <a:solidFill>
                          <a:schemeClr val="lt1"/>
                        </a:solidFill>
                        <a:ln w="6350">
                          <a:solidFill>
                            <a:prstClr val="black"/>
                          </a:solidFill>
                        </a:ln>
                      </wps:spPr>
                      <wps:txbx>
                        <w:txbxContent>
                          <w:p w14:paraId="69471614" w14:textId="7A38B0F5" w:rsidR="00A4478E" w:rsidRDefault="00F72B18">
                            <w:r>
                              <w:rPr>
                                <w:noProof/>
                                <w:lang w:eastAsia="en-GB"/>
                              </w:rPr>
                              <w:drawing>
                                <wp:inline distT="0" distB="0" distL="0" distR="0" wp14:anchorId="6BE9AA93" wp14:editId="07FD7611">
                                  <wp:extent cx="2563495" cy="1533525"/>
                                  <wp:effectExtent l="0" t="0" r="825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63495" cy="15335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B4C8E1" id="Text Box 24" o:spid="_x0000_s1036" type="#_x0000_t202" style="position:absolute;margin-left:1.5pt;margin-top:.65pt;width:216.75pt;height:125.2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" fillcolor="white [3201]" strokeweight=".5pt">
                <v:textbox>
                  <w:txbxContent>
                    <w:p w14:paraId="69471614" w14:textId="7A38B0F5" w:rsidR="00A4478E" w:rsidRDefault="00F72B18">
                      <w:r>
                        <w:rPr>
                          <w:noProof/>
                        </w:rPr>
                        <w:drawing>
                          <wp:inline distT="0" distB="0" distL="0" distR="0" wp14:anchorId="6BE9AA93" wp14:editId="07FD7611">
                            <wp:extent cx="2563495" cy="1533525"/>
                            <wp:effectExtent l="0" t="0" r="825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63495" cy="1533525"/>
                                    </a:xfrm>
                                    <a:prstGeom prst="rect">
                                      <a:avLst/>
                                    </a:prstGeom>
                                  </pic:spPr>
                                </pic:pic>
                              </a:graphicData>
                            </a:graphic>
                          </wp:inline>
                        </w:drawing>
                      </w:r>
                    </w:p>
                  </w:txbxContent>
                </v:textbox>
              </v:shape>
            </w:pict>
          </mc:Fallback>
        </mc:AlternateContent>
      </w:r>
      <w:r w:rsidR="000C0F17">
        <w:rPr>
          <w:noProof/>
          <w:lang w:eastAsia="en-GB"/>
        </w:rPr>
        <mc:AlternateContent>
          <mc:Choice Requires="wps">
            <w:drawing>
              <wp:anchor distT="0" distB="0" distL="114300" distR="114300" simplePos="0" relativeHeight="251658263" behindDoc="0" locked="0" layoutInCell="1" allowOverlap="1" wp14:anchorId="0FA7B8E8" wp14:editId="2EF95BB0">
                <wp:simplePos x="0" y="0"/>
                <wp:positionH relativeFrom="column">
                  <wp:posOffset>4876800</wp:posOffset>
                </wp:positionH>
                <wp:positionV relativeFrom="paragraph">
                  <wp:posOffset>46355</wp:posOffset>
                </wp:positionV>
                <wp:extent cx="2667000" cy="1657350"/>
                <wp:effectExtent l="0" t="0" r="19050" b="19050"/>
                <wp:wrapNone/>
                <wp:docPr id="30" name="Text Box 30"/>
                <wp:cNvGraphicFramePr/>
                <a:graphic xmlns:a="http://schemas.openxmlformats.org/drawingml/2006/main">
                  <a:graphicData uri="http://schemas.microsoft.com/office/word/2010/wordprocessingShape">
                    <wps:wsp>
                      <wps:cNvSpPr txBox="1"/>
                      <wps:spPr>
                        <a:xfrm>
                          <a:off x="0" y="0"/>
                          <a:ext cx="2667000" cy="1657350"/>
                        </a:xfrm>
                        <a:prstGeom prst="rect">
                          <a:avLst/>
                        </a:prstGeom>
                        <a:solidFill>
                          <a:schemeClr val="lt1"/>
                        </a:solidFill>
                        <a:ln w="6350">
                          <a:solidFill>
                            <a:prstClr val="black"/>
                          </a:solidFill>
                        </a:ln>
                      </wps:spPr>
                      <wps:txbx>
                        <w:txbxContent>
                          <w:p w14:paraId="1DF2E38A" w14:textId="112BE183" w:rsidR="00A4478E" w:rsidRDefault="004A3236">
                            <w:r>
                              <w:rPr>
                                <w:noProof/>
                                <w:lang w:eastAsia="en-GB"/>
                              </w:rPr>
                              <w:drawing>
                                <wp:inline distT="0" distB="0" distL="0" distR="0" wp14:anchorId="5B772A0B" wp14:editId="0594BE78">
                                  <wp:extent cx="2474595" cy="155956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474595" cy="1559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A7B8E8" id="Text Box 30" o:spid="_x0000_s1037" type="#_x0000_t202" style="position:absolute;margin-left:384pt;margin-top:3.65pt;width:210pt;height:13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" fillcolor="white [3201]" strokeweight=".5pt">
                <v:textbox>
                  <w:txbxContent>
                    <w:p w14:paraId="1DF2E38A" w14:textId="112BE183" w:rsidR="00A4478E" w:rsidRDefault="004A3236">
                      <w:r>
                        <w:rPr>
                          <w:noProof/>
                        </w:rPr>
                        <w:drawing>
                          <wp:inline distT="0" distB="0" distL="0" distR="0" wp14:anchorId="5B772A0B" wp14:editId="0594BE78">
                            <wp:extent cx="2474595" cy="155956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74595" cy="1559560"/>
                                    </a:xfrm>
                                    <a:prstGeom prst="rect">
                                      <a:avLst/>
                                    </a:prstGeom>
                                  </pic:spPr>
                                </pic:pic>
                              </a:graphicData>
                            </a:graphic>
                          </wp:inline>
                        </w:drawing>
                      </w:r>
                    </w:p>
                  </w:txbxContent>
                </v:textbox>
              </v:shape>
            </w:pict>
          </mc:Fallback>
        </mc:AlternateContent>
      </w:r>
    </w:p>
    <w:p w14:paraId="68979E7E" w14:textId="76266CF1" w:rsidR="00D74DA0" w:rsidRPr="00D74DA0" w:rsidRDefault="00D74DA0" w:rsidP="00D74DA0"/>
    <w:p w14:paraId="1BA83AA4" w14:textId="29CFA443" w:rsidR="00D74DA0" w:rsidRPr="00D74DA0" w:rsidRDefault="00D74DA0" w:rsidP="00D74DA0"/>
    <w:p w14:paraId="1FDE6A84" w14:textId="5CD96EE7" w:rsidR="00D74DA0" w:rsidRPr="00D74DA0" w:rsidRDefault="00D74DA0" w:rsidP="00D74DA0"/>
    <w:p w14:paraId="32A901A0" w14:textId="016A1DDF" w:rsidR="00D74DA0" w:rsidRPr="00D74DA0" w:rsidRDefault="00D74DA0" w:rsidP="00D74DA0"/>
    <w:p w14:paraId="2231942B" w14:textId="77777777" w:rsidR="00D74DA0" w:rsidRDefault="00D74DA0" w:rsidP="00D74DA0"/>
    <w:p w14:paraId="630DFE99" w14:textId="03F4F8C4" w:rsidR="00D74DA0" w:rsidRDefault="00901743">
      <w:r>
        <w:rPr>
          <w:noProof/>
          <w:lang w:eastAsia="en-GB"/>
        </w:rPr>
        <w:lastRenderedPageBreak/>
        <mc:AlternateContent>
          <mc:Choice Requires="wps">
            <w:drawing>
              <wp:anchor distT="0" distB="0" distL="114300" distR="114300" simplePos="0" relativeHeight="251658270" behindDoc="0" locked="0" layoutInCell="1" allowOverlap="1" wp14:anchorId="67F82EF3" wp14:editId="798E5898">
                <wp:simplePos x="0" y="0"/>
                <wp:positionH relativeFrom="column">
                  <wp:posOffset>7505700</wp:posOffset>
                </wp:positionH>
                <wp:positionV relativeFrom="paragraph">
                  <wp:posOffset>-69850</wp:posOffset>
                </wp:positionV>
                <wp:extent cx="1219200" cy="30480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1219200" cy="304800"/>
                        </a:xfrm>
                        <a:prstGeom prst="rect">
                          <a:avLst/>
                        </a:prstGeom>
                        <a:solidFill>
                          <a:schemeClr val="lt1"/>
                        </a:solidFill>
                        <a:ln w="6350">
                          <a:solidFill>
                            <a:prstClr val="black"/>
                          </a:solidFill>
                        </a:ln>
                      </wps:spPr>
                      <wps:txbx>
                        <w:txbxContent>
                          <w:p w14:paraId="20597982" w14:textId="28E71789" w:rsidR="00A4478E" w:rsidRPr="00901743" w:rsidRDefault="004A3236" w:rsidP="003900D9">
                            <w:pPr>
                              <w:jc w:val="center"/>
                              <w:rPr>
                                <w:i/>
                              </w:rPr>
                            </w:pPr>
                            <w:r>
                              <w:rPr>
                                <w:i/>
                              </w:rPr>
                              <w:t>Listed</w:t>
                            </w:r>
                            <w:r w:rsidR="00BC1EFF">
                              <w:rPr>
                                <w:i/>
                              </w:rPr>
                              <w:t xml:space="preserve">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82EF3" id="Text Box 40" o:spid="_x0000_s1038" type="#_x0000_t202" style="position:absolute;margin-left:591pt;margin-top:-5.5pt;width:96pt;height:24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" fillcolor="white [3201]" strokeweight=".5pt">
                <v:textbox>
                  <w:txbxContent>
                    <w:p w14:paraId="20597982" w14:textId="28E71789" w:rsidR="00A4478E" w:rsidRPr="00901743" w:rsidRDefault="004A3236" w:rsidP="003900D9">
                      <w:pPr>
                        <w:jc w:val="center"/>
                        <w:rPr>
                          <w:i/>
                        </w:rPr>
                      </w:pPr>
                      <w:r>
                        <w:rPr>
                          <w:i/>
                        </w:rPr>
                        <w:t>Listed</w:t>
                      </w:r>
                      <w:r w:rsidR="00BC1EFF">
                        <w:rPr>
                          <w:i/>
                        </w:rPr>
                        <w:t xml:space="preserve"> Building</w:t>
                      </w:r>
                    </w:p>
                  </w:txbxContent>
                </v:textbox>
              </v:shape>
            </w:pict>
          </mc:Fallback>
        </mc:AlternateContent>
      </w:r>
      <w:r>
        <w:rPr>
          <w:noProof/>
          <w:lang w:eastAsia="en-GB"/>
        </w:rPr>
        <mc:AlternateContent>
          <mc:Choice Requires="wps">
            <w:drawing>
              <wp:anchor distT="0" distB="0" distL="114300" distR="114300" simplePos="0" relativeHeight="251658269" behindDoc="0" locked="0" layoutInCell="1" allowOverlap="1" wp14:anchorId="37357073" wp14:editId="65B65795">
                <wp:simplePos x="0" y="0"/>
                <wp:positionH relativeFrom="column">
                  <wp:posOffset>5105400</wp:posOffset>
                </wp:positionH>
                <wp:positionV relativeFrom="paragraph">
                  <wp:posOffset>-88900</wp:posOffset>
                </wp:positionV>
                <wp:extent cx="2295525" cy="1838325"/>
                <wp:effectExtent l="0" t="0" r="28575" b="28575"/>
                <wp:wrapNone/>
                <wp:docPr id="38" name="Text Box 38"/>
                <wp:cNvGraphicFramePr/>
                <a:graphic xmlns:a="http://schemas.openxmlformats.org/drawingml/2006/main">
                  <a:graphicData uri="http://schemas.microsoft.com/office/word/2010/wordprocessingShape">
                    <wps:wsp>
                      <wps:cNvSpPr txBox="1"/>
                      <wps:spPr>
                        <a:xfrm>
                          <a:off x="0" y="0"/>
                          <a:ext cx="2295525" cy="1838325"/>
                        </a:xfrm>
                        <a:prstGeom prst="rect">
                          <a:avLst/>
                        </a:prstGeom>
                        <a:solidFill>
                          <a:schemeClr val="lt1"/>
                        </a:solidFill>
                        <a:ln w="6350">
                          <a:solidFill>
                            <a:prstClr val="black"/>
                          </a:solidFill>
                        </a:ln>
                      </wps:spPr>
                      <wps:txbx>
                        <w:txbxContent>
                          <w:p w14:paraId="1095C2B4" w14:textId="08F10BDA" w:rsidR="00A4478E" w:rsidRDefault="00851F42">
                            <w:r>
                              <w:rPr>
                                <w:noProof/>
                                <w:lang w:eastAsia="en-GB"/>
                              </w:rPr>
                              <w:drawing>
                                <wp:inline distT="0" distB="0" distL="0" distR="0" wp14:anchorId="22606B29" wp14:editId="4B486A8A">
                                  <wp:extent cx="2106295" cy="162115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06295" cy="16211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357073" id="Text Box 38" o:spid="_x0000_s1039" type="#_x0000_t202" style="position:absolute;margin-left:402pt;margin-top:-7pt;width:180.75pt;height:144.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" fillcolor="white [3201]" strokeweight=".5pt">
                <v:textbox>
                  <w:txbxContent>
                    <w:p w14:paraId="1095C2B4" w14:textId="08F10BDA" w:rsidR="00A4478E" w:rsidRDefault="00851F42">
                      <w:r>
                        <w:rPr>
                          <w:noProof/>
                        </w:rPr>
                        <w:drawing>
                          <wp:inline distT="0" distB="0" distL="0" distR="0" wp14:anchorId="22606B29" wp14:editId="4B486A8A">
                            <wp:extent cx="2106295" cy="162115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06295" cy="1621155"/>
                                    </a:xfrm>
                                    <a:prstGeom prst="rect">
                                      <a:avLst/>
                                    </a:prstGeom>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8268" behindDoc="0" locked="0" layoutInCell="1" allowOverlap="1" wp14:anchorId="3C88B87B" wp14:editId="3ACBFA46">
                <wp:simplePos x="0" y="0"/>
                <wp:positionH relativeFrom="column">
                  <wp:posOffset>2428875</wp:posOffset>
                </wp:positionH>
                <wp:positionV relativeFrom="paragraph">
                  <wp:posOffset>-98425</wp:posOffset>
                </wp:positionV>
                <wp:extent cx="2438400" cy="1857375"/>
                <wp:effectExtent l="0" t="0" r="19050" b="28575"/>
                <wp:wrapNone/>
                <wp:docPr id="36" name="Text Box 36"/>
                <wp:cNvGraphicFramePr/>
                <a:graphic xmlns:a="http://schemas.openxmlformats.org/drawingml/2006/main">
                  <a:graphicData uri="http://schemas.microsoft.com/office/word/2010/wordprocessingShape">
                    <wps:wsp>
                      <wps:cNvSpPr txBox="1"/>
                      <wps:spPr>
                        <a:xfrm>
                          <a:off x="0" y="0"/>
                          <a:ext cx="2438400" cy="1857375"/>
                        </a:xfrm>
                        <a:prstGeom prst="rect">
                          <a:avLst/>
                        </a:prstGeom>
                        <a:solidFill>
                          <a:schemeClr val="lt1"/>
                        </a:solidFill>
                        <a:ln w="6350">
                          <a:solidFill>
                            <a:prstClr val="black"/>
                          </a:solidFill>
                        </a:ln>
                      </wps:spPr>
                      <wps:txbx>
                        <w:txbxContent>
                          <w:p w14:paraId="201EC8EB" w14:textId="3DD1169B" w:rsidR="00A4478E" w:rsidRDefault="003900D9">
                            <w:r>
                              <w:rPr>
                                <w:noProof/>
                                <w:lang w:eastAsia="en-GB"/>
                              </w:rPr>
                              <w:drawing>
                                <wp:inline distT="0" distB="0" distL="0" distR="0" wp14:anchorId="195D0018" wp14:editId="245606C3">
                                  <wp:extent cx="2249170" cy="16287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49170" cy="16287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88B87B" id="Text Box 36" o:spid="_x0000_s1040" type="#_x0000_t202" style="position:absolute;margin-left:191.25pt;margin-top:-7.75pt;width:192pt;height:146.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" fillcolor="white [3201]" strokeweight=".5pt">
                <v:textbox>
                  <w:txbxContent>
                    <w:p w14:paraId="201EC8EB" w14:textId="3DD1169B" w:rsidR="00A4478E" w:rsidRDefault="003900D9">
                      <w:r>
                        <w:rPr>
                          <w:noProof/>
                        </w:rPr>
                        <w:drawing>
                          <wp:inline distT="0" distB="0" distL="0" distR="0" wp14:anchorId="195D0018" wp14:editId="245606C3">
                            <wp:extent cx="2249170" cy="16287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49170" cy="1628775"/>
                                    </a:xfrm>
                                    <a:prstGeom prst="rect">
                                      <a:avLst/>
                                    </a:prstGeom>
                                  </pic:spPr>
                                </pic:pic>
                              </a:graphicData>
                            </a:graphic>
                          </wp:inline>
                        </w:drawing>
                      </w:r>
                    </w:p>
                  </w:txbxContent>
                </v:textbox>
              </v:shape>
            </w:pict>
          </mc:Fallback>
        </mc:AlternateContent>
      </w:r>
      <w:r w:rsidR="003F0DBE">
        <w:rPr>
          <w:noProof/>
          <w:lang w:eastAsia="en-GB"/>
        </w:rPr>
        <mc:AlternateContent>
          <mc:Choice Requires="wps">
            <w:drawing>
              <wp:anchor distT="0" distB="0" distL="114300" distR="114300" simplePos="0" relativeHeight="251658267" behindDoc="0" locked="0" layoutInCell="1" allowOverlap="1" wp14:anchorId="1902D8DF" wp14:editId="23972BB9">
                <wp:simplePos x="0" y="0"/>
                <wp:positionH relativeFrom="column">
                  <wp:posOffset>38100</wp:posOffset>
                </wp:positionH>
                <wp:positionV relativeFrom="paragraph">
                  <wp:posOffset>-98425</wp:posOffset>
                </wp:positionV>
                <wp:extent cx="2152650" cy="1819275"/>
                <wp:effectExtent l="0" t="0" r="19050" b="28575"/>
                <wp:wrapNone/>
                <wp:docPr id="33" name="Text Box 33"/>
                <wp:cNvGraphicFramePr/>
                <a:graphic xmlns:a="http://schemas.openxmlformats.org/drawingml/2006/main">
                  <a:graphicData uri="http://schemas.microsoft.com/office/word/2010/wordprocessingShape">
                    <wps:wsp>
                      <wps:cNvSpPr txBox="1"/>
                      <wps:spPr>
                        <a:xfrm>
                          <a:off x="0" y="0"/>
                          <a:ext cx="2152650" cy="1819275"/>
                        </a:xfrm>
                        <a:prstGeom prst="rect">
                          <a:avLst/>
                        </a:prstGeom>
                        <a:solidFill>
                          <a:schemeClr val="lt1"/>
                        </a:solidFill>
                        <a:ln w="6350">
                          <a:solidFill>
                            <a:prstClr val="black"/>
                          </a:solidFill>
                        </a:ln>
                      </wps:spPr>
                      <wps:txbx>
                        <w:txbxContent>
                          <w:p w14:paraId="2354160D" w14:textId="376A87F6" w:rsidR="00A4478E" w:rsidRDefault="00EA102E">
                            <w:r>
                              <w:rPr>
                                <w:noProof/>
                                <w:lang w:eastAsia="en-GB"/>
                              </w:rPr>
                              <w:drawing>
                                <wp:inline distT="0" distB="0" distL="0" distR="0" wp14:anchorId="0CEEC8BA" wp14:editId="6C2E7310">
                                  <wp:extent cx="1963420" cy="1647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63420" cy="16478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02D8DF" id="Text Box 33" o:spid="_x0000_s1041" type="#_x0000_t202" style="position:absolute;margin-left:3pt;margin-top:-7.75pt;width:169.5pt;height:143.25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" fillcolor="white [3201]" strokeweight=".5pt">
                <v:textbox>
                  <w:txbxContent>
                    <w:p w14:paraId="2354160D" w14:textId="376A87F6" w:rsidR="00A4478E" w:rsidRDefault="00EA102E">
                      <w:r>
                        <w:rPr>
                          <w:noProof/>
                        </w:rPr>
                        <w:drawing>
                          <wp:inline distT="0" distB="0" distL="0" distR="0" wp14:anchorId="0CEEC8BA" wp14:editId="6C2E7310">
                            <wp:extent cx="1963420" cy="1647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963420" cy="1647825"/>
                                    </a:xfrm>
                                    <a:prstGeom prst="rect">
                                      <a:avLst/>
                                    </a:prstGeom>
                                  </pic:spPr>
                                </pic:pic>
                              </a:graphicData>
                            </a:graphic>
                          </wp:inline>
                        </w:drawing>
                      </w:r>
                    </w:p>
                  </w:txbxContent>
                </v:textbox>
              </v:shape>
            </w:pict>
          </mc:Fallback>
        </mc:AlternateContent>
      </w:r>
      <w:r w:rsidR="00B06A8F">
        <w:rPr>
          <w:noProof/>
          <w:lang w:eastAsia="en-GB"/>
        </w:rPr>
        <mc:AlternateContent>
          <mc:Choice Requires="wps">
            <w:drawing>
              <wp:anchor distT="0" distB="0" distL="114300" distR="114300" simplePos="0" relativeHeight="251658240" behindDoc="0" locked="0" layoutInCell="1" allowOverlap="1" wp14:anchorId="5E261B6F" wp14:editId="47FD2A5B">
                <wp:simplePos x="0" y="0"/>
                <wp:positionH relativeFrom="margin">
                  <wp:align>right</wp:align>
                </wp:positionH>
                <wp:positionV relativeFrom="paragraph">
                  <wp:posOffset>-241300</wp:posOffset>
                </wp:positionV>
                <wp:extent cx="9848850" cy="596265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9848850" cy="5962650"/>
                        </a:xfrm>
                        <a:prstGeom prst="rect">
                          <a:avLst/>
                        </a:prstGeom>
                        <a:solidFill>
                          <a:sysClr val="window" lastClr="FFFFFF"/>
                        </a:solidFill>
                        <a:ln w="6350">
                          <a:noFill/>
                        </a:ln>
                      </wps:spPr>
                      <wps:txbx>
                        <w:txbxContent>
                          <w:p w14:paraId="6B38553A" w14:textId="5180C86B" w:rsidR="00A4478E" w:rsidRPr="00C97102" w:rsidRDefault="00A4478E" w:rsidP="007524ED">
                            <w:pPr>
                              <w:tabs>
                                <w:tab w:val="right" w:pos="10772"/>
                              </w:tabs>
                              <w:spacing w:after="0" w:line="360" w:lineRule="auto"/>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261B6F" id="Text Box 35" o:spid="_x0000_s1042" type="#_x0000_t202" style="position:absolute;margin-left:724.3pt;margin-top:-19pt;width:775.5pt;height:469.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" fillcolor="window" stroked="f" strokeweight=".5pt">
                <v:textbox>
                  <w:txbxContent>
                    <w:p w14:paraId="6B38553A" w14:textId="5180C86B" w:rsidR="00A4478E" w:rsidRPr="00C97102" w:rsidRDefault="00A4478E" w:rsidP="007524ED">
                      <w:pPr>
                        <w:tabs>
                          <w:tab w:val="right" w:pos="10772"/>
                        </w:tabs>
                        <w:spacing w:after="0" w:line="360" w:lineRule="auto"/>
                        <w:rPr>
                          <w:sz w:val="24"/>
                          <w:szCs w:val="24"/>
                        </w:rPr>
                      </w:pPr>
                    </w:p>
                  </w:txbxContent>
                </v:textbox>
                <w10:wrap anchorx="margin"/>
              </v:shape>
            </w:pict>
          </mc:Fallback>
        </mc:AlternateContent>
      </w:r>
    </w:p>
    <w:p w14:paraId="6A3F79BA" w14:textId="08A07BB9" w:rsidR="00C14C51" w:rsidRDefault="003A7183">
      <w:r>
        <w:br w:type="page"/>
      </w:r>
    </w:p>
    <w:p w14:paraId="37EBA949" w14:textId="4EB14497" w:rsidR="00802E1A" w:rsidRPr="00802E1A" w:rsidRDefault="000C0F17" w:rsidP="00802E1A">
      <w:r w:rsidRPr="009169F9">
        <w:rPr>
          <w:noProof/>
          <w:lang w:eastAsia="en-GB"/>
        </w:rPr>
        <w:lastRenderedPageBreak/>
        <mc:AlternateContent>
          <mc:Choice Requires="wps">
            <w:drawing>
              <wp:anchor distT="0" distB="0" distL="114300" distR="114300" simplePos="0" relativeHeight="251658265" behindDoc="0" locked="0" layoutInCell="1" allowOverlap="1" wp14:anchorId="01A125A2" wp14:editId="15A14B36">
                <wp:simplePos x="0" y="0"/>
                <wp:positionH relativeFrom="margin">
                  <wp:posOffset>-76200</wp:posOffset>
                </wp:positionH>
                <wp:positionV relativeFrom="paragraph">
                  <wp:posOffset>-155575</wp:posOffset>
                </wp:positionV>
                <wp:extent cx="9935845" cy="5810250"/>
                <wp:effectExtent l="0" t="0" r="8255" b="0"/>
                <wp:wrapNone/>
                <wp:docPr id="6" name="Text Box 6"/>
                <wp:cNvGraphicFramePr/>
                <a:graphic xmlns:a="http://schemas.openxmlformats.org/drawingml/2006/main">
                  <a:graphicData uri="http://schemas.microsoft.com/office/word/2010/wordprocessingShape">
                    <wps:wsp>
                      <wps:cNvSpPr txBox="1"/>
                      <wps:spPr>
                        <a:xfrm>
                          <a:off x="0" y="0"/>
                          <a:ext cx="9935845" cy="5810250"/>
                        </a:xfrm>
                        <a:prstGeom prst="rect">
                          <a:avLst/>
                        </a:prstGeom>
                        <a:solidFill>
                          <a:sysClr val="window" lastClr="FFFFFF"/>
                        </a:solidFill>
                        <a:ln w="6350">
                          <a:noFill/>
                        </a:ln>
                      </wps:spPr>
                      <wps:txbx>
                        <w:txbxContent>
                          <w:p w14:paraId="2A2A2AE3" w14:textId="77777777" w:rsidR="00A4478E" w:rsidRDefault="00A4478E" w:rsidP="000C0F17">
                            <w:pPr>
                              <w:jc w:val="both"/>
                              <w:rPr>
                                <w:rFonts w:ascii="Calibri" w:hAnsi="Calibri"/>
                                <w:b/>
                                <w:color w:val="6B7600"/>
                              </w:rPr>
                            </w:pPr>
                            <w:r>
                              <w:rPr>
                                <w:rFonts w:ascii="Calibri" w:hAnsi="Calibri"/>
                                <w:b/>
                                <w:color w:val="6B7600"/>
                                <w:sz w:val="40"/>
                                <w:szCs w:val="40"/>
                              </w:rPr>
                              <w:t>Policy</w:t>
                            </w:r>
                          </w:p>
                          <w:p w14:paraId="2EBC1524" w14:textId="514CE169" w:rsidR="00A4478E" w:rsidRDefault="00A4478E" w:rsidP="000C0F17">
                            <w:pPr>
                              <w:spacing w:after="0" w:line="360" w:lineRule="auto"/>
                              <w:rPr>
                                <w:rFonts w:cstheme="minorHAnsi"/>
                                <w:sz w:val="24"/>
                                <w:szCs w:val="24"/>
                              </w:rPr>
                            </w:pPr>
                            <w:r w:rsidRPr="00F556DE">
                              <w:rPr>
                                <w:rFonts w:cstheme="minorHAnsi"/>
                                <w:sz w:val="24"/>
                                <w:szCs w:val="24"/>
                              </w:rPr>
                              <w:t>The following</w:t>
                            </w:r>
                            <w:r>
                              <w:rPr>
                                <w:rFonts w:cstheme="minorHAnsi"/>
                                <w:sz w:val="24"/>
                                <w:szCs w:val="24"/>
                              </w:rPr>
                              <w:t xml:space="preserve"> National </w:t>
                            </w:r>
                            <w:r w:rsidR="007D5C7D">
                              <w:rPr>
                                <w:rFonts w:cstheme="minorHAnsi"/>
                                <w:sz w:val="24"/>
                                <w:szCs w:val="24"/>
                              </w:rPr>
                              <w:t>Plann</w:t>
                            </w:r>
                            <w:r w:rsidR="00456B54">
                              <w:rPr>
                                <w:rFonts w:cstheme="minorHAnsi"/>
                                <w:sz w:val="24"/>
                                <w:szCs w:val="24"/>
                              </w:rPr>
                              <w:t>i</w:t>
                            </w:r>
                            <w:r w:rsidR="007D5C7D">
                              <w:rPr>
                                <w:rFonts w:cstheme="minorHAnsi"/>
                                <w:sz w:val="24"/>
                                <w:szCs w:val="24"/>
                              </w:rPr>
                              <w:t xml:space="preserve">ng </w:t>
                            </w:r>
                            <w:r>
                              <w:rPr>
                                <w:rFonts w:cstheme="minorHAnsi"/>
                                <w:sz w:val="24"/>
                                <w:szCs w:val="24"/>
                              </w:rPr>
                              <w:t>Policy Guidance</w:t>
                            </w:r>
                            <w:r w:rsidR="007D5C7D">
                              <w:rPr>
                                <w:rFonts w:cstheme="minorHAnsi"/>
                                <w:sz w:val="24"/>
                                <w:szCs w:val="24"/>
                              </w:rPr>
                              <w:t xml:space="preserve"> (2018)</w:t>
                            </w:r>
                            <w:r>
                              <w:rPr>
                                <w:rFonts w:cstheme="minorHAnsi"/>
                                <w:sz w:val="24"/>
                                <w:szCs w:val="24"/>
                              </w:rPr>
                              <w:t xml:space="preserve"> is considered appropriate to the consideration of the proposal;</w:t>
                            </w:r>
                          </w:p>
                          <w:p w14:paraId="0083D548" w14:textId="77777777" w:rsidR="00A4478E" w:rsidRDefault="00A4478E" w:rsidP="000C0F17">
                            <w:pPr>
                              <w:spacing w:after="0" w:line="360" w:lineRule="auto"/>
                              <w:rPr>
                                <w:rFonts w:cstheme="minorHAnsi"/>
                                <w:sz w:val="24"/>
                                <w:szCs w:val="24"/>
                              </w:rPr>
                            </w:pPr>
                          </w:p>
                          <w:p w14:paraId="5C99DE68" w14:textId="366854D8" w:rsidR="00A4478E" w:rsidRPr="00227D95" w:rsidRDefault="00A4478E" w:rsidP="000C0F17">
                            <w:pPr>
                              <w:autoSpaceDE w:val="0"/>
                              <w:autoSpaceDN w:val="0"/>
                              <w:adjustRightInd w:val="0"/>
                              <w:spacing w:after="0" w:line="360" w:lineRule="auto"/>
                              <w:rPr>
                                <w:rFonts w:cstheme="minorHAnsi"/>
                                <w:sz w:val="24"/>
                                <w:szCs w:val="24"/>
                              </w:rPr>
                            </w:pPr>
                            <w:r w:rsidRPr="00227D95">
                              <w:rPr>
                                <w:rFonts w:cstheme="minorHAnsi"/>
                                <w:b/>
                                <w:sz w:val="24"/>
                                <w:szCs w:val="24"/>
                              </w:rPr>
                              <w:t xml:space="preserve">NPPF Chapter </w:t>
                            </w:r>
                            <w:r w:rsidR="00456B54">
                              <w:rPr>
                                <w:rFonts w:cstheme="minorHAnsi"/>
                                <w:b/>
                                <w:sz w:val="24"/>
                                <w:szCs w:val="24"/>
                              </w:rPr>
                              <w:t>12</w:t>
                            </w:r>
                            <w:r w:rsidRPr="00227D95">
                              <w:rPr>
                                <w:rFonts w:cstheme="minorHAnsi"/>
                                <w:b/>
                                <w:sz w:val="24"/>
                                <w:szCs w:val="24"/>
                              </w:rPr>
                              <w:t>.</w:t>
                            </w:r>
                            <w:r w:rsidR="00456B54">
                              <w:rPr>
                                <w:rFonts w:cstheme="minorHAnsi"/>
                                <w:b/>
                                <w:sz w:val="24"/>
                                <w:szCs w:val="24"/>
                              </w:rPr>
                              <w:t xml:space="preserve"> Achieving well designed places</w:t>
                            </w:r>
                            <w:r w:rsidRPr="00227D95">
                              <w:rPr>
                                <w:rFonts w:cstheme="minorHAnsi"/>
                                <w:b/>
                                <w:sz w:val="24"/>
                                <w:szCs w:val="24"/>
                              </w:rPr>
                              <w:t xml:space="preserve"> Para.</w:t>
                            </w:r>
                            <w:r w:rsidR="00380620">
                              <w:rPr>
                                <w:rFonts w:cstheme="minorHAnsi"/>
                                <w:b/>
                                <w:sz w:val="24"/>
                                <w:szCs w:val="24"/>
                              </w:rPr>
                              <w:t>124</w:t>
                            </w:r>
                            <w:r w:rsidRPr="00227D95">
                              <w:rPr>
                                <w:rFonts w:cstheme="minorHAnsi"/>
                                <w:sz w:val="24"/>
                                <w:szCs w:val="24"/>
                              </w:rPr>
                              <w:t xml:space="preserve"> - The </w:t>
                            </w:r>
                            <w:r w:rsidR="00380620">
                              <w:rPr>
                                <w:rFonts w:cstheme="minorHAnsi"/>
                                <w:sz w:val="24"/>
                                <w:szCs w:val="24"/>
                              </w:rPr>
                              <w:t xml:space="preserve">creation of high quality </w:t>
                            </w:r>
                            <w:r w:rsidR="006E7FFC">
                              <w:rPr>
                                <w:rFonts w:cstheme="minorHAnsi"/>
                                <w:sz w:val="24"/>
                                <w:szCs w:val="24"/>
                              </w:rPr>
                              <w:t xml:space="preserve">buildings and places is fundamental to what the planning and development process should </w:t>
                            </w:r>
                            <w:r w:rsidR="00217F11">
                              <w:rPr>
                                <w:rFonts w:cstheme="minorHAnsi"/>
                                <w:sz w:val="24"/>
                                <w:szCs w:val="24"/>
                              </w:rPr>
                              <w:t>achieve. Good design is a key aspect of sustainable development, creates better</w:t>
                            </w:r>
                            <w:r w:rsidR="00DF2AD2">
                              <w:rPr>
                                <w:rFonts w:cstheme="minorHAnsi"/>
                                <w:sz w:val="24"/>
                                <w:szCs w:val="24"/>
                              </w:rPr>
                              <w:t xml:space="preserve"> places in which to live and work and helps make development acceptable to communities.</w:t>
                            </w:r>
                          </w:p>
                          <w:p w14:paraId="15F61EEA" w14:textId="77777777" w:rsidR="00A4478E" w:rsidRDefault="00A4478E" w:rsidP="000C0F17">
                            <w:pPr>
                              <w:spacing w:after="0" w:line="360" w:lineRule="auto"/>
                              <w:jc w:val="both"/>
                              <w:rPr>
                                <w:rFonts w:cstheme="minorHAnsi"/>
                                <w:sz w:val="24"/>
                                <w:szCs w:val="24"/>
                              </w:rPr>
                            </w:pPr>
                          </w:p>
                          <w:p w14:paraId="686BA8D7" w14:textId="0BB585D5" w:rsidR="00F446B2" w:rsidRDefault="00A4478E" w:rsidP="000C0F17">
                            <w:pPr>
                              <w:autoSpaceDE w:val="0"/>
                              <w:autoSpaceDN w:val="0"/>
                              <w:adjustRightInd w:val="0"/>
                              <w:spacing w:after="0" w:line="360" w:lineRule="auto"/>
                              <w:rPr>
                                <w:rFonts w:cstheme="minorHAnsi"/>
                                <w:sz w:val="24"/>
                                <w:szCs w:val="24"/>
                              </w:rPr>
                            </w:pPr>
                            <w:r w:rsidRPr="00E35DBF">
                              <w:rPr>
                                <w:rFonts w:cstheme="minorHAnsi"/>
                                <w:b/>
                                <w:sz w:val="24"/>
                                <w:szCs w:val="24"/>
                              </w:rPr>
                              <w:t>NPPF Chapter 1</w:t>
                            </w:r>
                            <w:r w:rsidR="00ED05C4">
                              <w:rPr>
                                <w:rFonts w:cstheme="minorHAnsi"/>
                                <w:b/>
                                <w:sz w:val="24"/>
                                <w:szCs w:val="24"/>
                              </w:rPr>
                              <w:t>6</w:t>
                            </w:r>
                            <w:r w:rsidRPr="00E35DBF">
                              <w:rPr>
                                <w:rFonts w:cstheme="minorHAnsi"/>
                                <w:b/>
                                <w:sz w:val="24"/>
                                <w:szCs w:val="24"/>
                              </w:rPr>
                              <w:t>. Conserving and enhancing the historic environment Para.1</w:t>
                            </w:r>
                            <w:r w:rsidR="00ED05C4">
                              <w:rPr>
                                <w:rFonts w:cstheme="minorHAnsi"/>
                                <w:b/>
                                <w:sz w:val="24"/>
                                <w:szCs w:val="24"/>
                              </w:rPr>
                              <w:t>85</w:t>
                            </w:r>
                            <w:r w:rsidRPr="00126681">
                              <w:rPr>
                                <w:rFonts w:cstheme="minorHAnsi"/>
                                <w:sz w:val="24"/>
                                <w:szCs w:val="24"/>
                              </w:rPr>
                              <w:t xml:space="preserve"> - </w:t>
                            </w:r>
                            <w:r w:rsidR="0075103C">
                              <w:rPr>
                                <w:rFonts w:cstheme="minorHAnsi"/>
                                <w:sz w:val="24"/>
                                <w:szCs w:val="24"/>
                              </w:rPr>
                              <w:t xml:space="preserve">Plans should set out a positive strategy for the Conservation and </w:t>
                            </w:r>
                            <w:r w:rsidR="00E85B2A">
                              <w:rPr>
                                <w:rFonts w:cstheme="minorHAnsi"/>
                                <w:sz w:val="24"/>
                                <w:szCs w:val="24"/>
                              </w:rPr>
                              <w:t xml:space="preserve">enjoyment of the historic environment, including heritage assets most </w:t>
                            </w:r>
                            <w:r w:rsidR="00120F78">
                              <w:rPr>
                                <w:rFonts w:cstheme="minorHAnsi"/>
                                <w:sz w:val="24"/>
                                <w:szCs w:val="24"/>
                              </w:rPr>
                              <w:t xml:space="preserve">at risk through neglect, decay and threat. </w:t>
                            </w:r>
                            <w:r w:rsidR="00F446B2">
                              <w:rPr>
                                <w:rFonts w:cstheme="minorHAnsi"/>
                                <w:sz w:val="24"/>
                                <w:szCs w:val="24"/>
                              </w:rPr>
                              <w:t>This strategy should take into account:</w:t>
                            </w:r>
                          </w:p>
                          <w:p w14:paraId="02C9DD10"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sustaining and enhancing the significance of heritage assets and putting them to viable uses consistent with their conservation;</w:t>
                            </w:r>
                          </w:p>
                          <w:p w14:paraId="1532649D" w14:textId="43AEA420"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w:t>
                            </w:r>
                            <w:r w:rsidR="002614E6">
                              <w:rPr>
                                <w:rFonts w:cstheme="minorHAnsi"/>
                                <w:sz w:val="24"/>
                                <w:szCs w:val="24"/>
                              </w:rPr>
                              <w:t>the wider social, cultural and economic and environmental benefits that conservation of the historic environment can bring</w:t>
                            </w:r>
                            <w:r w:rsidRPr="00126681">
                              <w:rPr>
                                <w:rFonts w:cstheme="minorHAnsi"/>
                                <w:sz w:val="24"/>
                                <w:szCs w:val="24"/>
                              </w:rPr>
                              <w:t>; and</w:t>
                            </w:r>
                          </w:p>
                          <w:p w14:paraId="494A9E8C"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new development making a positive contribution to local character and distinctiveness.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A125A2" id="Text Box 6" o:spid="_x0000_s1043" type="#_x0000_t202" style="position:absolute;margin-left:-6pt;margin-top:-12.25pt;width:782.35pt;height:457.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" fillcolor="window" stroked="f" strokeweight=".5pt">
                <v:textbox>
                  <w:txbxContent>
                    <w:p w14:paraId="2A2A2AE3" w14:textId="77777777" w:rsidR="00A4478E" w:rsidRDefault="00A4478E" w:rsidP="000C0F17">
                      <w:pPr>
                        <w:jc w:val="both"/>
                        <w:rPr>
                          <w:rFonts w:ascii="Calibri" w:hAnsi="Calibri"/>
                          <w:b/>
                          <w:color w:val="6B7600"/>
                        </w:rPr>
                      </w:pPr>
                      <w:r>
                        <w:rPr>
                          <w:rFonts w:ascii="Calibri" w:hAnsi="Calibri"/>
                          <w:b/>
                          <w:color w:val="6B7600"/>
                          <w:sz w:val="40"/>
                          <w:szCs w:val="40"/>
                        </w:rPr>
                        <w:t>Policy</w:t>
                      </w:r>
                    </w:p>
                    <w:p w14:paraId="2EBC1524" w14:textId="514CE169" w:rsidR="00A4478E" w:rsidRDefault="00A4478E" w:rsidP="000C0F17">
                      <w:pPr>
                        <w:spacing w:after="0" w:line="360" w:lineRule="auto"/>
                        <w:rPr>
                          <w:rFonts w:cstheme="minorHAnsi"/>
                          <w:sz w:val="24"/>
                          <w:szCs w:val="24"/>
                        </w:rPr>
                      </w:pPr>
                      <w:r w:rsidRPr="00F556DE">
                        <w:rPr>
                          <w:rFonts w:cstheme="minorHAnsi"/>
                          <w:sz w:val="24"/>
                          <w:szCs w:val="24"/>
                        </w:rPr>
                        <w:t>The following</w:t>
                      </w:r>
                      <w:r>
                        <w:rPr>
                          <w:rFonts w:cstheme="minorHAnsi"/>
                          <w:sz w:val="24"/>
                          <w:szCs w:val="24"/>
                        </w:rPr>
                        <w:t xml:space="preserve"> National </w:t>
                      </w:r>
                      <w:r w:rsidR="007D5C7D">
                        <w:rPr>
                          <w:rFonts w:cstheme="minorHAnsi"/>
                          <w:sz w:val="24"/>
                          <w:szCs w:val="24"/>
                        </w:rPr>
                        <w:t>Plann</w:t>
                      </w:r>
                      <w:r w:rsidR="00456B54">
                        <w:rPr>
                          <w:rFonts w:cstheme="minorHAnsi"/>
                          <w:sz w:val="24"/>
                          <w:szCs w:val="24"/>
                        </w:rPr>
                        <w:t>i</w:t>
                      </w:r>
                      <w:r w:rsidR="007D5C7D">
                        <w:rPr>
                          <w:rFonts w:cstheme="minorHAnsi"/>
                          <w:sz w:val="24"/>
                          <w:szCs w:val="24"/>
                        </w:rPr>
                        <w:t xml:space="preserve">ng </w:t>
                      </w:r>
                      <w:r>
                        <w:rPr>
                          <w:rFonts w:cstheme="minorHAnsi"/>
                          <w:sz w:val="24"/>
                          <w:szCs w:val="24"/>
                        </w:rPr>
                        <w:t>Policy Guidance</w:t>
                      </w:r>
                      <w:r w:rsidR="007D5C7D">
                        <w:rPr>
                          <w:rFonts w:cstheme="minorHAnsi"/>
                          <w:sz w:val="24"/>
                          <w:szCs w:val="24"/>
                        </w:rPr>
                        <w:t xml:space="preserve"> (2018)</w:t>
                      </w:r>
                      <w:r>
                        <w:rPr>
                          <w:rFonts w:cstheme="minorHAnsi"/>
                          <w:sz w:val="24"/>
                          <w:szCs w:val="24"/>
                        </w:rPr>
                        <w:t xml:space="preserve"> is considered appropriate to the consideration of the proposal;</w:t>
                      </w:r>
                    </w:p>
                    <w:p w14:paraId="0083D548" w14:textId="77777777" w:rsidR="00A4478E" w:rsidRDefault="00A4478E" w:rsidP="000C0F17">
                      <w:pPr>
                        <w:spacing w:after="0" w:line="360" w:lineRule="auto"/>
                        <w:rPr>
                          <w:rFonts w:cstheme="minorHAnsi"/>
                          <w:sz w:val="24"/>
                          <w:szCs w:val="24"/>
                        </w:rPr>
                      </w:pPr>
                    </w:p>
                    <w:p w14:paraId="5C99DE68" w14:textId="366854D8" w:rsidR="00A4478E" w:rsidRPr="00227D95" w:rsidRDefault="00A4478E" w:rsidP="000C0F17">
                      <w:pPr>
                        <w:autoSpaceDE w:val="0"/>
                        <w:autoSpaceDN w:val="0"/>
                        <w:adjustRightInd w:val="0"/>
                        <w:spacing w:after="0" w:line="360" w:lineRule="auto"/>
                        <w:rPr>
                          <w:rFonts w:cstheme="minorHAnsi"/>
                          <w:sz w:val="24"/>
                          <w:szCs w:val="24"/>
                        </w:rPr>
                      </w:pPr>
                      <w:r w:rsidRPr="00227D95">
                        <w:rPr>
                          <w:rFonts w:cstheme="minorHAnsi"/>
                          <w:b/>
                          <w:sz w:val="24"/>
                          <w:szCs w:val="24"/>
                        </w:rPr>
                        <w:t xml:space="preserve">NPPF Chapter </w:t>
                      </w:r>
                      <w:r w:rsidR="00456B54">
                        <w:rPr>
                          <w:rFonts w:cstheme="minorHAnsi"/>
                          <w:b/>
                          <w:sz w:val="24"/>
                          <w:szCs w:val="24"/>
                        </w:rPr>
                        <w:t>12</w:t>
                      </w:r>
                      <w:r w:rsidRPr="00227D95">
                        <w:rPr>
                          <w:rFonts w:cstheme="minorHAnsi"/>
                          <w:b/>
                          <w:sz w:val="24"/>
                          <w:szCs w:val="24"/>
                        </w:rPr>
                        <w:t>.</w:t>
                      </w:r>
                      <w:r w:rsidR="00456B54">
                        <w:rPr>
                          <w:rFonts w:cstheme="minorHAnsi"/>
                          <w:b/>
                          <w:sz w:val="24"/>
                          <w:szCs w:val="24"/>
                        </w:rPr>
                        <w:t xml:space="preserve"> Achieving well designed places</w:t>
                      </w:r>
                      <w:r w:rsidRPr="00227D95">
                        <w:rPr>
                          <w:rFonts w:cstheme="minorHAnsi"/>
                          <w:b/>
                          <w:sz w:val="24"/>
                          <w:szCs w:val="24"/>
                        </w:rPr>
                        <w:t xml:space="preserve"> Para.</w:t>
                      </w:r>
                      <w:r w:rsidR="00380620">
                        <w:rPr>
                          <w:rFonts w:cstheme="minorHAnsi"/>
                          <w:b/>
                          <w:sz w:val="24"/>
                          <w:szCs w:val="24"/>
                        </w:rPr>
                        <w:t>124</w:t>
                      </w:r>
                      <w:r w:rsidRPr="00227D95">
                        <w:rPr>
                          <w:rFonts w:cstheme="minorHAnsi"/>
                          <w:sz w:val="24"/>
                          <w:szCs w:val="24"/>
                        </w:rPr>
                        <w:t xml:space="preserve"> - The </w:t>
                      </w:r>
                      <w:r w:rsidR="00380620">
                        <w:rPr>
                          <w:rFonts w:cstheme="minorHAnsi"/>
                          <w:sz w:val="24"/>
                          <w:szCs w:val="24"/>
                        </w:rPr>
                        <w:t xml:space="preserve">creation of high quality </w:t>
                      </w:r>
                      <w:r w:rsidR="006E7FFC">
                        <w:rPr>
                          <w:rFonts w:cstheme="minorHAnsi"/>
                          <w:sz w:val="24"/>
                          <w:szCs w:val="24"/>
                        </w:rPr>
                        <w:t xml:space="preserve">buildings and places is fundamental to what the planning and development process should </w:t>
                      </w:r>
                      <w:r w:rsidR="00217F11">
                        <w:rPr>
                          <w:rFonts w:cstheme="minorHAnsi"/>
                          <w:sz w:val="24"/>
                          <w:szCs w:val="24"/>
                        </w:rPr>
                        <w:t xml:space="preserve">achieve. </w:t>
                      </w:r>
                      <w:proofErr w:type="gramStart"/>
                      <w:r w:rsidR="00217F11">
                        <w:rPr>
                          <w:rFonts w:cstheme="minorHAnsi"/>
                          <w:sz w:val="24"/>
                          <w:szCs w:val="24"/>
                        </w:rPr>
                        <w:t>Good design</w:t>
                      </w:r>
                      <w:proofErr w:type="gramEnd"/>
                      <w:r w:rsidR="00217F11">
                        <w:rPr>
                          <w:rFonts w:cstheme="minorHAnsi"/>
                          <w:sz w:val="24"/>
                          <w:szCs w:val="24"/>
                        </w:rPr>
                        <w:t xml:space="preserve"> is a key aspect of sustainable development, creates better</w:t>
                      </w:r>
                      <w:r w:rsidR="00DF2AD2">
                        <w:rPr>
                          <w:rFonts w:cstheme="minorHAnsi"/>
                          <w:sz w:val="24"/>
                          <w:szCs w:val="24"/>
                        </w:rPr>
                        <w:t xml:space="preserve"> places in which to live and work and helps make development acceptable to communities.</w:t>
                      </w:r>
                    </w:p>
                    <w:p w14:paraId="15F61EEA" w14:textId="77777777" w:rsidR="00A4478E" w:rsidRDefault="00A4478E" w:rsidP="000C0F17">
                      <w:pPr>
                        <w:spacing w:after="0" w:line="360" w:lineRule="auto"/>
                        <w:jc w:val="both"/>
                        <w:rPr>
                          <w:rFonts w:cstheme="minorHAnsi"/>
                          <w:sz w:val="24"/>
                          <w:szCs w:val="24"/>
                        </w:rPr>
                      </w:pPr>
                    </w:p>
                    <w:p w14:paraId="686BA8D7" w14:textId="0BB585D5" w:rsidR="00F446B2" w:rsidRDefault="00A4478E" w:rsidP="000C0F17">
                      <w:pPr>
                        <w:autoSpaceDE w:val="0"/>
                        <w:autoSpaceDN w:val="0"/>
                        <w:adjustRightInd w:val="0"/>
                        <w:spacing w:after="0" w:line="360" w:lineRule="auto"/>
                        <w:rPr>
                          <w:rFonts w:cstheme="minorHAnsi"/>
                          <w:sz w:val="24"/>
                          <w:szCs w:val="24"/>
                        </w:rPr>
                      </w:pPr>
                      <w:r w:rsidRPr="00E35DBF">
                        <w:rPr>
                          <w:rFonts w:cstheme="minorHAnsi"/>
                          <w:b/>
                          <w:sz w:val="24"/>
                          <w:szCs w:val="24"/>
                        </w:rPr>
                        <w:t>NPPF Chapter 1</w:t>
                      </w:r>
                      <w:r w:rsidR="00ED05C4">
                        <w:rPr>
                          <w:rFonts w:cstheme="minorHAnsi"/>
                          <w:b/>
                          <w:sz w:val="24"/>
                          <w:szCs w:val="24"/>
                        </w:rPr>
                        <w:t>6</w:t>
                      </w:r>
                      <w:r w:rsidRPr="00E35DBF">
                        <w:rPr>
                          <w:rFonts w:cstheme="minorHAnsi"/>
                          <w:b/>
                          <w:sz w:val="24"/>
                          <w:szCs w:val="24"/>
                        </w:rPr>
                        <w:t>. Conserving and enhancing the historic environment Para.1</w:t>
                      </w:r>
                      <w:r w:rsidR="00ED05C4">
                        <w:rPr>
                          <w:rFonts w:cstheme="minorHAnsi"/>
                          <w:b/>
                          <w:sz w:val="24"/>
                          <w:szCs w:val="24"/>
                        </w:rPr>
                        <w:t>85</w:t>
                      </w:r>
                      <w:r w:rsidRPr="00126681">
                        <w:rPr>
                          <w:rFonts w:cstheme="minorHAnsi"/>
                          <w:sz w:val="24"/>
                          <w:szCs w:val="24"/>
                        </w:rPr>
                        <w:t xml:space="preserve"> - </w:t>
                      </w:r>
                      <w:r w:rsidR="0075103C">
                        <w:rPr>
                          <w:rFonts w:cstheme="minorHAnsi"/>
                          <w:sz w:val="24"/>
                          <w:szCs w:val="24"/>
                        </w:rPr>
                        <w:t xml:space="preserve">Plans should set out a positive strategy for the Conservation and </w:t>
                      </w:r>
                      <w:r w:rsidR="00E85B2A">
                        <w:rPr>
                          <w:rFonts w:cstheme="minorHAnsi"/>
                          <w:sz w:val="24"/>
                          <w:szCs w:val="24"/>
                        </w:rPr>
                        <w:t xml:space="preserve">enjoyment of the historic environment, including heritage assets most </w:t>
                      </w:r>
                      <w:r w:rsidR="00120F78">
                        <w:rPr>
                          <w:rFonts w:cstheme="minorHAnsi"/>
                          <w:sz w:val="24"/>
                          <w:szCs w:val="24"/>
                        </w:rPr>
                        <w:t xml:space="preserve">at risk through neglect, decay and threat. </w:t>
                      </w:r>
                      <w:r w:rsidR="00F446B2">
                        <w:rPr>
                          <w:rFonts w:cstheme="minorHAnsi"/>
                          <w:sz w:val="24"/>
                          <w:szCs w:val="24"/>
                        </w:rPr>
                        <w:t xml:space="preserve">This strategy should </w:t>
                      </w:r>
                      <w:proofErr w:type="gramStart"/>
                      <w:r w:rsidR="00F446B2">
                        <w:rPr>
                          <w:rFonts w:cstheme="minorHAnsi"/>
                          <w:sz w:val="24"/>
                          <w:szCs w:val="24"/>
                        </w:rPr>
                        <w:t>take into account</w:t>
                      </w:r>
                      <w:proofErr w:type="gramEnd"/>
                      <w:r w:rsidR="00F446B2">
                        <w:rPr>
                          <w:rFonts w:cstheme="minorHAnsi"/>
                          <w:sz w:val="24"/>
                          <w:szCs w:val="24"/>
                        </w:rPr>
                        <w:t>:</w:t>
                      </w:r>
                    </w:p>
                    <w:p w14:paraId="02C9DD10"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sustaining and enhancing the significance of heritage assets and putting them to viable uses consistent with their conservation;</w:t>
                      </w:r>
                    </w:p>
                    <w:p w14:paraId="1532649D" w14:textId="43AEA420"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w:t>
                      </w:r>
                      <w:r w:rsidR="002614E6">
                        <w:rPr>
                          <w:rFonts w:cstheme="minorHAnsi"/>
                          <w:sz w:val="24"/>
                          <w:szCs w:val="24"/>
                        </w:rPr>
                        <w:t>the wider social, cultural and economic and environmental benefits that conservation of the historic environment can bring</w:t>
                      </w:r>
                      <w:r w:rsidRPr="00126681">
                        <w:rPr>
                          <w:rFonts w:cstheme="minorHAnsi"/>
                          <w:sz w:val="24"/>
                          <w:szCs w:val="24"/>
                        </w:rPr>
                        <w:t>; and</w:t>
                      </w:r>
                    </w:p>
                    <w:p w14:paraId="494A9E8C" w14:textId="77777777" w:rsidR="00A4478E" w:rsidRPr="00126681" w:rsidRDefault="00A4478E" w:rsidP="000C0F17">
                      <w:pPr>
                        <w:autoSpaceDE w:val="0"/>
                        <w:autoSpaceDN w:val="0"/>
                        <w:adjustRightInd w:val="0"/>
                        <w:spacing w:after="0" w:line="360" w:lineRule="auto"/>
                        <w:rPr>
                          <w:rFonts w:cstheme="minorHAnsi"/>
                          <w:sz w:val="24"/>
                          <w:szCs w:val="24"/>
                        </w:rPr>
                      </w:pPr>
                      <w:r w:rsidRPr="00126681">
                        <w:rPr>
                          <w:rFonts w:eastAsia="ZapfDingbatsITC" w:cstheme="minorHAnsi"/>
                          <w:sz w:val="24"/>
                          <w:szCs w:val="24"/>
                        </w:rPr>
                        <w:tab/>
                      </w:r>
                      <w:r w:rsidRPr="00126681">
                        <w:rPr>
                          <w:rFonts w:cstheme="minorHAnsi"/>
                          <w:b/>
                          <w:bCs/>
                          <w:sz w:val="24"/>
                          <w:szCs w:val="24"/>
                        </w:rPr>
                        <w:t xml:space="preserve">● </w:t>
                      </w:r>
                      <w:r w:rsidRPr="00126681">
                        <w:rPr>
                          <w:rFonts w:cstheme="minorHAnsi"/>
                          <w:sz w:val="24"/>
                          <w:szCs w:val="24"/>
                        </w:rPr>
                        <w:t>the desirability of new development making a positive contribution to local character and distinctiveness.</w:t>
                      </w:r>
                    </w:p>
                  </w:txbxContent>
                </v:textbox>
                <w10:wrap anchorx="margin"/>
              </v:shape>
            </w:pict>
          </mc:Fallback>
        </mc:AlternateContent>
      </w:r>
    </w:p>
    <w:p w14:paraId="66CA2012" w14:textId="084DC36C" w:rsidR="00802E1A" w:rsidRPr="00802E1A" w:rsidRDefault="00802E1A" w:rsidP="00802E1A"/>
    <w:p w14:paraId="733D4879" w14:textId="70242A6F" w:rsidR="00802E1A" w:rsidRPr="00802E1A" w:rsidRDefault="00802E1A" w:rsidP="00802E1A"/>
    <w:p w14:paraId="1112466B" w14:textId="77777777" w:rsidR="00802E1A" w:rsidRDefault="00802E1A" w:rsidP="00802E1A"/>
    <w:p w14:paraId="05241F1D" w14:textId="77777777" w:rsidR="00D37280" w:rsidRDefault="00D37280" w:rsidP="00802E1A">
      <w:pPr>
        <w:jc w:val="right"/>
      </w:pPr>
    </w:p>
    <w:p w14:paraId="55CA3D67" w14:textId="77777777" w:rsidR="00802E1A" w:rsidRDefault="00802E1A" w:rsidP="00802E1A">
      <w:pPr>
        <w:jc w:val="right"/>
      </w:pPr>
    </w:p>
    <w:p w14:paraId="4AA27627" w14:textId="77777777" w:rsidR="00802E1A" w:rsidRDefault="00802E1A" w:rsidP="00802E1A">
      <w:pPr>
        <w:jc w:val="right"/>
      </w:pPr>
    </w:p>
    <w:p w14:paraId="559B98EC" w14:textId="77777777" w:rsidR="00802E1A" w:rsidRDefault="00802E1A" w:rsidP="00802E1A">
      <w:pPr>
        <w:jc w:val="right"/>
      </w:pPr>
    </w:p>
    <w:p w14:paraId="4D467F02" w14:textId="77777777" w:rsidR="00802E1A" w:rsidRDefault="00802E1A" w:rsidP="00802E1A">
      <w:pPr>
        <w:jc w:val="right"/>
      </w:pPr>
    </w:p>
    <w:p w14:paraId="2483516F" w14:textId="77777777" w:rsidR="00802E1A" w:rsidRDefault="00802E1A" w:rsidP="00802E1A">
      <w:pPr>
        <w:jc w:val="right"/>
      </w:pPr>
    </w:p>
    <w:p w14:paraId="5CD7E3C4" w14:textId="16049781" w:rsidR="00802E1A" w:rsidRDefault="00802E1A" w:rsidP="00802E1A">
      <w:pPr>
        <w:jc w:val="right"/>
      </w:pPr>
    </w:p>
    <w:p w14:paraId="47E2E490" w14:textId="58BB649C" w:rsidR="005E5772" w:rsidRPr="005E5772" w:rsidRDefault="005E5772" w:rsidP="005E5772"/>
    <w:p w14:paraId="386202CD" w14:textId="77777777" w:rsidR="007D4C50" w:rsidRPr="005E5772" w:rsidRDefault="007D4C50" w:rsidP="005E5772"/>
    <w:p w14:paraId="52A199A9" w14:textId="231B14F1" w:rsidR="005E5772" w:rsidRDefault="005E5772"/>
    <w:p w14:paraId="32C5439A" w14:textId="15FA0B5F" w:rsidR="00AA37FB" w:rsidRDefault="00AA37FB"/>
    <w:p w14:paraId="646F539A" w14:textId="60E9A7DB" w:rsidR="00AA37FB" w:rsidRPr="00AA37FB" w:rsidRDefault="00AA37FB" w:rsidP="00AA37FB"/>
    <w:p w14:paraId="462653DF" w14:textId="07525417" w:rsidR="00AA37FB" w:rsidRPr="00AA37FB" w:rsidRDefault="00AA37FB" w:rsidP="00AA37FB"/>
    <w:p w14:paraId="22FFB810" w14:textId="5E34159D" w:rsidR="00AA37FB" w:rsidRPr="00AA37FB" w:rsidRDefault="00AA37FB" w:rsidP="00AA37FB"/>
    <w:p w14:paraId="3D3F5AA8" w14:textId="4D6FDB87" w:rsidR="00AA37FB" w:rsidRPr="00AA37FB" w:rsidRDefault="00AA37FB" w:rsidP="00AA37FB"/>
    <w:p w14:paraId="1D06EC39" w14:textId="20F5F70E" w:rsidR="00AA37FB" w:rsidRPr="00AA37FB" w:rsidRDefault="00AA37FB" w:rsidP="00AA37FB"/>
    <w:p w14:paraId="5C100226" w14:textId="77777777" w:rsidR="009D3680" w:rsidRDefault="009D3680" w:rsidP="00AA37FB"/>
    <w:p w14:paraId="49E5D8BC" w14:textId="48396084" w:rsidR="009D3680" w:rsidRDefault="009D3680" w:rsidP="00AA37FB">
      <w:r w:rsidRPr="009169F9">
        <w:rPr>
          <w:noProof/>
          <w:lang w:eastAsia="en-GB"/>
        </w:rPr>
        <mc:AlternateContent>
          <mc:Choice Requires="wps">
            <w:drawing>
              <wp:anchor distT="0" distB="0" distL="114300" distR="114300" simplePos="0" relativeHeight="251672611" behindDoc="0" locked="0" layoutInCell="1" allowOverlap="1" wp14:anchorId="683FE754" wp14:editId="350F69D0">
                <wp:simplePos x="0" y="0"/>
                <wp:positionH relativeFrom="margin">
                  <wp:align>left</wp:align>
                </wp:positionH>
                <wp:positionV relativeFrom="paragraph">
                  <wp:posOffset>15875</wp:posOffset>
                </wp:positionV>
                <wp:extent cx="9863455" cy="5305425"/>
                <wp:effectExtent l="0" t="0" r="4445" b="9525"/>
                <wp:wrapNone/>
                <wp:docPr id="9" name="Text Box 9"/>
                <wp:cNvGraphicFramePr/>
                <a:graphic xmlns:a="http://schemas.openxmlformats.org/drawingml/2006/main">
                  <a:graphicData uri="http://schemas.microsoft.com/office/word/2010/wordprocessingShape">
                    <wps:wsp>
                      <wps:cNvSpPr txBox="1"/>
                      <wps:spPr>
                        <a:xfrm>
                          <a:off x="0" y="0"/>
                          <a:ext cx="9863455" cy="5305425"/>
                        </a:xfrm>
                        <a:prstGeom prst="rect">
                          <a:avLst/>
                        </a:prstGeom>
                        <a:solidFill>
                          <a:sysClr val="window" lastClr="FFFFFF"/>
                        </a:solidFill>
                        <a:ln w="6350">
                          <a:noFill/>
                        </a:ln>
                      </wps:spPr>
                      <wps:txbx>
                        <w:txbxContent>
                          <w:p w14:paraId="64614954" w14:textId="77777777" w:rsidR="009D3680" w:rsidRDefault="009D3680" w:rsidP="009D3680">
                            <w:pPr>
                              <w:jc w:val="both"/>
                              <w:rPr>
                                <w:rFonts w:ascii="Calibri" w:hAnsi="Calibri"/>
                                <w:b/>
                                <w:color w:val="6B7600"/>
                              </w:rPr>
                            </w:pPr>
                            <w:r>
                              <w:rPr>
                                <w:rFonts w:ascii="Calibri" w:hAnsi="Calibri"/>
                                <w:b/>
                                <w:color w:val="6B7600"/>
                                <w:sz w:val="40"/>
                                <w:szCs w:val="40"/>
                              </w:rPr>
                              <w:t>Heritage Assessment</w:t>
                            </w:r>
                          </w:p>
                          <w:p w14:paraId="03470F59" w14:textId="68AAE590" w:rsidR="009D3680" w:rsidRDefault="009D3680"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The Application Site consists of an un assuming flat roof brick building with little architectural merit. A small stone dwarf wall retains a raised land level with a sloped access to the main entrance.  Metal palisade fencing encloses the site to the front and partial side which erodes the Conservation Character and appearance. The Listed Building opposite is a tall imposing building used as a health care centre, it has a large open access point leading </w:t>
                            </w:r>
                            <w:r w:rsidR="002A68D8">
                              <w:rPr>
                                <w:rFonts w:cstheme="minorHAnsi"/>
                                <w:sz w:val="24"/>
                                <w:szCs w:val="24"/>
                              </w:rPr>
                              <w:t xml:space="preserve">to </w:t>
                            </w:r>
                            <w:r>
                              <w:rPr>
                                <w:rFonts w:cstheme="minorHAnsi"/>
                                <w:sz w:val="24"/>
                                <w:szCs w:val="24"/>
                              </w:rPr>
                              <w:t>a car parking area and a large modern extension to the rear.  The building is bound to the front by powder coated railings.</w:t>
                            </w:r>
                          </w:p>
                          <w:p w14:paraId="58248CD7" w14:textId="77777777" w:rsidR="009D3680" w:rsidRDefault="009D3680" w:rsidP="009D3680">
                            <w:pPr>
                              <w:autoSpaceDE w:val="0"/>
                              <w:autoSpaceDN w:val="0"/>
                              <w:adjustRightInd w:val="0"/>
                              <w:spacing w:after="0" w:line="360" w:lineRule="auto"/>
                              <w:jc w:val="both"/>
                              <w:rPr>
                                <w:rFonts w:ascii="Arial" w:hAnsi="Arial" w:cs="Arial"/>
                              </w:rPr>
                            </w:pPr>
                          </w:p>
                          <w:p w14:paraId="2F73477A" w14:textId="77777777" w:rsidR="00623B11" w:rsidRDefault="009D3680"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The proposed change of use will have no impacts upon the listed building or the Conservation Character, however alterations to the boundary wall to allow access will have some impacts although these are considered to be limited.  The stone taken to open up the access will be used within the site and the existing palisade fencing is to be removed and replaced with powder coated railings to match the Listed Building Opposite. </w:t>
                            </w:r>
                          </w:p>
                          <w:p w14:paraId="658AE70C" w14:textId="5CABCA73" w:rsidR="00623B11" w:rsidRDefault="00623B11" w:rsidP="009D3680">
                            <w:pPr>
                              <w:autoSpaceDE w:val="0"/>
                              <w:autoSpaceDN w:val="0"/>
                              <w:adjustRightInd w:val="0"/>
                              <w:spacing w:after="0" w:line="360" w:lineRule="auto"/>
                              <w:jc w:val="both"/>
                              <w:rPr>
                                <w:rFonts w:cstheme="minorHAnsi"/>
                                <w:sz w:val="24"/>
                                <w:szCs w:val="24"/>
                              </w:rPr>
                            </w:pPr>
                          </w:p>
                          <w:p w14:paraId="1E11C3AB" w14:textId="36A4776D" w:rsidR="00623B11" w:rsidRDefault="00957113"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The </w:t>
                            </w:r>
                            <w:r w:rsidR="00400D5A">
                              <w:rPr>
                                <w:rFonts w:cstheme="minorHAnsi"/>
                                <w:sz w:val="24"/>
                                <w:szCs w:val="24"/>
                              </w:rPr>
                              <w:t xml:space="preserve">development of the </w:t>
                            </w:r>
                            <w:r>
                              <w:rPr>
                                <w:rFonts w:cstheme="minorHAnsi"/>
                                <w:sz w:val="24"/>
                                <w:szCs w:val="24"/>
                              </w:rPr>
                              <w:t xml:space="preserve">proposed new access will </w:t>
                            </w:r>
                            <w:r w:rsidR="007E6B5D">
                              <w:rPr>
                                <w:rFonts w:cstheme="minorHAnsi"/>
                                <w:sz w:val="24"/>
                                <w:szCs w:val="24"/>
                              </w:rPr>
                              <w:t xml:space="preserve">be managed to ensure that there is no damage to the </w:t>
                            </w:r>
                            <w:r w:rsidR="00CB5CF3">
                              <w:rPr>
                                <w:rFonts w:cstheme="minorHAnsi"/>
                                <w:sz w:val="24"/>
                                <w:szCs w:val="24"/>
                              </w:rPr>
                              <w:t>War memorial or its setting.</w:t>
                            </w:r>
                            <w:r w:rsidR="00833879">
                              <w:rPr>
                                <w:rFonts w:cstheme="minorHAnsi"/>
                                <w:sz w:val="24"/>
                                <w:szCs w:val="24"/>
                              </w:rPr>
                              <w:t xml:space="preserve"> The loss of the low boundary wall </w:t>
                            </w:r>
                            <w:r w:rsidR="008D4DE0">
                              <w:rPr>
                                <w:rFonts w:cstheme="minorHAnsi"/>
                                <w:sz w:val="24"/>
                                <w:szCs w:val="24"/>
                              </w:rPr>
                              <w:t xml:space="preserve">and addition of powder coated railings </w:t>
                            </w:r>
                            <w:r w:rsidR="007C04DA">
                              <w:rPr>
                                <w:rFonts w:cstheme="minorHAnsi"/>
                                <w:sz w:val="24"/>
                                <w:szCs w:val="24"/>
                              </w:rPr>
                              <w:t>will be</w:t>
                            </w:r>
                            <w:r w:rsidR="008D4DE0">
                              <w:rPr>
                                <w:rFonts w:cstheme="minorHAnsi"/>
                                <w:sz w:val="24"/>
                                <w:szCs w:val="24"/>
                              </w:rPr>
                              <w:t xml:space="preserve"> softened with </w:t>
                            </w:r>
                            <w:r w:rsidR="00FD497F">
                              <w:rPr>
                                <w:rFonts w:cstheme="minorHAnsi"/>
                                <w:sz w:val="24"/>
                                <w:szCs w:val="24"/>
                              </w:rPr>
                              <w:t xml:space="preserve">landscaping which will </w:t>
                            </w:r>
                            <w:r w:rsidR="005429C6">
                              <w:rPr>
                                <w:rFonts w:cstheme="minorHAnsi"/>
                                <w:sz w:val="24"/>
                                <w:szCs w:val="24"/>
                              </w:rPr>
                              <w:t xml:space="preserve">look to </w:t>
                            </w:r>
                            <w:r w:rsidR="00FD497F">
                              <w:rPr>
                                <w:rFonts w:cstheme="minorHAnsi"/>
                                <w:sz w:val="24"/>
                                <w:szCs w:val="24"/>
                              </w:rPr>
                              <w:t xml:space="preserve">retain </w:t>
                            </w:r>
                            <w:r w:rsidR="005429C6">
                              <w:rPr>
                                <w:rFonts w:cstheme="minorHAnsi"/>
                                <w:sz w:val="24"/>
                                <w:szCs w:val="24"/>
                              </w:rPr>
                              <w:t xml:space="preserve">the </w:t>
                            </w:r>
                            <w:r w:rsidR="00325313">
                              <w:rPr>
                                <w:rFonts w:cstheme="minorHAnsi"/>
                                <w:sz w:val="24"/>
                                <w:szCs w:val="24"/>
                              </w:rPr>
                              <w:t xml:space="preserve">character of </w:t>
                            </w:r>
                            <w:r w:rsidR="00FD497F">
                              <w:rPr>
                                <w:rFonts w:cstheme="minorHAnsi"/>
                                <w:sz w:val="24"/>
                                <w:szCs w:val="24"/>
                              </w:rPr>
                              <w:t>the existing</w:t>
                            </w:r>
                            <w:r w:rsidR="00325313">
                              <w:rPr>
                                <w:rFonts w:cstheme="minorHAnsi"/>
                                <w:sz w:val="24"/>
                                <w:szCs w:val="24"/>
                              </w:rPr>
                              <w:t xml:space="preserve"> frontage.</w:t>
                            </w:r>
                            <w:r w:rsidR="00FD497F">
                              <w:rPr>
                                <w:rFonts w:cstheme="minorHAnsi"/>
                                <w:sz w:val="24"/>
                                <w:szCs w:val="24"/>
                              </w:rPr>
                              <w:t xml:space="preserve"> </w:t>
                            </w:r>
                            <w:r w:rsidR="00CB5CF3">
                              <w:rPr>
                                <w:rFonts w:cstheme="minorHAnsi"/>
                                <w:sz w:val="24"/>
                                <w:szCs w:val="24"/>
                              </w:rPr>
                              <w:t xml:space="preserve"> Although there is some</w:t>
                            </w:r>
                            <w:r w:rsidR="00325313">
                              <w:rPr>
                                <w:rFonts w:cstheme="minorHAnsi"/>
                                <w:sz w:val="24"/>
                                <w:szCs w:val="24"/>
                              </w:rPr>
                              <w:t xml:space="preserve"> tree loss</w:t>
                            </w:r>
                            <w:r w:rsidR="00CB5CF3">
                              <w:rPr>
                                <w:rFonts w:cstheme="minorHAnsi"/>
                                <w:sz w:val="24"/>
                                <w:szCs w:val="24"/>
                              </w:rPr>
                              <w:t xml:space="preserve"> along the </w:t>
                            </w:r>
                            <w:r w:rsidR="00F1169A">
                              <w:rPr>
                                <w:rFonts w:cstheme="minorHAnsi"/>
                                <w:sz w:val="24"/>
                                <w:szCs w:val="24"/>
                              </w:rPr>
                              <w:t xml:space="preserve">frontage, it is considered that this loss is mitigated through the proposed landscaping scheme which will </w:t>
                            </w:r>
                            <w:r w:rsidR="00666AAF">
                              <w:rPr>
                                <w:rFonts w:cstheme="minorHAnsi"/>
                                <w:sz w:val="24"/>
                                <w:szCs w:val="24"/>
                              </w:rPr>
                              <w:t>retain a clear boundary between the site and the memorial with a mixture of</w:t>
                            </w:r>
                            <w:r w:rsidR="00B40B4F">
                              <w:rPr>
                                <w:rFonts w:cstheme="minorHAnsi"/>
                                <w:sz w:val="24"/>
                                <w:szCs w:val="24"/>
                              </w:rPr>
                              <w:t xml:space="preserve"> </w:t>
                            </w:r>
                            <w:r w:rsidR="00666AAF">
                              <w:rPr>
                                <w:rFonts w:cstheme="minorHAnsi"/>
                                <w:sz w:val="24"/>
                                <w:szCs w:val="24"/>
                              </w:rPr>
                              <w:t xml:space="preserve">trees and </w:t>
                            </w:r>
                            <w:r w:rsidR="00400D5A">
                              <w:rPr>
                                <w:rFonts w:cstheme="minorHAnsi"/>
                                <w:sz w:val="24"/>
                                <w:szCs w:val="24"/>
                              </w:rPr>
                              <w:t>planting.</w:t>
                            </w:r>
                          </w:p>
                          <w:p w14:paraId="3642DCA5" w14:textId="77777777" w:rsidR="00623B11" w:rsidRDefault="00623B11" w:rsidP="009D3680">
                            <w:pPr>
                              <w:autoSpaceDE w:val="0"/>
                              <w:autoSpaceDN w:val="0"/>
                              <w:adjustRightInd w:val="0"/>
                              <w:spacing w:after="0" w:line="360" w:lineRule="auto"/>
                              <w:jc w:val="both"/>
                              <w:rPr>
                                <w:rFonts w:cstheme="minorHAnsi"/>
                                <w:sz w:val="24"/>
                                <w:szCs w:val="24"/>
                              </w:rPr>
                            </w:pPr>
                          </w:p>
                          <w:p w14:paraId="0D3C0733" w14:textId="1BFC39D2" w:rsidR="009D3680" w:rsidRDefault="009D3680"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 It is considered that the proposal will seek to preserve and enhance the Conservation Area and not have any detrimental impacts upon the setting of the Listed Building.</w:t>
                            </w:r>
                          </w:p>
                          <w:p w14:paraId="134C9C38" w14:textId="7D11DC3E" w:rsidR="00BE3EC5" w:rsidRDefault="00BE3EC5" w:rsidP="009D3680">
                            <w:pPr>
                              <w:autoSpaceDE w:val="0"/>
                              <w:autoSpaceDN w:val="0"/>
                              <w:adjustRightInd w:val="0"/>
                              <w:spacing w:after="0" w:line="360" w:lineRule="auto"/>
                              <w:jc w:val="both"/>
                              <w:rPr>
                                <w:rFonts w:cstheme="minorHAnsi"/>
                                <w:sz w:val="24"/>
                                <w:szCs w:val="24"/>
                              </w:rPr>
                            </w:pPr>
                          </w:p>
                          <w:p w14:paraId="313B36CD" w14:textId="77777777" w:rsidR="00BE3EC5" w:rsidRPr="00E1016A" w:rsidRDefault="00BE3EC5" w:rsidP="009D3680">
                            <w:pPr>
                              <w:autoSpaceDE w:val="0"/>
                              <w:autoSpaceDN w:val="0"/>
                              <w:adjustRightInd w:val="0"/>
                              <w:spacing w:after="0" w:line="360" w:lineRule="auto"/>
                              <w:jc w:val="both"/>
                              <w:rPr>
                                <w:rFonts w:cs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3FE754" id="Text Box 9" o:spid="_x0000_s1044" type="#_x0000_t202" style="position:absolute;margin-left:0;margin-top:1.25pt;width:776.65pt;height:417.75pt;z-index:25167261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" fillcolor="window" stroked="f" strokeweight=".5pt">
                <v:textbox>
                  <w:txbxContent>
                    <w:p w14:paraId="64614954" w14:textId="77777777" w:rsidR="009D3680" w:rsidRDefault="009D3680" w:rsidP="009D3680">
                      <w:pPr>
                        <w:jc w:val="both"/>
                        <w:rPr>
                          <w:rFonts w:ascii="Calibri" w:hAnsi="Calibri"/>
                          <w:b/>
                          <w:color w:val="6B7600"/>
                        </w:rPr>
                      </w:pPr>
                      <w:r>
                        <w:rPr>
                          <w:rFonts w:ascii="Calibri" w:hAnsi="Calibri"/>
                          <w:b/>
                          <w:color w:val="6B7600"/>
                          <w:sz w:val="40"/>
                          <w:szCs w:val="40"/>
                        </w:rPr>
                        <w:t>Heritage Assessment</w:t>
                      </w:r>
                    </w:p>
                    <w:p w14:paraId="03470F59" w14:textId="68AAE590" w:rsidR="009D3680" w:rsidRDefault="009D3680"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The Application Site consists of an un assuming flat roof brick building with little architectural merit. A small stone dwarf wall retains a raised land level with a sloped access to the main entrance.  Metal palisade fencing encloses the site to the front and partial side which erodes the Conservation Character and appearance. The Listed Building opposite is a tall imposing building used as a health care centre, it has a large </w:t>
                      </w:r>
                      <w:proofErr w:type="gramStart"/>
                      <w:r>
                        <w:rPr>
                          <w:rFonts w:cstheme="minorHAnsi"/>
                          <w:sz w:val="24"/>
                          <w:szCs w:val="24"/>
                        </w:rPr>
                        <w:t>open access</w:t>
                      </w:r>
                      <w:proofErr w:type="gramEnd"/>
                      <w:r>
                        <w:rPr>
                          <w:rFonts w:cstheme="minorHAnsi"/>
                          <w:sz w:val="24"/>
                          <w:szCs w:val="24"/>
                        </w:rPr>
                        <w:t xml:space="preserve"> point leading </w:t>
                      </w:r>
                      <w:r w:rsidR="002A68D8">
                        <w:rPr>
                          <w:rFonts w:cstheme="minorHAnsi"/>
                          <w:sz w:val="24"/>
                          <w:szCs w:val="24"/>
                        </w:rPr>
                        <w:t xml:space="preserve">to </w:t>
                      </w:r>
                      <w:r>
                        <w:rPr>
                          <w:rFonts w:cstheme="minorHAnsi"/>
                          <w:sz w:val="24"/>
                          <w:szCs w:val="24"/>
                        </w:rPr>
                        <w:t>a car parking area and a large modern extension to the rear.  The building is bound to the front by powder coated railings.</w:t>
                      </w:r>
                    </w:p>
                    <w:p w14:paraId="58248CD7" w14:textId="77777777" w:rsidR="009D3680" w:rsidRDefault="009D3680" w:rsidP="009D3680">
                      <w:pPr>
                        <w:autoSpaceDE w:val="0"/>
                        <w:autoSpaceDN w:val="0"/>
                        <w:adjustRightInd w:val="0"/>
                        <w:spacing w:after="0" w:line="360" w:lineRule="auto"/>
                        <w:jc w:val="both"/>
                        <w:rPr>
                          <w:rFonts w:ascii="Arial" w:hAnsi="Arial" w:cs="Arial"/>
                        </w:rPr>
                      </w:pPr>
                    </w:p>
                    <w:p w14:paraId="2F73477A" w14:textId="77777777" w:rsidR="00623B11" w:rsidRDefault="009D3680"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The proposed change of use will have no impacts upon the listed building or the Conservation Character, however alterations to the boundary wall to allow access will have some impacts although these </w:t>
                      </w:r>
                      <w:proofErr w:type="gramStart"/>
                      <w:r>
                        <w:rPr>
                          <w:rFonts w:cstheme="minorHAnsi"/>
                          <w:sz w:val="24"/>
                          <w:szCs w:val="24"/>
                        </w:rPr>
                        <w:t>are considered to be</w:t>
                      </w:r>
                      <w:proofErr w:type="gramEnd"/>
                      <w:r>
                        <w:rPr>
                          <w:rFonts w:cstheme="minorHAnsi"/>
                          <w:sz w:val="24"/>
                          <w:szCs w:val="24"/>
                        </w:rPr>
                        <w:t xml:space="preserve"> limited.  The stone taken to </w:t>
                      </w:r>
                      <w:proofErr w:type="gramStart"/>
                      <w:r>
                        <w:rPr>
                          <w:rFonts w:cstheme="minorHAnsi"/>
                          <w:sz w:val="24"/>
                          <w:szCs w:val="24"/>
                        </w:rPr>
                        <w:t>open up</w:t>
                      </w:r>
                      <w:proofErr w:type="gramEnd"/>
                      <w:r>
                        <w:rPr>
                          <w:rFonts w:cstheme="minorHAnsi"/>
                          <w:sz w:val="24"/>
                          <w:szCs w:val="24"/>
                        </w:rPr>
                        <w:t xml:space="preserve"> the access will be used within the site and the existing palisade fencing is to be removed and replaced with powder coated railings to match the Listed Building Opposite. </w:t>
                      </w:r>
                    </w:p>
                    <w:p w14:paraId="658AE70C" w14:textId="5CABCA73" w:rsidR="00623B11" w:rsidRDefault="00623B11" w:rsidP="009D3680">
                      <w:pPr>
                        <w:autoSpaceDE w:val="0"/>
                        <w:autoSpaceDN w:val="0"/>
                        <w:adjustRightInd w:val="0"/>
                        <w:spacing w:after="0" w:line="360" w:lineRule="auto"/>
                        <w:jc w:val="both"/>
                        <w:rPr>
                          <w:rFonts w:cstheme="minorHAnsi"/>
                          <w:sz w:val="24"/>
                          <w:szCs w:val="24"/>
                        </w:rPr>
                      </w:pPr>
                    </w:p>
                    <w:p w14:paraId="1E11C3AB" w14:textId="36A4776D" w:rsidR="00623B11" w:rsidRDefault="00957113"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The </w:t>
                      </w:r>
                      <w:r w:rsidR="00400D5A">
                        <w:rPr>
                          <w:rFonts w:cstheme="minorHAnsi"/>
                          <w:sz w:val="24"/>
                          <w:szCs w:val="24"/>
                        </w:rPr>
                        <w:t xml:space="preserve">development of the </w:t>
                      </w:r>
                      <w:r>
                        <w:rPr>
                          <w:rFonts w:cstheme="minorHAnsi"/>
                          <w:sz w:val="24"/>
                          <w:szCs w:val="24"/>
                        </w:rPr>
                        <w:t xml:space="preserve">proposed new access will </w:t>
                      </w:r>
                      <w:r w:rsidR="007E6B5D">
                        <w:rPr>
                          <w:rFonts w:cstheme="minorHAnsi"/>
                          <w:sz w:val="24"/>
                          <w:szCs w:val="24"/>
                        </w:rPr>
                        <w:t xml:space="preserve">be managed to ensure that there is no damage to the </w:t>
                      </w:r>
                      <w:r w:rsidR="00CB5CF3">
                        <w:rPr>
                          <w:rFonts w:cstheme="minorHAnsi"/>
                          <w:sz w:val="24"/>
                          <w:szCs w:val="24"/>
                        </w:rPr>
                        <w:t>War memorial or its setting.</w:t>
                      </w:r>
                      <w:r w:rsidR="00833879">
                        <w:rPr>
                          <w:rFonts w:cstheme="minorHAnsi"/>
                          <w:sz w:val="24"/>
                          <w:szCs w:val="24"/>
                        </w:rPr>
                        <w:t xml:space="preserve"> The loss of the low boundary wall </w:t>
                      </w:r>
                      <w:r w:rsidR="008D4DE0">
                        <w:rPr>
                          <w:rFonts w:cstheme="minorHAnsi"/>
                          <w:sz w:val="24"/>
                          <w:szCs w:val="24"/>
                        </w:rPr>
                        <w:t xml:space="preserve">and addition of powder coated railings </w:t>
                      </w:r>
                      <w:r w:rsidR="007C04DA">
                        <w:rPr>
                          <w:rFonts w:cstheme="minorHAnsi"/>
                          <w:sz w:val="24"/>
                          <w:szCs w:val="24"/>
                        </w:rPr>
                        <w:t>will be</w:t>
                      </w:r>
                      <w:r w:rsidR="008D4DE0">
                        <w:rPr>
                          <w:rFonts w:cstheme="minorHAnsi"/>
                          <w:sz w:val="24"/>
                          <w:szCs w:val="24"/>
                        </w:rPr>
                        <w:t xml:space="preserve"> softened with </w:t>
                      </w:r>
                      <w:r w:rsidR="00FD497F">
                        <w:rPr>
                          <w:rFonts w:cstheme="minorHAnsi"/>
                          <w:sz w:val="24"/>
                          <w:szCs w:val="24"/>
                        </w:rPr>
                        <w:t xml:space="preserve">landscaping which will </w:t>
                      </w:r>
                      <w:r w:rsidR="005429C6">
                        <w:rPr>
                          <w:rFonts w:cstheme="minorHAnsi"/>
                          <w:sz w:val="24"/>
                          <w:szCs w:val="24"/>
                        </w:rPr>
                        <w:t xml:space="preserve">look to </w:t>
                      </w:r>
                      <w:r w:rsidR="00FD497F">
                        <w:rPr>
                          <w:rFonts w:cstheme="minorHAnsi"/>
                          <w:sz w:val="24"/>
                          <w:szCs w:val="24"/>
                        </w:rPr>
                        <w:t xml:space="preserve">retain </w:t>
                      </w:r>
                      <w:r w:rsidR="005429C6">
                        <w:rPr>
                          <w:rFonts w:cstheme="minorHAnsi"/>
                          <w:sz w:val="24"/>
                          <w:szCs w:val="24"/>
                        </w:rPr>
                        <w:t xml:space="preserve">the </w:t>
                      </w:r>
                      <w:r w:rsidR="00325313">
                        <w:rPr>
                          <w:rFonts w:cstheme="minorHAnsi"/>
                          <w:sz w:val="24"/>
                          <w:szCs w:val="24"/>
                        </w:rPr>
                        <w:t xml:space="preserve">character of </w:t>
                      </w:r>
                      <w:r w:rsidR="00FD497F">
                        <w:rPr>
                          <w:rFonts w:cstheme="minorHAnsi"/>
                          <w:sz w:val="24"/>
                          <w:szCs w:val="24"/>
                        </w:rPr>
                        <w:t>the existing</w:t>
                      </w:r>
                      <w:r w:rsidR="00325313">
                        <w:rPr>
                          <w:rFonts w:cstheme="minorHAnsi"/>
                          <w:sz w:val="24"/>
                          <w:szCs w:val="24"/>
                        </w:rPr>
                        <w:t xml:space="preserve"> frontage.</w:t>
                      </w:r>
                      <w:r w:rsidR="00FD497F">
                        <w:rPr>
                          <w:rFonts w:cstheme="minorHAnsi"/>
                          <w:sz w:val="24"/>
                          <w:szCs w:val="24"/>
                        </w:rPr>
                        <w:t xml:space="preserve"> </w:t>
                      </w:r>
                      <w:r w:rsidR="00CB5CF3">
                        <w:rPr>
                          <w:rFonts w:cstheme="minorHAnsi"/>
                          <w:sz w:val="24"/>
                          <w:szCs w:val="24"/>
                        </w:rPr>
                        <w:t xml:space="preserve"> Although there is some</w:t>
                      </w:r>
                      <w:r w:rsidR="00325313">
                        <w:rPr>
                          <w:rFonts w:cstheme="minorHAnsi"/>
                          <w:sz w:val="24"/>
                          <w:szCs w:val="24"/>
                        </w:rPr>
                        <w:t xml:space="preserve"> tree loss</w:t>
                      </w:r>
                      <w:r w:rsidR="00CB5CF3">
                        <w:rPr>
                          <w:rFonts w:cstheme="minorHAnsi"/>
                          <w:sz w:val="24"/>
                          <w:szCs w:val="24"/>
                        </w:rPr>
                        <w:t xml:space="preserve"> along the </w:t>
                      </w:r>
                      <w:r w:rsidR="00F1169A">
                        <w:rPr>
                          <w:rFonts w:cstheme="minorHAnsi"/>
                          <w:sz w:val="24"/>
                          <w:szCs w:val="24"/>
                        </w:rPr>
                        <w:t xml:space="preserve">frontage, it is considered that this loss is mitigated through the proposed landscaping scheme which will </w:t>
                      </w:r>
                      <w:r w:rsidR="00666AAF">
                        <w:rPr>
                          <w:rFonts w:cstheme="minorHAnsi"/>
                          <w:sz w:val="24"/>
                          <w:szCs w:val="24"/>
                        </w:rPr>
                        <w:t>retain a clear boundary between the site and the memorial with a mixture of</w:t>
                      </w:r>
                      <w:r w:rsidR="00B40B4F">
                        <w:rPr>
                          <w:rFonts w:cstheme="minorHAnsi"/>
                          <w:sz w:val="24"/>
                          <w:szCs w:val="24"/>
                        </w:rPr>
                        <w:t xml:space="preserve"> </w:t>
                      </w:r>
                      <w:r w:rsidR="00666AAF">
                        <w:rPr>
                          <w:rFonts w:cstheme="minorHAnsi"/>
                          <w:sz w:val="24"/>
                          <w:szCs w:val="24"/>
                        </w:rPr>
                        <w:t xml:space="preserve">trees and </w:t>
                      </w:r>
                      <w:r w:rsidR="00400D5A">
                        <w:rPr>
                          <w:rFonts w:cstheme="minorHAnsi"/>
                          <w:sz w:val="24"/>
                          <w:szCs w:val="24"/>
                        </w:rPr>
                        <w:t>planting.</w:t>
                      </w:r>
                    </w:p>
                    <w:p w14:paraId="3642DCA5" w14:textId="77777777" w:rsidR="00623B11" w:rsidRDefault="00623B11" w:rsidP="009D3680">
                      <w:pPr>
                        <w:autoSpaceDE w:val="0"/>
                        <w:autoSpaceDN w:val="0"/>
                        <w:adjustRightInd w:val="0"/>
                        <w:spacing w:after="0" w:line="360" w:lineRule="auto"/>
                        <w:jc w:val="both"/>
                        <w:rPr>
                          <w:rFonts w:cstheme="minorHAnsi"/>
                          <w:sz w:val="24"/>
                          <w:szCs w:val="24"/>
                        </w:rPr>
                      </w:pPr>
                    </w:p>
                    <w:p w14:paraId="0D3C0733" w14:textId="1BFC39D2" w:rsidR="009D3680" w:rsidRDefault="009D3680" w:rsidP="009D3680">
                      <w:pPr>
                        <w:autoSpaceDE w:val="0"/>
                        <w:autoSpaceDN w:val="0"/>
                        <w:adjustRightInd w:val="0"/>
                        <w:spacing w:after="0" w:line="360" w:lineRule="auto"/>
                        <w:jc w:val="both"/>
                        <w:rPr>
                          <w:rFonts w:cstheme="minorHAnsi"/>
                          <w:sz w:val="24"/>
                          <w:szCs w:val="24"/>
                        </w:rPr>
                      </w:pPr>
                      <w:r>
                        <w:rPr>
                          <w:rFonts w:cstheme="minorHAnsi"/>
                          <w:sz w:val="24"/>
                          <w:szCs w:val="24"/>
                        </w:rPr>
                        <w:t xml:space="preserve"> It is considered that the proposal will seek to preserve and enhance the Conservation Area and not have any detrimental impacts upon the setting of the Listed Building.</w:t>
                      </w:r>
                    </w:p>
                    <w:p w14:paraId="134C9C38" w14:textId="7D11DC3E" w:rsidR="00BE3EC5" w:rsidRDefault="00BE3EC5" w:rsidP="009D3680">
                      <w:pPr>
                        <w:autoSpaceDE w:val="0"/>
                        <w:autoSpaceDN w:val="0"/>
                        <w:adjustRightInd w:val="0"/>
                        <w:spacing w:after="0" w:line="360" w:lineRule="auto"/>
                        <w:jc w:val="both"/>
                        <w:rPr>
                          <w:rFonts w:cstheme="minorHAnsi"/>
                          <w:sz w:val="24"/>
                          <w:szCs w:val="24"/>
                        </w:rPr>
                      </w:pPr>
                    </w:p>
                    <w:p w14:paraId="313B36CD" w14:textId="77777777" w:rsidR="00BE3EC5" w:rsidRPr="00E1016A" w:rsidRDefault="00BE3EC5" w:rsidP="009D3680">
                      <w:pPr>
                        <w:autoSpaceDE w:val="0"/>
                        <w:autoSpaceDN w:val="0"/>
                        <w:adjustRightInd w:val="0"/>
                        <w:spacing w:after="0" w:line="360" w:lineRule="auto"/>
                        <w:jc w:val="both"/>
                        <w:rPr>
                          <w:rFonts w:cstheme="minorHAnsi"/>
                          <w:sz w:val="24"/>
                          <w:szCs w:val="24"/>
                        </w:rPr>
                      </w:pPr>
                    </w:p>
                  </w:txbxContent>
                </v:textbox>
                <w10:wrap anchorx="margin"/>
              </v:shape>
            </w:pict>
          </mc:Fallback>
        </mc:AlternateContent>
      </w:r>
    </w:p>
    <w:p w14:paraId="6C72E5E7" w14:textId="77777777" w:rsidR="009D3680" w:rsidRDefault="009D3680" w:rsidP="00AA37FB"/>
    <w:p w14:paraId="60667206" w14:textId="72915ED2" w:rsidR="009D3680" w:rsidRDefault="009D3680" w:rsidP="00AA37FB"/>
    <w:p w14:paraId="5EEB7C86" w14:textId="77777777" w:rsidR="009D3680" w:rsidRDefault="009D3680" w:rsidP="00AA37FB"/>
    <w:p w14:paraId="40C71BE0" w14:textId="04B74334" w:rsidR="009D3680" w:rsidRDefault="009D3680" w:rsidP="00AA37FB"/>
    <w:p w14:paraId="0BEA3972" w14:textId="77777777" w:rsidR="009D3680" w:rsidRDefault="009D3680" w:rsidP="00AA37FB"/>
    <w:p w14:paraId="2E2DF6B1" w14:textId="77777777" w:rsidR="009D3680" w:rsidRDefault="009D3680" w:rsidP="00AA37FB"/>
    <w:p w14:paraId="0BE2865A" w14:textId="77777777" w:rsidR="009D3680" w:rsidRDefault="009D3680" w:rsidP="00AA37FB"/>
    <w:p w14:paraId="637B9457" w14:textId="77777777" w:rsidR="009D3680" w:rsidRDefault="009D3680" w:rsidP="00AA37FB"/>
    <w:p w14:paraId="10055C3E" w14:textId="77777777" w:rsidR="009D3680" w:rsidRDefault="009D3680" w:rsidP="00AA37FB"/>
    <w:p w14:paraId="16C40B0E" w14:textId="5010CCED" w:rsidR="005C4D40" w:rsidRDefault="005C4D40" w:rsidP="00AA37FB"/>
    <w:p w14:paraId="72122BE2" w14:textId="11EBF862" w:rsidR="005C4D40" w:rsidRDefault="005C4D40" w:rsidP="005C4D40"/>
    <w:p w14:paraId="24A4862B" w14:textId="56BBECCC" w:rsidR="005C4D40" w:rsidRDefault="005C4D40" w:rsidP="005C4D40"/>
    <w:p w14:paraId="02782B66" w14:textId="5725A100" w:rsidR="005C4D40" w:rsidRDefault="005C4D40" w:rsidP="005C4D40"/>
    <w:p w14:paraId="599E58A3" w14:textId="77777777" w:rsidR="005C4D40" w:rsidRPr="005C4D40" w:rsidRDefault="005C4D40" w:rsidP="005C4D40"/>
    <w:p w14:paraId="7CB4867F" w14:textId="77777777" w:rsidR="005C4D40" w:rsidRPr="005C4D40" w:rsidRDefault="005C4D40" w:rsidP="005C4D40"/>
    <w:p w14:paraId="61449D2D" w14:textId="77777777" w:rsidR="005C4D40" w:rsidRPr="005C4D40" w:rsidRDefault="005C4D40" w:rsidP="005C4D40"/>
    <w:p w14:paraId="06398134" w14:textId="77777777" w:rsidR="005C4D40" w:rsidRPr="005C4D40" w:rsidRDefault="005C4D40" w:rsidP="005C4D40"/>
    <w:p w14:paraId="1472C200" w14:textId="77777777" w:rsidR="005C4D40" w:rsidRPr="005C4D40" w:rsidRDefault="005C4D40" w:rsidP="005C4D40"/>
    <w:p w14:paraId="5A9EE515" w14:textId="06D60132" w:rsidR="005C4D40" w:rsidRPr="005C4D40" w:rsidRDefault="008A3380" w:rsidP="005C4D40">
      <w:r>
        <w:rPr>
          <w:noProof/>
          <w:lang w:eastAsia="en-GB"/>
        </w:rPr>
        <w:lastRenderedPageBreak/>
        <mc:AlternateContent>
          <mc:Choice Requires="wps">
            <w:drawing>
              <wp:anchor distT="0" distB="0" distL="114300" distR="114300" simplePos="0" relativeHeight="251676707" behindDoc="0" locked="0" layoutInCell="1" allowOverlap="1" wp14:anchorId="0C7A97EB" wp14:editId="7E9CAE78">
                <wp:simplePos x="0" y="0"/>
                <wp:positionH relativeFrom="margin">
                  <wp:posOffset>3912571</wp:posOffset>
                </wp:positionH>
                <wp:positionV relativeFrom="paragraph">
                  <wp:posOffset>22898</wp:posOffset>
                </wp:positionV>
                <wp:extent cx="5876925" cy="2124075"/>
                <wp:effectExtent l="0" t="0" r="28575" b="28575"/>
                <wp:wrapNone/>
                <wp:docPr id="71" name="Text Box 71"/>
                <wp:cNvGraphicFramePr/>
                <a:graphic xmlns:a="http://schemas.openxmlformats.org/drawingml/2006/main">
                  <a:graphicData uri="http://schemas.microsoft.com/office/word/2010/wordprocessingShape">
                    <wps:wsp>
                      <wps:cNvSpPr txBox="1"/>
                      <wps:spPr>
                        <a:xfrm>
                          <a:off x="0" y="0"/>
                          <a:ext cx="5876925" cy="2124075"/>
                        </a:xfrm>
                        <a:prstGeom prst="rect">
                          <a:avLst/>
                        </a:prstGeom>
                        <a:solidFill>
                          <a:schemeClr val="lt1"/>
                        </a:solidFill>
                        <a:ln w="6350">
                          <a:solidFill>
                            <a:prstClr val="black"/>
                          </a:solidFill>
                        </a:ln>
                      </wps:spPr>
                      <wps:txbx>
                        <w:txbxContent>
                          <w:p w14:paraId="67C98A8A" w14:textId="77777777" w:rsidR="005C4D40" w:rsidRDefault="005C4D40" w:rsidP="005C4D40">
                            <w:r>
                              <w:rPr>
                                <w:noProof/>
                                <w:lang w:eastAsia="en-GB"/>
                              </w:rPr>
                              <w:drawing>
                                <wp:inline distT="0" distB="0" distL="0" distR="0" wp14:anchorId="39D4B0CA" wp14:editId="2F8F1B5D">
                                  <wp:extent cx="5589905" cy="20262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89905" cy="20262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7A97EB" id="Text Box 71" o:spid="_x0000_s1045" type="#_x0000_t202" style="position:absolute;margin-left:308.1pt;margin-top:1.8pt;width:462.75pt;height:167.25pt;z-index:25167670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" fillcolor="white [3201]" strokeweight=".5pt">
                <v:textbox>
                  <w:txbxContent>
                    <w:p w14:paraId="67C98A8A" w14:textId="77777777" w:rsidR="005C4D40" w:rsidRDefault="005C4D40" w:rsidP="005C4D40">
                      <w:r>
                        <w:rPr>
                          <w:noProof/>
                        </w:rPr>
                        <w:drawing>
                          <wp:inline distT="0" distB="0" distL="0" distR="0" wp14:anchorId="39D4B0CA" wp14:editId="2F8F1B5D">
                            <wp:extent cx="5589905" cy="20262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89905" cy="2026285"/>
                                    </a:xfrm>
                                    <a:prstGeom prst="rect">
                                      <a:avLst/>
                                    </a:prstGeom>
                                  </pic:spPr>
                                </pic:pic>
                              </a:graphicData>
                            </a:graphic>
                          </wp:inline>
                        </w:drawing>
                      </w:r>
                    </w:p>
                  </w:txbxContent>
                </v:textbox>
                <w10:wrap anchorx="margin"/>
              </v:shape>
            </w:pict>
          </mc:Fallback>
        </mc:AlternateContent>
      </w:r>
      <w:r>
        <w:rPr>
          <w:noProof/>
          <w:lang w:eastAsia="en-GB"/>
        </w:rPr>
        <mc:AlternateContent>
          <mc:Choice Requires="wps">
            <w:drawing>
              <wp:anchor distT="0" distB="0" distL="114300" distR="114300" simplePos="0" relativeHeight="251674659" behindDoc="0" locked="0" layoutInCell="1" allowOverlap="1" wp14:anchorId="2428B087" wp14:editId="1C1B2339">
                <wp:simplePos x="0" y="0"/>
                <wp:positionH relativeFrom="margin">
                  <wp:align>left</wp:align>
                </wp:positionH>
                <wp:positionV relativeFrom="paragraph">
                  <wp:posOffset>84530</wp:posOffset>
                </wp:positionV>
                <wp:extent cx="3486150" cy="1876425"/>
                <wp:effectExtent l="0" t="0" r="19050" b="28575"/>
                <wp:wrapNone/>
                <wp:docPr id="69" name="Text Box 69"/>
                <wp:cNvGraphicFramePr/>
                <a:graphic xmlns:a="http://schemas.openxmlformats.org/drawingml/2006/main">
                  <a:graphicData uri="http://schemas.microsoft.com/office/word/2010/wordprocessingShape">
                    <wps:wsp>
                      <wps:cNvSpPr txBox="1"/>
                      <wps:spPr>
                        <a:xfrm>
                          <a:off x="0" y="0"/>
                          <a:ext cx="3486150" cy="1876425"/>
                        </a:xfrm>
                        <a:prstGeom prst="rect">
                          <a:avLst/>
                        </a:prstGeom>
                        <a:solidFill>
                          <a:schemeClr val="lt1"/>
                        </a:solidFill>
                        <a:ln w="6350">
                          <a:solidFill>
                            <a:prstClr val="black"/>
                          </a:solidFill>
                        </a:ln>
                      </wps:spPr>
                      <wps:txbx>
                        <w:txbxContent>
                          <w:p w14:paraId="70A998C7" w14:textId="77777777" w:rsidR="005C4D40" w:rsidRDefault="005C4D40" w:rsidP="005C4D40">
                            <w:r>
                              <w:rPr>
                                <w:noProof/>
                                <w:lang w:eastAsia="en-GB"/>
                              </w:rPr>
                              <w:drawing>
                                <wp:inline distT="0" distB="0" distL="0" distR="0" wp14:anchorId="35570C38" wp14:editId="677C98FB">
                                  <wp:extent cx="3296920" cy="17030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296920" cy="17030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28B087" id="Text Box 69" o:spid="_x0000_s1046" type="#_x0000_t202" style="position:absolute;margin-left:0;margin-top:6.65pt;width:274.5pt;height:147.75pt;z-index:251674659;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" fillcolor="white [3201]" strokeweight=".5pt">
                <v:textbox>
                  <w:txbxContent>
                    <w:p w14:paraId="70A998C7" w14:textId="77777777" w:rsidR="005C4D40" w:rsidRDefault="005C4D40" w:rsidP="005C4D40">
                      <w:r>
                        <w:rPr>
                          <w:noProof/>
                        </w:rPr>
                        <w:drawing>
                          <wp:inline distT="0" distB="0" distL="0" distR="0" wp14:anchorId="35570C38" wp14:editId="677C98FB">
                            <wp:extent cx="3296920" cy="17030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296920" cy="1703070"/>
                                    </a:xfrm>
                                    <a:prstGeom prst="rect">
                                      <a:avLst/>
                                    </a:prstGeom>
                                  </pic:spPr>
                                </pic:pic>
                              </a:graphicData>
                            </a:graphic>
                          </wp:inline>
                        </w:drawing>
                      </w:r>
                    </w:p>
                  </w:txbxContent>
                </v:textbox>
                <w10:wrap anchorx="margin"/>
              </v:shape>
            </w:pict>
          </mc:Fallback>
        </mc:AlternateContent>
      </w:r>
    </w:p>
    <w:p w14:paraId="0AC5D01F" w14:textId="73FCF5B6" w:rsidR="005C4D40" w:rsidRDefault="005C4D40" w:rsidP="005C4D40"/>
    <w:p w14:paraId="1FC3A6F8" w14:textId="52F62C70" w:rsidR="00AA37FB" w:rsidRDefault="00AA37FB" w:rsidP="005C4D40">
      <w:pPr>
        <w:jc w:val="right"/>
      </w:pPr>
    </w:p>
    <w:p w14:paraId="1F7B6EBD" w14:textId="5EAEE5B7" w:rsidR="005C4D40" w:rsidRDefault="005C4D40" w:rsidP="005C4D40">
      <w:pPr>
        <w:jc w:val="right"/>
      </w:pPr>
    </w:p>
    <w:p w14:paraId="7CF65A1D" w14:textId="3B2B4A81" w:rsidR="005C4D40" w:rsidRPr="005C4D40" w:rsidRDefault="005C4D40" w:rsidP="005C4D40">
      <w:pPr>
        <w:jc w:val="right"/>
      </w:pPr>
    </w:p>
    <w:sectPr w:rsidR="005C4D40" w:rsidRPr="005C4D40" w:rsidSect="00915F7A">
      <w:headerReference w:type="default" r:id="rId35"/>
      <w:footerReference w:type="default" r:id="rId3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C36AC" w14:textId="77777777" w:rsidR="007F2FAE" w:rsidRDefault="007F2FAE" w:rsidP="008E7DD7">
      <w:pPr>
        <w:spacing w:after="0" w:line="240" w:lineRule="auto"/>
      </w:pPr>
      <w:r>
        <w:separator/>
      </w:r>
    </w:p>
  </w:endnote>
  <w:endnote w:type="continuationSeparator" w:id="0">
    <w:p w14:paraId="68D72433" w14:textId="77777777" w:rsidR="007F2FAE" w:rsidRDefault="007F2FAE" w:rsidP="008E7DD7">
      <w:pPr>
        <w:spacing w:after="0" w:line="240" w:lineRule="auto"/>
      </w:pPr>
      <w:r>
        <w:continuationSeparator/>
      </w:r>
    </w:p>
  </w:endnote>
  <w:endnote w:type="continuationNotice" w:id="1">
    <w:p w14:paraId="0354BD0F" w14:textId="77777777" w:rsidR="007F2FAE" w:rsidRDefault="007F2F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ZapfDingbatsITC">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2D4CA" w14:textId="77777777" w:rsidR="00A4478E" w:rsidRDefault="00A4478E" w:rsidP="008E7DD7">
    <w:pPr>
      <w:pStyle w:val="Footer"/>
      <w:tabs>
        <w:tab w:val="clear" w:pos="4513"/>
        <w:tab w:val="clear" w:pos="9026"/>
        <w:tab w:val="right" w:pos="15398"/>
      </w:tabs>
    </w:pPr>
    <w:r>
      <w:rPr>
        <w:noProof/>
        <w:lang w:eastAsia="en-GB"/>
      </w:rPr>
      <mc:AlternateContent>
        <mc:Choice Requires="wps">
          <w:drawing>
            <wp:anchor distT="0" distB="0" distL="114300" distR="114300" simplePos="0" relativeHeight="251658240" behindDoc="0" locked="0" layoutInCell="1" allowOverlap="1" wp14:anchorId="612D671D" wp14:editId="07777777">
              <wp:simplePos x="0" y="0"/>
              <wp:positionH relativeFrom="column">
                <wp:posOffset>-1</wp:posOffset>
              </wp:positionH>
              <wp:positionV relativeFrom="paragraph">
                <wp:posOffset>58448</wp:posOffset>
              </wp:positionV>
              <wp:extent cx="9869557" cy="19878"/>
              <wp:effectExtent l="0" t="0" r="36830" b="37465"/>
              <wp:wrapNone/>
              <wp:docPr id="21" name="Straight Connector 21"/>
              <wp:cNvGraphicFramePr/>
              <a:graphic xmlns:a="http://schemas.openxmlformats.org/drawingml/2006/main">
                <a:graphicData uri="http://schemas.microsoft.com/office/word/2010/wordprocessingShape">
                  <wps:wsp>
                    <wps:cNvCnPr/>
                    <wps:spPr>
                      <a:xfrm flipV="1">
                        <a:off x="0" y="0"/>
                        <a:ext cx="9869557" cy="1987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4E76C19A">
            <v:line id="Straight Connector 21"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0,4.6pt" to="777.15pt,6.15pt" w14:anchorId="233365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">
              <v:stroke joinstyle="miter"/>
            </v:line>
          </w:pict>
        </mc:Fallback>
      </mc:AlternateContent>
    </w:r>
  </w:p>
  <w:p w14:paraId="7EEA4263" w14:textId="48B897F2" w:rsidR="00A4478E" w:rsidRDefault="00A4478E" w:rsidP="008E7DD7">
    <w:pPr>
      <w:pStyle w:val="Footer"/>
      <w:tabs>
        <w:tab w:val="clear" w:pos="4513"/>
        <w:tab w:val="clear" w:pos="9026"/>
        <w:tab w:val="right" w:pos="15398"/>
      </w:tabs>
    </w:pPr>
    <w:r>
      <w:fldChar w:fldCharType="begin"/>
    </w:r>
    <w:r>
      <w:instrText xml:space="preserve"> PAGE   \* MERGEFORMAT </w:instrText>
    </w:r>
    <w:r>
      <w:fldChar w:fldCharType="separate"/>
    </w:r>
    <w:r w:rsidR="00FA77EA">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381146" w14:textId="77777777" w:rsidR="007F2FAE" w:rsidRDefault="007F2FAE" w:rsidP="008E7DD7">
      <w:pPr>
        <w:spacing w:after="0" w:line="240" w:lineRule="auto"/>
      </w:pPr>
      <w:bookmarkStart w:id="0" w:name="_Hlk480396507"/>
      <w:bookmarkEnd w:id="0"/>
      <w:r>
        <w:separator/>
      </w:r>
    </w:p>
  </w:footnote>
  <w:footnote w:type="continuationSeparator" w:id="0">
    <w:p w14:paraId="20216249" w14:textId="77777777" w:rsidR="007F2FAE" w:rsidRDefault="007F2FAE" w:rsidP="008E7DD7">
      <w:pPr>
        <w:spacing w:after="0" w:line="240" w:lineRule="auto"/>
      </w:pPr>
      <w:r>
        <w:continuationSeparator/>
      </w:r>
    </w:p>
  </w:footnote>
  <w:footnote w:type="continuationNotice" w:id="1">
    <w:p w14:paraId="75095498" w14:textId="77777777" w:rsidR="007F2FAE" w:rsidRDefault="007F2FA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A0199" w14:textId="2649110F" w:rsidR="00A4478E" w:rsidRPr="00774DE9" w:rsidRDefault="00A4478E" w:rsidP="00774DE9">
    <w:pPr>
      <w:spacing w:line="240" w:lineRule="auto"/>
      <w:rPr>
        <w:rFonts w:ascii="Calibri" w:hAnsi="Calibri"/>
      </w:rPr>
    </w:pPr>
    <w:r>
      <w:rPr>
        <w:rFonts w:ascii="Calibri" w:hAnsi="Calibri"/>
        <w:b/>
        <w:noProof/>
        <w:color w:val="6B7600"/>
        <w:sz w:val="40"/>
        <w:szCs w:val="40"/>
        <w:lang w:eastAsia="en-GB"/>
      </w:rPr>
      <mc:AlternateContent>
        <mc:Choice Requires="wps">
          <w:drawing>
            <wp:anchor distT="0" distB="0" distL="114300" distR="114300" simplePos="0" relativeHeight="251658241" behindDoc="0" locked="0" layoutInCell="1" allowOverlap="1" wp14:anchorId="597F7E21" wp14:editId="123A1A05">
              <wp:simplePos x="0" y="0"/>
              <wp:positionH relativeFrom="column">
                <wp:posOffset>19050</wp:posOffset>
              </wp:positionH>
              <wp:positionV relativeFrom="paragraph">
                <wp:posOffset>302895</wp:posOffset>
              </wp:positionV>
              <wp:extent cx="96964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969645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2A4DBF93">
            <v:line id="Straight Connector 12"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5pt,23.85pt" to="765pt,24.6pt" w14:anchorId="2616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">
              <v:stroke joinstyle="miter"/>
            </v:line>
          </w:pict>
        </mc:Fallback>
      </mc:AlternateContent>
    </w:r>
    <w:r w:rsidRPr="00454E5F">
      <w:rPr>
        <w:rFonts w:ascii="Calibri" w:hAnsi="Calibri"/>
        <w:b/>
        <w:color w:val="6B7600"/>
        <w:sz w:val="40"/>
        <w:szCs w:val="40"/>
      </w:rPr>
      <w:t xml:space="preserve">RBA </w:t>
    </w:r>
    <w:r w:rsidRPr="00454E5F">
      <w:rPr>
        <w:rFonts w:ascii="Calibri" w:hAnsi="Calibri"/>
        <w:color w:val="6B7600"/>
        <w:sz w:val="40"/>
        <w:szCs w:val="40"/>
      </w:rPr>
      <w:t>Town Planning</w:t>
    </w:r>
    <w:r>
      <w:rPr>
        <w:rFonts w:ascii="Calibri" w:hAnsi="Calibri"/>
        <w:color w:val="6B7600"/>
        <w:sz w:val="40"/>
        <w:szCs w:val="40"/>
      </w:rPr>
      <w:t xml:space="preserve"> </w:t>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r>
    <w:r>
      <w:rPr>
        <w:rFonts w:ascii="Calibri" w:hAnsi="Calibri"/>
        <w:color w:val="6B7600"/>
        <w:sz w:val="40"/>
        <w:szCs w:val="40"/>
      </w:rPr>
      <w:tab/>
      <w:t xml:space="preserve">     </w:t>
    </w:r>
    <w:r>
      <w:rPr>
        <w:rFonts w:ascii="Calibri" w:hAnsi="Calibri"/>
        <w:sz w:val="28"/>
        <w:szCs w:val="28"/>
      </w:rPr>
      <w:t xml:space="preserve">Heritage </w:t>
    </w:r>
    <w:r w:rsidRPr="00040BAB">
      <w:rPr>
        <w:rFonts w:ascii="Calibri" w:hAnsi="Calibri"/>
        <w:sz w:val="28"/>
        <w:szCs w:val="28"/>
      </w:rPr>
      <w:t>Statement</w:t>
    </w:r>
  </w:p>
  <w:p w14:paraId="323C3C53" w14:textId="77777777" w:rsidR="00A4478E" w:rsidRDefault="00A447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EEC5BC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055146"/>
    <w:multiLevelType w:val="hybridMultilevel"/>
    <w:tmpl w:val="AEFA1E88"/>
    <w:lvl w:ilvl="0" w:tplc="2508FF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622191"/>
    <w:multiLevelType w:val="hybridMultilevel"/>
    <w:tmpl w:val="D5745F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DCA4064"/>
    <w:multiLevelType w:val="multilevel"/>
    <w:tmpl w:val="0CEADDC8"/>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10B073F3"/>
    <w:multiLevelType w:val="hybridMultilevel"/>
    <w:tmpl w:val="596A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32750C"/>
    <w:multiLevelType w:val="hybridMultilevel"/>
    <w:tmpl w:val="609828C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nsid w:val="27663DE4"/>
    <w:multiLevelType w:val="hybridMultilevel"/>
    <w:tmpl w:val="005C2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7924E47"/>
    <w:multiLevelType w:val="hybridMultilevel"/>
    <w:tmpl w:val="AA06438E"/>
    <w:lvl w:ilvl="0" w:tplc="A0BCEDDC">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nsid w:val="28D76D86"/>
    <w:multiLevelType w:val="hybridMultilevel"/>
    <w:tmpl w:val="514AE7A8"/>
    <w:lvl w:ilvl="0" w:tplc="A1C6A2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38F38E0"/>
    <w:multiLevelType w:val="hybridMultilevel"/>
    <w:tmpl w:val="AB405F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C12622"/>
    <w:multiLevelType w:val="hybridMultilevel"/>
    <w:tmpl w:val="4A5654A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1">
    <w:nsid w:val="3E451DCB"/>
    <w:multiLevelType w:val="hybridMultilevel"/>
    <w:tmpl w:val="2C9A6DC6"/>
    <w:lvl w:ilvl="0" w:tplc="B89A95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F2406B5"/>
    <w:multiLevelType w:val="hybridMultilevel"/>
    <w:tmpl w:val="005C2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AD01D2"/>
    <w:multiLevelType w:val="multilevel"/>
    <w:tmpl w:val="19449166"/>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47C21CF6"/>
    <w:multiLevelType w:val="hybridMultilevel"/>
    <w:tmpl w:val="005C2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19F7825"/>
    <w:multiLevelType w:val="hybridMultilevel"/>
    <w:tmpl w:val="0B24C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5E8621D"/>
    <w:multiLevelType w:val="multilevel"/>
    <w:tmpl w:val="960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0602DE"/>
    <w:multiLevelType w:val="hybridMultilevel"/>
    <w:tmpl w:val="7EA63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7"/>
  </w:num>
  <w:num w:numId="4">
    <w:abstractNumId w:val="15"/>
  </w:num>
  <w:num w:numId="5">
    <w:abstractNumId w:val="0"/>
  </w:num>
  <w:num w:numId="6">
    <w:abstractNumId w:val="2"/>
  </w:num>
  <w:num w:numId="7">
    <w:abstractNumId w:val="10"/>
  </w:num>
  <w:num w:numId="8">
    <w:abstractNumId w:val="13"/>
  </w:num>
  <w:num w:numId="9">
    <w:abstractNumId w:val="16"/>
  </w:num>
  <w:num w:numId="10">
    <w:abstractNumId w:val="7"/>
  </w:num>
  <w:num w:numId="11">
    <w:abstractNumId w:val="11"/>
  </w:num>
  <w:num w:numId="12">
    <w:abstractNumId w:val="14"/>
  </w:num>
  <w:num w:numId="13">
    <w:abstractNumId w:val="12"/>
  </w:num>
  <w:num w:numId="14">
    <w:abstractNumId w:val="6"/>
  </w:num>
  <w:num w:numId="15">
    <w:abstractNumId w:val="5"/>
  </w:num>
  <w:num w:numId="16">
    <w:abstractNumId w:val="8"/>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32F"/>
    <w:rsid w:val="000003A3"/>
    <w:rsid w:val="00001659"/>
    <w:rsid w:val="000154CB"/>
    <w:rsid w:val="000158D4"/>
    <w:rsid w:val="000202C9"/>
    <w:rsid w:val="00023777"/>
    <w:rsid w:val="00025D8D"/>
    <w:rsid w:val="00031C88"/>
    <w:rsid w:val="00031FD7"/>
    <w:rsid w:val="00033FC0"/>
    <w:rsid w:val="00035C87"/>
    <w:rsid w:val="00036EB3"/>
    <w:rsid w:val="00037F2B"/>
    <w:rsid w:val="00040BAB"/>
    <w:rsid w:val="000429EB"/>
    <w:rsid w:val="00043F38"/>
    <w:rsid w:val="00044990"/>
    <w:rsid w:val="00046BBC"/>
    <w:rsid w:val="00053A74"/>
    <w:rsid w:val="00055F0A"/>
    <w:rsid w:val="00055F71"/>
    <w:rsid w:val="0007099D"/>
    <w:rsid w:val="000739BE"/>
    <w:rsid w:val="00075829"/>
    <w:rsid w:val="00080075"/>
    <w:rsid w:val="0008240C"/>
    <w:rsid w:val="00085876"/>
    <w:rsid w:val="00092AC9"/>
    <w:rsid w:val="00095EC2"/>
    <w:rsid w:val="00096071"/>
    <w:rsid w:val="000A17C3"/>
    <w:rsid w:val="000A316F"/>
    <w:rsid w:val="000A4F2B"/>
    <w:rsid w:val="000B2E04"/>
    <w:rsid w:val="000B4973"/>
    <w:rsid w:val="000C09B5"/>
    <w:rsid w:val="000C0F17"/>
    <w:rsid w:val="000C1F6F"/>
    <w:rsid w:val="000C3AB8"/>
    <w:rsid w:val="000C4E97"/>
    <w:rsid w:val="000C5601"/>
    <w:rsid w:val="000C62EE"/>
    <w:rsid w:val="000C665B"/>
    <w:rsid w:val="000C6FB0"/>
    <w:rsid w:val="000D1FBD"/>
    <w:rsid w:val="000D4F53"/>
    <w:rsid w:val="000D6825"/>
    <w:rsid w:val="000E0C3A"/>
    <w:rsid w:val="000E2BCE"/>
    <w:rsid w:val="000E434D"/>
    <w:rsid w:val="000E7141"/>
    <w:rsid w:val="000E7D77"/>
    <w:rsid w:val="000F0B59"/>
    <w:rsid w:val="000F2D80"/>
    <w:rsid w:val="000F58AD"/>
    <w:rsid w:val="000F5ACC"/>
    <w:rsid w:val="000F6D6C"/>
    <w:rsid w:val="000F734E"/>
    <w:rsid w:val="000F7C8A"/>
    <w:rsid w:val="00101EF8"/>
    <w:rsid w:val="001027A2"/>
    <w:rsid w:val="00103B5F"/>
    <w:rsid w:val="00113E0A"/>
    <w:rsid w:val="00120B80"/>
    <w:rsid w:val="00120F78"/>
    <w:rsid w:val="00121938"/>
    <w:rsid w:val="00126681"/>
    <w:rsid w:val="00126A26"/>
    <w:rsid w:val="00130E03"/>
    <w:rsid w:val="00132991"/>
    <w:rsid w:val="001359F6"/>
    <w:rsid w:val="001434A3"/>
    <w:rsid w:val="00143AC6"/>
    <w:rsid w:val="001457F3"/>
    <w:rsid w:val="001546C7"/>
    <w:rsid w:val="0015551D"/>
    <w:rsid w:val="00155625"/>
    <w:rsid w:val="001557B0"/>
    <w:rsid w:val="00156EA4"/>
    <w:rsid w:val="001579B1"/>
    <w:rsid w:val="00157C71"/>
    <w:rsid w:val="001624A6"/>
    <w:rsid w:val="001638EB"/>
    <w:rsid w:val="0017057D"/>
    <w:rsid w:val="0017257F"/>
    <w:rsid w:val="001728BE"/>
    <w:rsid w:val="00172E13"/>
    <w:rsid w:val="00175B43"/>
    <w:rsid w:val="00180919"/>
    <w:rsid w:val="0018148C"/>
    <w:rsid w:val="0018178B"/>
    <w:rsid w:val="00181F37"/>
    <w:rsid w:val="0018206C"/>
    <w:rsid w:val="00185A36"/>
    <w:rsid w:val="00186F24"/>
    <w:rsid w:val="001874F7"/>
    <w:rsid w:val="00191424"/>
    <w:rsid w:val="001941DE"/>
    <w:rsid w:val="001949D0"/>
    <w:rsid w:val="00196566"/>
    <w:rsid w:val="00197BB8"/>
    <w:rsid w:val="001A233A"/>
    <w:rsid w:val="001A3E9D"/>
    <w:rsid w:val="001A63C5"/>
    <w:rsid w:val="001B223B"/>
    <w:rsid w:val="001B3D60"/>
    <w:rsid w:val="001C086B"/>
    <w:rsid w:val="001C391A"/>
    <w:rsid w:val="001C7271"/>
    <w:rsid w:val="001C7583"/>
    <w:rsid w:val="001D457A"/>
    <w:rsid w:val="001E0F82"/>
    <w:rsid w:val="001E35D9"/>
    <w:rsid w:val="001E6E66"/>
    <w:rsid w:val="001E7E9A"/>
    <w:rsid w:val="001F1131"/>
    <w:rsid w:val="001F2320"/>
    <w:rsid w:val="001F2C72"/>
    <w:rsid w:val="001F44D5"/>
    <w:rsid w:val="001F7E2E"/>
    <w:rsid w:val="00200C8B"/>
    <w:rsid w:val="00201EC9"/>
    <w:rsid w:val="00205575"/>
    <w:rsid w:val="00207DB9"/>
    <w:rsid w:val="00212B7B"/>
    <w:rsid w:val="00215540"/>
    <w:rsid w:val="0021683D"/>
    <w:rsid w:val="00217F11"/>
    <w:rsid w:val="00217FF6"/>
    <w:rsid w:val="00221C97"/>
    <w:rsid w:val="00225696"/>
    <w:rsid w:val="00226D5C"/>
    <w:rsid w:val="00227D95"/>
    <w:rsid w:val="00232587"/>
    <w:rsid w:val="00235C70"/>
    <w:rsid w:val="00241C02"/>
    <w:rsid w:val="00242C93"/>
    <w:rsid w:val="00244CC3"/>
    <w:rsid w:val="00252093"/>
    <w:rsid w:val="00252C5E"/>
    <w:rsid w:val="00254AFA"/>
    <w:rsid w:val="00254E36"/>
    <w:rsid w:val="0025786C"/>
    <w:rsid w:val="002614E6"/>
    <w:rsid w:val="00265032"/>
    <w:rsid w:val="0026756F"/>
    <w:rsid w:val="002722F1"/>
    <w:rsid w:val="00280D97"/>
    <w:rsid w:val="0028351A"/>
    <w:rsid w:val="00283C34"/>
    <w:rsid w:val="00286CBD"/>
    <w:rsid w:val="002906C4"/>
    <w:rsid w:val="002A0654"/>
    <w:rsid w:val="002A5858"/>
    <w:rsid w:val="002A68D8"/>
    <w:rsid w:val="002A7C6A"/>
    <w:rsid w:val="002B0046"/>
    <w:rsid w:val="002B0DAE"/>
    <w:rsid w:val="002B4736"/>
    <w:rsid w:val="002B5511"/>
    <w:rsid w:val="002B740E"/>
    <w:rsid w:val="002C36ED"/>
    <w:rsid w:val="002C581A"/>
    <w:rsid w:val="002D227B"/>
    <w:rsid w:val="002D33B5"/>
    <w:rsid w:val="002D6253"/>
    <w:rsid w:val="002E67B9"/>
    <w:rsid w:val="002E7BFD"/>
    <w:rsid w:val="002F28F5"/>
    <w:rsid w:val="00303E5B"/>
    <w:rsid w:val="00304282"/>
    <w:rsid w:val="00305D49"/>
    <w:rsid w:val="00312843"/>
    <w:rsid w:val="00313FF4"/>
    <w:rsid w:val="00314595"/>
    <w:rsid w:val="00314F57"/>
    <w:rsid w:val="00320703"/>
    <w:rsid w:val="00323248"/>
    <w:rsid w:val="00325313"/>
    <w:rsid w:val="00330F5A"/>
    <w:rsid w:val="00332176"/>
    <w:rsid w:val="00337465"/>
    <w:rsid w:val="003406CC"/>
    <w:rsid w:val="0034148C"/>
    <w:rsid w:val="00343B59"/>
    <w:rsid w:val="00344D5D"/>
    <w:rsid w:val="0034526F"/>
    <w:rsid w:val="00353834"/>
    <w:rsid w:val="00360037"/>
    <w:rsid w:val="00360D73"/>
    <w:rsid w:val="003625F6"/>
    <w:rsid w:val="003642E5"/>
    <w:rsid w:val="0037143A"/>
    <w:rsid w:val="00372673"/>
    <w:rsid w:val="003731F2"/>
    <w:rsid w:val="00373378"/>
    <w:rsid w:val="0037476C"/>
    <w:rsid w:val="00375B25"/>
    <w:rsid w:val="003767CF"/>
    <w:rsid w:val="00380620"/>
    <w:rsid w:val="00382D07"/>
    <w:rsid w:val="003836BE"/>
    <w:rsid w:val="003900D9"/>
    <w:rsid w:val="0039130A"/>
    <w:rsid w:val="00392AAC"/>
    <w:rsid w:val="00396778"/>
    <w:rsid w:val="00397BF9"/>
    <w:rsid w:val="003A1B7C"/>
    <w:rsid w:val="003A7183"/>
    <w:rsid w:val="003A7CBA"/>
    <w:rsid w:val="003B3577"/>
    <w:rsid w:val="003B48D9"/>
    <w:rsid w:val="003B7F29"/>
    <w:rsid w:val="003C41F7"/>
    <w:rsid w:val="003C540B"/>
    <w:rsid w:val="003C5522"/>
    <w:rsid w:val="003D401D"/>
    <w:rsid w:val="003D7C70"/>
    <w:rsid w:val="003E5774"/>
    <w:rsid w:val="003E621E"/>
    <w:rsid w:val="003F0DBE"/>
    <w:rsid w:val="003F4962"/>
    <w:rsid w:val="003F4BFA"/>
    <w:rsid w:val="00400B60"/>
    <w:rsid w:val="00400D5A"/>
    <w:rsid w:val="004023BA"/>
    <w:rsid w:val="00406BE7"/>
    <w:rsid w:val="00407865"/>
    <w:rsid w:val="00407E10"/>
    <w:rsid w:val="00410716"/>
    <w:rsid w:val="00410E2A"/>
    <w:rsid w:val="00412D92"/>
    <w:rsid w:val="004131F3"/>
    <w:rsid w:val="0041479A"/>
    <w:rsid w:val="0041668E"/>
    <w:rsid w:val="00417C8A"/>
    <w:rsid w:val="00417D8C"/>
    <w:rsid w:val="004219ED"/>
    <w:rsid w:val="00421F7A"/>
    <w:rsid w:val="00431BAB"/>
    <w:rsid w:val="004324E1"/>
    <w:rsid w:val="00433CA2"/>
    <w:rsid w:val="00435BAE"/>
    <w:rsid w:val="00437BE8"/>
    <w:rsid w:val="00446715"/>
    <w:rsid w:val="00454D05"/>
    <w:rsid w:val="00454E5F"/>
    <w:rsid w:val="0045506A"/>
    <w:rsid w:val="00456B54"/>
    <w:rsid w:val="004608D6"/>
    <w:rsid w:val="00461258"/>
    <w:rsid w:val="0046341C"/>
    <w:rsid w:val="0046402E"/>
    <w:rsid w:val="004679CE"/>
    <w:rsid w:val="00476BC3"/>
    <w:rsid w:val="00476E62"/>
    <w:rsid w:val="00483207"/>
    <w:rsid w:val="00486E7A"/>
    <w:rsid w:val="00490CB5"/>
    <w:rsid w:val="00493013"/>
    <w:rsid w:val="00493922"/>
    <w:rsid w:val="004971FC"/>
    <w:rsid w:val="004A0E02"/>
    <w:rsid w:val="004A1EED"/>
    <w:rsid w:val="004A2DA5"/>
    <w:rsid w:val="004A3236"/>
    <w:rsid w:val="004A34D2"/>
    <w:rsid w:val="004B1F2C"/>
    <w:rsid w:val="004B3F91"/>
    <w:rsid w:val="004C010D"/>
    <w:rsid w:val="004C3E57"/>
    <w:rsid w:val="004C5DB2"/>
    <w:rsid w:val="004D29D2"/>
    <w:rsid w:val="004D42EE"/>
    <w:rsid w:val="004D4839"/>
    <w:rsid w:val="004D73AD"/>
    <w:rsid w:val="004D7A74"/>
    <w:rsid w:val="004E0A67"/>
    <w:rsid w:val="004E16A6"/>
    <w:rsid w:val="004E3086"/>
    <w:rsid w:val="004E49AA"/>
    <w:rsid w:val="004E7737"/>
    <w:rsid w:val="004F0224"/>
    <w:rsid w:val="004F30D0"/>
    <w:rsid w:val="004F7830"/>
    <w:rsid w:val="00501D70"/>
    <w:rsid w:val="00504A43"/>
    <w:rsid w:val="005076AD"/>
    <w:rsid w:val="0051067B"/>
    <w:rsid w:val="00510BAE"/>
    <w:rsid w:val="0051356E"/>
    <w:rsid w:val="00514481"/>
    <w:rsid w:val="00514F98"/>
    <w:rsid w:val="005156D7"/>
    <w:rsid w:val="0051748D"/>
    <w:rsid w:val="00517E77"/>
    <w:rsid w:val="00522ED1"/>
    <w:rsid w:val="0052689F"/>
    <w:rsid w:val="00526D19"/>
    <w:rsid w:val="00531879"/>
    <w:rsid w:val="00535DD3"/>
    <w:rsid w:val="00537B77"/>
    <w:rsid w:val="00542267"/>
    <w:rsid w:val="005429C6"/>
    <w:rsid w:val="005464F0"/>
    <w:rsid w:val="00550358"/>
    <w:rsid w:val="00551769"/>
    <w:rsid w:val="00556B2C"/>
    <w:rsid w:val="00557A74"/>
    <w:rsid w:val="005676CF"/>
    <w:rsid w:val="0057053A"/>
    <w:rsid w:val="00576A42"/>
    <w:rsid w:val="00576B1E"/>
    <w:rsid w:val="005830E9"/>
    <w:rsid w:val="005836D7"/>
    <w:rsid w:val="00593213"/>
    <w:rsid w:val="00595D84"/>
    <w:rsid w:val="005972B7"/>
    <w:rsid w:val="005A1E2E"/>
    <w:rsid w:val="005A537B"/>
    <w:rsid w:val="005A59C0"/>
    <w:rsid w:val="005A5C0F"/>
    <w:rsid w:val="005B2C46"/>
    <w:rsid w:val="005C1CC4"/>
    <w:rsid w:val="005C248C"/>
    <w:rsid w:val="005C4D40"/>
    <w:rsid w:val="005C736C"/>
    <w:rsid w:val="005D01BA"/>
    <w:rsid w:val="005D07BA"/>
    <w:rsid w:val="005D1855"/>
    <w:rsid w:val="005D3547"/>
    <w:rsid w:val="005D3DFE"/>
    <w:rsid w:val="005D5A12"/>
    <w:rsid w:val="005E4382"/>
    <w:rsid w:val="005E5772"/>
    <w:rsid w:val="005E78AF"/>
    <w:rsid w:val="005F2534"/>
    <w:rsid w:val="005F2ADF"/>
    <w:rsid w:val="005F4D75"/>
    <w:rsid w:val="005F6BF2"/>
    <w:rsid w:val="00600A18"/>
    <w:rsid w:val="00602B55"/>
    <w:rsid w:val="006056F8"/>
    <w:rsid w:val="00606367"/>
    <w:rsid w:val="00606BE0"/>
    <w:rsid w:val="0060755B"/>
    <w:rsid w:val="006101FD"/>
    <w:rsid w:val="0061071C"/>
    <w:rsid w:val="00611539"/>
    <w:rsid w:val="00615DCA"/>
    <w:rsid w:val="00622711"/>
    <w:rsid w:val="00622F1C"/>
    <w:rsid w:val="00623031"/>
    <w:rsid w:val="00623B11"/>
    <w:rsid w:val="006250F2"/>
    <w:rsid w:val="00626117"/>
    <w:rsid w:val="0063054B"/>
    <w:rsid w:val="00632567"/>
    <w:rsid w:val="006333BA"/>
    <w:rsid w:val="0063382F"/>
    <w:rsid w:val="00635BDC"/>
    <w:rsid w:val="00640A5E"/>
    <w:rsid w:val="00643298"/>
    <w:rsid w:val="00645204"/>
    <w:rsid w:val="00645E4A"/>
    <w:rsid w:val="00651494"/>
    <w:rsid w:val="00660DB6"/>
    <w:rsid w:val="0066214C"/>
    <w:rsid w:val="0066313A"/>
    <w:rsid w:val="006655D8"/>
    <w:rsid w:val="00666AAF"/>
    <w:rsid w:val="006700B6"/>
    <w:rsid w:val="006763CA"/>
    <w:rsid w:val="0068528C"/>
    <w:rsid w:val="00691BB3"/>
    <w:rsid w:val="00693218"/>
    <w:rsid w:val="00694906"/>
    <w:rsid w:val="00695CA2"/>
    <w:rsid w:val="00696121"/>
    <w:rsid w:val="006979DA"/>
    <w:rsid w:val="006A2342"/>
    <w:rsid w:val="006A6FD4"/>
    <w:rsid w:val="006B07AF"/>
    <w:rsid w:val="006B0CB1"/>
    <w:rsid w:val="006B22E8"/>
    <w:rsid w:val="006B2F8D"/>
    <w:rsid w:val="006C034C"/>
    <w:rsid w:val="006C040C"/>
    <w:rsid w:val="006C3371"/>
    <w:rsid w:val="006C5A12"/>
    <w:rsid w:val="006C7B34"/>
    <w:rsid w:val="006D046F"/>
    <w:rsid w:val="006D105E"/>
    <w:rsid w:val="006D1AA2"/>
    <w:rsid w:val="006D6544"/>
    <w:rsid w:val="006D6BEB"/>
    <w:rsid w:val="006D7D34"/>
    <w:rsid w:val="006E0538"/>
    <w:rsid w:val="006E7FFC"/>
    <w:rsid w:val="006F0A51"/>
    <w:rsid w:val="006F2076"/>
    <w:rsid w:val="0070074A"/>
    <w:rsid w:val="007016A5"/>
    <w:rsid w:val="00706DF1"/>
    <w:rsid w:val="00707811"/>
    <w:rsid w:val="00710200"/>
    <w:rsid w:val="00710966"/>
    <w:rsid w:val="007200D3"/>
    <w:rsid w:val="00723A29"/>
    <w:rsid w:val="00727B2C"/>
    <w:rsid w:val="00727E68"/>
    <w:rsid w:val="00730594"/>
    <w:rsid w:val="00732243"/>
    <w:rsid w:val="00732733"/>
    <w:rsid w:val="007330D2"/>
    <w:rsid w:val="007336B1"/>
    <w:rsid w:val="007364C7"/>
    <w:rsid w:val="00742DCB"/>
    <w:rsid w:val="007441BC"/>
    <w:rsid w:val="0074456E"/>
    <w:rsid w:val="00745C08"/>
    <w:rsid w:val="00745FE4"/>
    <w:rsid w:val="00746CBF"/>
    <w:rsid w:val="007479F8"/>
    <w:rsid w:val="0075103C"/>
    <w:rsid w:val="007524ED"/>
    <w:rsid w:val="007526A2"/>
    <w:rsid w:val="00752BF3"/>
    <w:rsid w:val="00756FE7"/>
    <w:rsid w:val="00757423"/>
    <w:rsid w:val="0076610C"/>
    <w:rsid w:val="0076764F"/>
    <w:rsid w:val="0077344E"/>
    <w:rsid w:val="00774808"/>
    <w:rsid w:val="00774DE9"/>
    <w:rsid w:val="00776A14"/>
    <w:rsid w:val="0077760E"/>
    <w:rsid w:val="00786F8E"/>
    <w:rsid w:val="007909BA"/>
    <w:rsid w:val="00790BE2"/>
    <w:rsid w:val="00791E3F"/>
    <w:rsid w:val="00795312"/>
    <w:rsid w:val="00795F9A"/>
    <w:rsid w:val="007A12F9"/>
    <w:rsid w:val="007A2948"/>
    <w:rsid w:val="007A3FAA"/>
    <w:rsid w:val="007A5258"/>
    <w:rsid w:val="007A710C"/>
    <w:rsid w:val="007A7E07"/>
    <w:rsid w:val="007B3603"/>
    <w:rsid w:val="007C04DA"/>
    <w:rsid w:val="007C0A35"/>
    <w:rsid w:val="007C3030"/>
    <w:rsid w:val="007C54DD"/>
    <w:rsid w:val="007C57E0"/>
    <w:rsid w:val="007C6260"/>
    <w:rsid w:val="007C6A37"/>
    <w:rsid w:val="007C7A9B"/>
    <w:rsid w:val="007D052F"/>
    <w:rsid w:val="007D4C50"/>
    <w:rsid w:val="007D5C7D"/>
    <w:rsid w:val="007E0D33"/>
    <w:rsid w:val="007E13DB"/>
    <w:rsid w:val="007E1929"/>
    <w:rsid w:val="007E22A4"/>
    <w:rsid w:val="007E46E1"/>
    <w:rsid w:val="007E6B5D"/>
    <w:rsid w:val="007E7F6B"/>
    <w:rsid w:val="007F2476"/>
    <w:rsid w:val="007F2BD2"/>
    <w:rsid w:val="007F2D47"/>
    <w:rsid w:val="007F2FAE"/>
    <w:rsid w:val="007F4425"/>
    <w:rsid w:val="007F45A6"/>
    <w:rsid w:val="007F5594"/>
    <w:rsid w:val="0080048F"/>
    <w:rsid w:val="008017DA"/>
    <w:rsid w:val="00802E1A"/>
    <w:rsid w:val="00807E34"/>
    <w:rsid w:val="008128F1"/>
    <w:rsid w:val="008134E9"/>
    <w:rsid w:val="00814C9C"/>
    <w:rsid w:val="00820D37"/>
    <w:rsid w:val="00821764"/>
    <w:rsid w:val="00821829"/>
    <w:rsid w:val="00830315"/>
    <w:rsid w:val="008310EA"/>
    <w:rsid w:val="00832B64"/>
    <w:rsid w:val="008337FB"/>
    <w:rsid w:val="00833879"/>
    <w:rsid w:val="0084750D"/>
    <w:rsid w:val="0084797E"/>
    <w:rsid w:val="0085048F"/>
    <w:rsid w:val="00851F42"/>
    <w:rsid w:val="008528F8"/>
    <w:rsid w:val="00855F5E"/>
    <w:rsid w:val="008622D2"/>
    <w:rsid w:val="008700E4"/>
    <w:rsid w:val="00877B6C"/>
    <w:rsid w:val="0088274A"/>
    <w:rsid w:val="00885900"/>
    <w:rsid w:val="00892AE3"/>
    <w:rsid w:val="00896AE5"/>
    <w:rsid w:val="00896B06"/>
    <w:rsid w:val="008A3380"/>
    <w:rsid w:val="008A3A41"/>
    <w:rsid w:val="008A3F7B"/>
    <w:rsid w:val="008A7424"/>
    <w:rsid w:val="008B15D4"/>
    <w:rsid w:val="008B5E0A"/>
    <w:rsid w:val="008B6802"/>
    <w:rsid w:val="008C1DEF"/>
    <w:rsid w:val="008C4EE4"/>
    <w:rsid w:val="008D09BD"/>
    <w:rsid w:val="008D0A44"/>
    <w:rsid w:val="008D281D"/>
    <w:rsid w:val="008D29BE"/>
    <w:rsid w:val="008D3CD2"/>
    <w:rsid w:val="008D3FE2"/>
    <w:rsid w:val="008D4DE0"/>
    <w:rsid w:val="008D73BA"/>
    <w:rsid w:val="008D7513"/>
    <w:rsid w:val="008D75C4"/>
    <w:rsid w:val="008E16F5"/>
    <w:rsid w:val="008E338C"/>
    <w:rsid w:val="008E52F0"/>
    <w:rsid w:val="008E5307"/>
    <w:rsid w:val="008E5F99"/>
    <w:rsid w:val="008E6BB4"/>
    <w:rsid w:val="008E7DD7"/>
    <w:rsid w:val="008F3BC6"/>
    <w:rsid w:val="008F5F04"/>
    <w:rsid w:val="008F7703"/>
    <w:rsid w:val="008F7B31"/>
    <w:rsid w:val="00900091"/>
    <w:rsid w:val="00901743"/>
    <w:rsid w:val="0090349C"/>
    <w:rsid w:val="00904CD1"/>
    <w:rsid w:val="00907872"/>
    <w:rsid w:val="00912E23"/>
    <w:rsid w:val="00913D8D"/>
    <w:rsid w:val="00914730"/>
    <w:rsid w:val="00915F7A"/>
    <w:rsid w:val="009169F9"/>
    <w:rsid w:val="00916E9F"/>
    <w:rsid w:val="00922782"/>
    <w:rsid w:val="00924DE3"/>
    <w:rsid w:val="009256CB"/>
    <w:rsid w:val="00926DFF"/>
    <w:rsid w:val="00927775"/>
    <w:rsid w:val="009314E9"/>
    <w:rsid w:val="009318B5"/>
    <w:rsid w:val="00936022"/>
    <w:rsid w:val="00940BB4"/>
    <w:rsid w:val="0094169D"/>
    <w:rsid w:val="00945302"/>
    <w:rsid w:val="00946A58"/>
    <w:rsid w:val="00950C94"/>
    <w:rsid w:val="009517DC"/>
    <w:rsid w:val="00951DA4"/>
    <w:rsid w:val="00954718"/>
    <w:rsid w:val="009551BE"/>
    <w:rsid w:val="009559ED"/>
    <w:rsid w:val="00957113"/>
    <w:rsid w:val="00957979"/>
    <w:rsid w:val="00960F5E"/>
    <w:rsid w:val="00961D81"/>
    <w:rsid w:val="009634B5"/>
    <w:rsid w:val="009648E2"/>
    <w:rsid w:val="00967291"/>
    <w:rsid w:val="00971ACE"/>
    <w:rsid w:val="00972C91"/>
    <w:rsid w:val="009737C2"/>
    <w:rsid w:val="00980E31"/>
    <w:rsid w:val="00982096"/>
    <w:rsid w:val="009834D8"/>
    <w:rsid w:val="0098416A"/>
    <w:rsid w:val="00985465"/>
    <w:rsid w:val="009862BE"/>
    <w:rsid w:val="0098732F"/>
    <w:rsid w:val="0099416C"/>
    <w:rsid w:val="00994884"/>
    <w:rsid w:val="009A1BD9"/>
    <w:rsid w:val="009A1C38"/>
    <w:rsid w:val="009A4DFD"/>
    <w:rsid w:val="009B1643"/>
    <w:rsid w:val="009C41C6"/>
    <w:rsid w:val="009C5762"/>
    <w:rsid w:val="009C60F9"/>
    <w:rsid w:val="009C6BF4"/>
    <w:rsid w:val="009D2A82"/>
    <w:rsid w:val="009D3680"/>
    <w:rsid w:val="009D4A8C"/>
    <w:rsid w:val="009D66B7"/>
    <w:rsid w:val="009E29EF"/>
    <w:rsid w:val="009E3CF1"/>
    <w:rsid w:val="009E4C6E"/>
    <w:rsid w:val="009E5695"/>
    <w:rsid w:val="009E6CF0"/>
    <w:rsid w:val="009E7E75"/>
    <w:rsid w:val="009F031B"/>
    <w:rsid w:val="009F19E9"/>
    <w:rsid w:val="009F2E64"/>
    <w:rsid w:val="009F7B51"/>
    <w:rsid w:val="00A00E7E"/>
    <w:rsid w:val="00A010FA"/>
    <w:rsid w:val="00A06A16"/>
    <w:rsid w:val="00A13B1D"/>
    <w:rsid w:val="00A13B68"/>
    <w:rsid w:val="00A15025"/>
    <w:rsid w:val="00A209C5"/>
    <w:rsid w:val="00A232A2"/>
    <w:rsid w:val="00A234A8"/>
    <w:rsid w:val="00A24E25"/>
    <w:rsid w:val="00A315E5"/>
    <w:rsid w:val="00A3701E"/>
    <w:rsid w:val="00A37EFF"/>
    <w:rsid w:val="00A40528"/>
    <w:rsid w:val="00A41806"/>
    <w:rsid w:val="00A4435C"/>
    <w:rsid w:val="00A4478E"/>
    <w:rsid w:val="00A50047"/>
    <w:rsid w:val="00A54AE3"/>
    <w:rsid w:val="00A553B5"/>
    <w:rsid w:val="00A5701D"/>
    <w:rsid w:val="00A575AC"/>
    <w:rsid w:val="00A57E4D"/>
    <w:rsid w:val="00A607CB"/>
    <w:rsid w:val="00A6099D"/>
    <w:rsid w:val="00A632D2"/>
    <w:rsid w:val="00A6588E"/>
    <w:rsid w:val="00A6742B"/>
    <w:rsid w:val="00A7184E"/>
    <w:rsid w:val="00A720F8"/>
    <w:rsid w:val="00A72A13"/>
    <w:rsid w:val="00A76906"/>
    <w:rsid w:val="00A76E61"/>
    <w:rsid w:val="00A801AE"/>
    <w:rsid w:val="00A819CF"/>
    <w:rsid w:val="00A8619F"/>
    <w:rsid w:val="00A952E9"/>
    <w:rsid w:val="00A963E6"/>
    <w:rsid w:val="00A96DD2"/>
    <w:rsid w:val="00AA37FB"/>
    <w:rsid w:val="00AA7608"/>
    <w:rsid w:val="00AB054E"/>
    <w:rsid w:val="00AB37DF"/>
    <w:rsid w:val="00AB5019"/>
    <w:rsid w:val="00AB5C8B"/>
    <w:rsid w:val="00AC0B5E"/>
    <w:rsid w:val="00AC2E8B"/>
    <w:rsid w:val="00AD4489"/>
    <w:rsid w:val="00AD4538"/>
    <w:rsid w:val="00AD5118"/>
    <w:rsid w:val="00AD670C"/>
    <w:rsid w:val="00AE029C"/>
    <w:rsid w:val="00AE0B9A"/>
    <w:rsid w:val="00AE18E1"/>
    <w:rsid w:val="00AE301D"/>
    <w:rsid w:val="00AE4A14"/>
    <w:rsid w:val="00AF15AD"/>
    <w:rsid w:val="00B0071C"/>
    <w:rsid w:val="00B00C00"/>
    <w:rsid w:val="00B0135A"/>
    <w:rsid w:val="00B01486"/>
    <w:rsid w:val="00B06933"/>
    <w:rsid w:val="00B06980"/>
    <w:rsid w:val="00B06A8F"/>
    <w:rsid w:val="00B170C8"/>
    <w:rsid w:val="00B179FD"/>
    <w:rsid w:val="00B23B67"/>
    <w:rsid w:val="00B26115"/>
    <w:rsid w:val="00B26BC2"/>
    <w:rsid w:val="00B27AE2"/>
    <w:rsid w:val="00B27E33"/>
    <w:rsid w:val="00B30182"/>
    <w:rsid w:val="00B3703E"/>
    <w:rsid w:val="00B40B4F"/>
    <w:rsid w:val="00B4163F"/>
    <w:rsid w:val="00B429E8"/>
    <w:rsid w:val="00B44818"/>
    <w:rsid w:val="00B44CE5"/>
    <w:rsid w:val="00B476C1"/>
    <w:rsid w:val="00B51A0D"/>
    <w:rsid w:val="00B548BF"/>
    <w:rsid w:val="00B57515"/>
    <w:rsid w:val="00B626C8"/>
    <w:rsid w:val="00B62F78"/>
    <w:rsid w:val="00B657F2"/>
    <w:rsid w:val="00B65DC7"/>
    <w:rsid w:val="00B6660A"/>
    <w:rsid w:val="00B67166"/>
    <w:rsid w:val="00B67440"/>
    <w:rsid w:val="00B70E02"/>
    <w:rsid w:val="00B71EB5"/>
    <w:rsid w:val="00B72E9C"/>
    <w:rsid w:val="00B73949"/>
    <w:rsid w:val="00B73C0F"/>
    <w:rsid w:val="00B748EF"/>
    <w:rsid w:val="00B7658C"/>
    <w:rsid w:val="00B83237"/>
    <w:rsid w:val="00B83F7F"/>
    <w:rsid w:val="00B87F0B"/>
    <w:rsid w:val="00B90FDC"/>
    <w:rsid w:val="00B97A14"/>
    <w:rsid w:val="00BA202A"/>
    <w:rsid w:val="00BA26E6"/>
    <w:rsid w:val="00BA4C7E"/>
    <w:rsid w:val="00BA4CA0"/>
    <w:rsid w:val="00BA536B"/>
    <w:rsid w:val="00BB1848"/>
    <w:rsid w:val="00BC0797"/>
    <w:rsid w:val="00BC1008"/>
    <w:rsid w:val="00BC1EFF"/>
    <w:rsid w:val="00BC2288"/>
    <w:rsid w:val="00BC39AE"/>
    <w:rsid w:val="00BC5327"/>
    <w:rsid w:val="00BD43C3"/>
    <w:rsid w:val="00BD5121"/>
    <w:rsid w:val="00BE05A7"/>
    <w:rsid w:val="00BE0BBB"/>
    <w:rsid w:val="00BE246D"/>
    <w:rsid w:val="00BE3EC5"/>
    <w:rsid w:val="00BF0F48"/>
    <w:rsid w:val="00BF5AFB"/>
    <w:rsid w:val="00BF6412"/>
    <w:rsid w:val="00C01ADD"/>
    <w:rsid w:val="00C01B45"/>
    <w:rsid w:val="00C02169"/>
    <w:rsid w:val="00C03119"/>
    <w:rsid w:val="00C04C82"/>
    <w:rsid w:val="00C05013"/>
    <w:rsid w:val="00C07C63"/>
    <w:rsid w:val="00C10F02"/>
    <w:rsid w:val="00C14C51"/>
    <w:rsid w:val="00C15852"/>
    <w:rsid w:val="00C16A2B"/>
    <w:rsid w:val="00C20AEA"/>
    <w:rsid w:val="00C20BFE"/>
    <w:rsid w:val="00C2374F"/>
    <w:rsid w:val="00C248E0"/>
    <w:rsid w:val="00C249AE"/>
    <w:rsid w:val="00C27A23"/>
    <w:rsid w:val="00C30B0C"/>
    <w:rsid w:val="00C32859"/>
    <w:rsid w:val="00C37A80"/>
    <w:rsid w:val="00C454CA"/>
    <w:rsid w:val="00C45A8F"/>
    <w:rsid w:val="00C5083E"/>
    <w:rsid w:val="00C57400"/>
    <w:rsid w:val="00C60490"/>
    <w:rsid w:val="00C60F3B"/>
    <w:rsid w:val="00C630CB"/>
    <w:rsid w:val="00C63485"/>
    <w:rsid w:val="00C63624"/>
    <w:rsid w:val="00C71A36"/>
    <w:rsid w:val="00C726F7"/>
    <w:rsid w:val="00C758FB"/>
    <w:rsid w:val="00C77EFB"/>
    <w:rsid w:val="00C8022E"/>
    <w:rsid w:val="00C80678"/>
    <w:rsid w:val="00C81E88"/>
    <w:rsid w:val="00C8576D"/>
    <w:rsid w:val="00C957B0"/>
    <w:rsid w:val="00C97102"/>
    <w:rsid w:val="00CA1F0F"/>
    <w:rsid w:val="00CA1F8E"/>
    <w:rsid w:val="00CA3A10"/>
    <w:rsid w:val="00CB3CFA"/>
    <w:rsid w:val="00CB5CF3"/>
    <w:rsid w:val="00CC1160"/>
    <w:rsid w:val="00CC20B2"/>
    <w:rsid w:val="00CC55CA"/>
    <w:rsid w:val="00CC7A62"/>
    <w:rsid w:val="00CD128D"/>
    <w:rsid w:val="00CD1537"/>
    <w:rsid w:val="00CE060A"/>
    <w:rsid w:val="00CE2DF3"/>
    <w:rsid w:val="00CE39E1"/>
    <w:rsid w:val="00CE5164"/>
    <w:rsid w:val="00CE7118"/>
    <w:rsid w:val="00CF174E"/>
    <w:rsid w:val="00CF1BB2"/>
    <w:rsid w:val="00CF400F"/>
    <w:rsid w:val="00CF44DD"/>
    <w:rsid w:val="00CF4742"/>
    <w:rsid w:val="00CF64BE"/>
    <w:rsid w:val="00D00E60"/>
    <w:rsid w:val="00D01298"/>
    <w:rsid w:val="00D05FDC"/>
    <w:rsid w:val="00D10AB0"/>
    <w:rsid w:val="00D1228A"/>
    <w:rsid w:val="00D1606A"/>
    <w:rsid w:val="00D204F3"/>
    <w:rsid w:val="00D20A4D"/>
    <w:rsid w:val="00D2172A"/>
    <w:rsid w:val="00D21B30"/>
    <w:rsid w:val="00D2707C"/>
    <w:rsid w:val="00D36668"/>
    <w:rsid w:val="00D36ECE"/>
    <w:rsid w:val="00D37280"/>
    <w:rsid w:val="00D37A94"/>
    <w:rsid w:val="00D421D9"/>
    <w:rsid w:val="00D43688"/>
    <w:rsid w:val="00D47E45"/>
    <w:rsid w:val="00D525DA"/>
    <w:rsid w:val="00D54A00"/>
    <w:rsid w:val="00D570A3"/>
    <w:rsid w:val="00D70931"/>
    <w:rsid w:val="00D71378"/>
    <w:rsid w:val="00D74DA0"/>
    <w:rsid w:val="00D76A75"/>
    <w:rsid w:val="00D80113"/>
    <w:rsid w:val="00D83585"/>
    <w:rsid w:val="00D84FF3"/>
    <w:rsid w:val="00D915E0"/>
    <w:rsid w:val="00D96DCB"/>
    <w:rsid w:val="00DA033B"/>
    <w:rsid w:val="00DA1060"/>
    <w:rsid w:val="00DA3C27"/>
    <w:rsid w:val="00DA7507"/>
    <w:rsid w:val="00DB2453"/>
    <w:rsid w:val="00DC0687"/>
    <w:rsid w:val="00DC39B5"/>
    <w:rsid w:val="00DC426B"/>
    <w:rsid w:val="00DC7A4B"/>
    <w:rsid w:val="00DD28CB"/>
    <w:rsid w:val="00DD581F"/>
    <w:rsid w:val="00DE07AE"/>
    <w:rsid w:val="00DE09D9"/>
    <w:rsid w:val="00DF2AD2"/>
    <w:rsid w:val="00DF4171"/>
    <w:rsid w:val="00E048F5"/>
    <w:rsid w:val="00E0577E"/>
    <w:rsid w:val="00E072E4"/>
    <w:rsid w:val="00E1016A"/>
    <w:rsid w:val="00E10EDA"/>
    <w:rsid w:val="00E14561"/>
    <w:rsid w:val="00E15408"/>
    <w:rsid w:val="00E15513"/>
    <w:rsid w:val="00E23260"/>
    <w:rsid w:val="00E23AC3"/>
    <w:rsid w:val="00E249F4"/>
    <w:rsid w:val="00E275F5"/>
    <w:rsid w:val="00E32753"/>
    <w:rsid w:val="00E34399"/>
    <w:rsid w:val="00E35DBF"/>
    <w:rsid w:val="00E35F79"/>
    <w:rsid w:val="00E40307"/>
    <w:rsid w:val="00E404A7"/>
    <w:rsid w:val="00E50D77"/>
    <w:rsid w:val="00E55D3A"/>
    <w:rsid w:val="00E649E6"/>
    <w:rsid w:val="00E649FD"/>
    <w:rsid w:val="00E669D9"/>
    <w:rsid w:val="00E66B0A"/>
    <w:rsid w:val="00E702AF"/>
    <w:rsid w:val="00E73C99"/>
    <w:rsid w:val="00E74E27"/>
    <w:rsid w:val="00E77184"/>
    <w:rsid w:val="00E834E9"/>
    <w:rsid w:val="00E85B2A"/>
    <w:rsid w:val="00E85CB1"/>
    <w:rsid w:val="00E901D3"/>
    <w:rsid w:val="00E9478F"/>
    <w:rsid w:val="00EA102E"/>
    <w:rsid w:val="00EA4A6E"/>
    <w:rsid w:val="00EA4D21"/>
    <w:rsid w:val="00EA5DB8"/>
    <w:rsid w:val="00EB4ECA"/>
    <w:rsid w:val="00EC2E09"/>
    <w:rsid w:val="00EC35C5"/>
    <w:rsid w:val="00EC50AF"/>
    <w:rsid w:val="00EC7836"/>
    <w:rsid w:val="00EC7A52"/>
    <w:rsid w:val="00ED05C4"/>
    <w:rsid w:val="00ED1AEB"/>
    <w:rsid w:val="00ED20F9"/>
    <w:rsid w:val="00ED2548"/>
    <w:rsid w:val="00ED2B08"/>
    <w:rsid w:val="00ED36F0"/>
    <w:rsid w:val="00ED3E37"/>
    <w:rsid w:val="00ED7FBF"/>
    <w:rsid w:val="00EE1C2D"/>
    <w:rsid w:val="00EE7F16"/>
    <w:rsid w:val="00EF002F"/>
    <w:rsid w:val="00EF193E"/>
    <w:rsid w:val="00F0031B"/>
    <w:rsid w:val="00F02F41"/>
    <w:rsid w:val="00F03C6F"/>
    <w:rsid w:val="00F060A3"/>
    <w:rsid w:val="00F10395"/>
    <w:rsid w:val="00F1169A"/>
    <w:rsid w:val="00F11CB8"/>
    <w:rsid w:val="00F135A7"/>
    <w:rsid w:val="00F172AD"/>
    <w:rsid w:val="00F17ECD"/>
    <w:rsid w:val="00F25DE5"/>
    <w:rsid w:val="00F265AB"/>
    <w:rsid w:val="00F278B6"/>
    <w:rsid w:val="00F31D1A"/>
    <w:rsid w:val="00F34675"/>
    <w:rsid w:val="00F3745D"/>
    <w:rsid w:val="00F37A03"/>
    <w:rsid w:val="00F4038C"/>
    <w:rsid w:val="00F446B2"/>
    <w:rsid w:val="00F51FB1"/>
    <w:rsid w:val="00F556DE"/>
    <w:rsid w:val="00F64827"/>
    <w:rsid w:val="00F72B18"/>
    <w:rsid w:val="00F77B8F"/>
    <w:rsid w:val="00F827B1"/>
    <w:rsid w:val="00F8319F"/>
    <w:rsid w:val="00F90DAB"/>
    <w:rsid w:val="00F93857"/>
    <w:rsid w:val="00F93E6C"/>
    <w:rsid w:val="00F94412"/>
    <w:rsid w:val="00F96631"/>
    <w:rsid w:val="00F97C8D"/>
    <w:rsid w:val="00FA0D1C"/>
    <w:rsid w:val="00FA1494"/>
    <w:rsid w:val="00FA3E5B"/>
    <w:rsid w:val="00FA77EA"/>
    <w:rsid w:val="00FA7D78"/>
    <w:rsid w:val="00FB1674"/>
    <w:rsid w:val="00FB39B2"/>
    <w:rsid w:val="00FB4826"/>
    <w:rsid w:val="00FC1FFE"/>
    <w:rsid w:val="00FC3E55"/>
    <w:rsid w:val="00FC4462"/>
    <w:rsid w:val="00FC61E9"/>
    <w:rsid w:val="00FD320D"/>
    <w:rsid w:val="00FD3215"/>
    <w:rsid w:val="00FD338C"/>
    <w:rsid w:val="00FD497F"/>
    <w:rsid w:val="00FD6DA1"/>
    <w:rsid w:val="00FD7690"/>
    <w:rsid w:val="00FE1AB6"/>
    <w:rsid w:val="00FE1C1C"/>
    <w:rsid w:val="00FE27AA"/>
    <w:rsid w:val="00FE2C36"/>
    <w:rsid w:val="00FE3DE7"/>
    <w:rsid w:val="00FE46C7"/>
    <w:rsid w:val="00FE6E95"/>
    <w:rsid w:val="00FE7335"/>
    <w:rsid w:val="00FF03B5"/>
    <w:rsid w:val="00FF2CAB"/>
    <w:rsid w:val="00FF3247"/>
    <w:rsid w:val="00FF56A0"/>
    <w:rsid w:val="0891887D"/>
    <w:rsid w:val="1DA463BC"/>
    <w:rsid w:val="437FFB85"/>
    <w:rsid w:val="50D09D39"/>
    <w:rsid w:val="726A70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2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3" w:qFormat="1"/>
    <w:lsdException w:name="heading 4" w:uiPriority="3" w:qFormat="1"/>
    <w:lsdException w:name="heading 5" w:uiPriority="3"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Level 1,RSKH1,RSKH11,RSKH12,RSKH111,RSKHeading 1,RSK Heading 1,RSK-H1,Corrib,RSK-H11,AETC-H1,DNV-H1,Heading 1 Michael Shan,Ormonde Heading 1,Chapter,Chapter1,Chapter2,Heading 1 AGT ESIA,§1.,chap,Chapter Style,H1,Heading 1-062,Heading 1 URS,L1"/>
    <w:basedOn w:val="Normal"/>
    <w:next w:val="Normal"/>
    <w:link w:val="Heading1Char"/>
    <w:uiPriority w:val="8"/>
    <w:qFormat/>
    <w:rsid w:val="000202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Level 2,Lead Paragraph,RSKH2,RSKH21,RSKHeading 2,RSK Heading 2,RSK-H2,Section,Heading 2 Michael Shan,Heading 2 - section,Section1,Section2,Section3,Section11,Section21,Section4,Section12,Section22,Section31,Section111,Section211,Section5,L2,SH"/>
    <w:basedOn w:val="Normal"/>
    <w:next w:val="BodyText"/>
    <w:link w:val="Heading2Char"/>
    <w:uiPriority w:val="9"/>
    <w:qFormat/>
    <w:rsid w:val="00916E9F"/>
    <w:pPr>
      <w:keepNext/>
      <w:keepLines/>
      <w:suppressAutoHyphens/>
      <w:spacing w:after="120" w:line="240" w:lineRule="atLeast"/>
      <w:ind w:left="578" w:hanging="578"/>
      <w:outlineLvl w:val="1"/>
    </w:pPr>
    <w:rPr>
      <w:rFonts w:ascii="Verdana" w:eastAsiaTheme="majorEastAsia" w:hAnsi="Verdana" w:cstheme="majorBidi"/>
      <w:b/>
      <w:color w:val="62B5E5"/>
      <w:sz w:val="18"/>
      <w:szCs w:val="26"/>
    </w:rPr>
  </w:style>
  <w:style w:type="paragraph" w:styleId="Heading3">
    <w:name w:val="heading 3"/>
    <w:aliases w:val="Level 3,RSKH3,RSKH31,RSKHeading 3,RSK Heading 3,DNV-H3,AETC-H3,RSKH32,L3,Section SubHeading,L31,L32,Section SubHeading1,L311,L33,Section SubHeading2,L312,L321,Section SubHeading11,L3111,L34,Section SubHeading3,L313,L322,Section SubHeading12,TX"/>
    <w:basedOn w:val="Normal"/>
    <w:next w:val="BodyText"/>
    <w:link w:val="Heading3Char"/>
    <w:uiPriority w:val="3"/>
    <w:qFormat/>
    <w:rsid w:val="00916E9F"/>
    <w:pPr>
      <w:keepNext/>
      <w:keepLines/>
      <w:suppressAutoHyphens/>
      <w:spacing w:after="120" w:line="240" w:lineRule="atLeast"/>
      <w:ind w:left="720" w:hanging="720"/>
      <w:outlineLvl w:val="2"/>
    </w:pPr>
    <w:rPr>
      <w:rFonts w:ascii="Verdana" w:eastAsiaTheme="majorEastAsia" w:hAnsi="Verdana" w:cstheme="majorBidi"/>
      <w:b/>
      <w:sz w:val="18"/>
      <w:szCs w:val="24"/>
    </w:rPr>
  </w:style>
  <w:style w:type="paragraph" w:styleId="Heading4">
    <w:name w:val="heading 4"/>
    <w:aliases w:val="Level 4,Footnote,RSKH4,RSKHeading 4,RSK Heading 4,§1.1.1.1.,RSKH41,RSKH42,DNV-H4,carter ecological heading 4,bulletext,Sub SubHeading,Sub SubHeading1,Sub SubHeading2,Sub SubHeading3,Sub SubHeading11,Sub SubHeading21,Sub SubHeading4,H4,h4,L4"/>
    <w:basedOn w:val="Normal"/>
    <w:next w:val="BodyText"/>
    <w:link w:val="Heading4Char"/>
    <w:uiPriority w:val="3"/>
    <w:qFormat/>
    <w:rsid w:val="00916E9F"/>
    <w:pPr>
      <w:keepNext/>
      <w:keepLines/>
      <w:suppressAutoHyphens/>
      <w:spacing w:before="40" w:line="250" w:lineRule="atLeast"/>
      <w:ind w:left="864" w:hanging="864"/>
      <w:outlineLvl w:val="3"/>
    </w:pPr>
    <w:rPr>
      <w:rFonts w:ascii="Verdana" w:eastAsiaTheme="majorEastAsia" w:hAnsi="Verdana" w:cstheme="majorBidi"/>
      <w:b/>
      <w:iCs/>
      <w:color w:val="75787B"/>
      <w:sz w:val="18"/>
      <w:szCs w:val="18"/>
      <w:lang w:val="da-DK"/>
    </w:rPr>
  </w:style>
  <w:style w:type="paragraph" w:styleId="Heading5">
    <w:name w:val="heading 5"/>
    <w:aliases w:val="Level 5,RSKH5,RSKH51,RSKH52,DNV-H5,Oscar Faber Appendix,Heading 5 Michael Shan,Do Not Use 5,H5,H51,H52,Appendix,RSK-H5,Appendix1,RSK-H51,Appendix2,RSK-H52,12pt bold,paragraph,paragraph Char,Heading 5 Char1 Char Char,Heading 5 Char1 Char,h5"/>
    <w:basedOn w:val="Normal"/>
    <w:next w:val="BodyText"/>
    <w:link w:val="Heading5Char"/>
    <w:uiPriority w:val="3"/>
    <w:qFormat/>
    <w:rsid w:val="00916E9F"/>
    <w:pPr>
      <w:keepNext/>
      <w:keepLines/>
      <w:suppressAutoHyphens/>
      <w:spacing w:before="40" w:line="250" w:lineRule="atLeast"/>
      <w:ind w:left="1008" w:hanging="1008"/>
      <w:outlineLvl w:val="4"/>
    </w:pPr>
    <w:rPr>
      <w:rFonts w:ascii="Verdana" w:eastAsiaTheme="majorEastAsia" w:hAnsi="Verdana" w:cstheme="majorBidi"/>
      <w:b/>
      <w:i/>
      <w:sz w:val="18"/>
      <w:szCs w:val="18"/>
      <w:lang w:val="da-DK"/>
    </w:rPr>
  </w:style>
  <w:style w:type="paragraph" w:styleId="Heading6">
    <w:name w:val="heading 6"/>
    <w:basedOn w:val="Normal"/>
    <w:next w:val="Normal"/>
    <w:link w:val="Heading6Char"/>
    <w:uiPriority w:val="9"/>
    <w:semiHidden/>
    <w:qFormat/>
    <w:rsid w:val="00916E9F"/>
    <w:pPr>
      <w:keepNext/>
      <w:keepLines/>
      <w:suppressAutoHyphens/>
      <w:spacing w:before="40" w:line="250" w:lineRule="atLeast"/>
      <w:ind w:left="1152" w:hanging="1152"/>
      <w:outlineLvl w:val="5"/>
    </w:pPr>
    <w:rPr>
      <w:rFonts w:ascii="Arial" w:eastAsiaTheme="majorEastAsia" w:hAnsi="Arial" w:cstheme="majorBidi"/>
      <w:color w:val="1F4D78" w:themeColor="accent1" w:themeShade="7F"/>
      <w:sz w:val="18"/>
      <w:szCs w:val="18"/>
    </w:rPr>
  </w:style>
  <w:style w:type="paragraph" w:styleId="Heading7">
    <w:name w:val="heading 7"/>
    <w:basedOn w:val="Normal"/>
    <w:next w:val="Normal"/>
    <w:link w:val="Heading7Char"/>
    <w:uiPriority w:val="9"/>
    <w:semiHidden/>
    <w:qFormat/>
    <w:rsid w:val="00916E9F"/>
    <w:pPr>
      <w:keepNext/>
      <w:keepLines/>
      <w:suppressAutoHyphens/>
      <w:spacing w:before="40" w:line="250" w:lineRule="atLeast"/>
      <w:ind w:left="1296" w:hanging="1296"/>
      <w:outlineLvl w:val="6"/>
    </w:pPr>
    <w:rPr>
      <w:rFonts w:ascii="Arial" w:eastAsiaTheme="majorEastAsia" w:hAnsi="Arial" w:cstheme="majorBidi"/>
      <w:i/>
      <w:iCs/>
      <w:color w:val="1F4D78" w:themeColor="accent1" w:themeShade="7F"/>
      <w:sz w:val="18"/>
      <w:szCs w:val="18"/>
    </w:rPr>
  </w:style>
  <w:style w:type="paragraph" w:styleId="Heading8">
    <w:name w:val="heading 8"/>
    <w:basedOn w:val="Normal"/>
    <w:next w:val="Normal"/>
    <w:link w:val="Heading8Char"/>
    <w:uiPriority w:val="9"/>
    <w:semiHidden/>
    <w:qFormat/>
    <w:rsid w:val="00916E9F"/>
    <w:pPr>
      <w:keepNext/>
      <w:keepLines/>
      <w:suppressAutoHyphens/>
      <w:spacing w:before="40" w:line="250" w:lineRule="atLeast"/>
      <w:ind w:left="1440" w:hanging="14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uiPriority w:val="9"/>
    <w:semiHidden/>
    <w:qFormat/>
    <w:rsid w:val="00916E9F"/>
    <w:pPr>
      <w:keepNext/>
      <w:keepLines/>
      <w:suppressAutoHyphens/>
      <w:spacing w:before="40" w:line="250" w:lineRule="atLeast"/>
      <w:ind w:left="1584" w:hanging="1584"/>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E5F"/>
    <w:rPr>
      <w:color w:val="0563C1" w:themeColor="hyperlink"/>
      <w:u w:val="single"/>
    </w:rPr>
  </w:style>
  <w:style w:type="paragraph" w:styleId="Header">
    <w:name w:val="header"/>
    <w:basedOn w:val="Normal"/>
    <w:link w:val="HeaderChar"/>
    <w:uiPriority w:val="99"/>
    <w:unhideWhenUsed/>
    <w:rsid w:val="008E7D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DD7"/>
  </w:style>
  <w:style w:type="paragraph" w:styleId="Footer">
    <w:name w:val="footer"/>
    <w:basedOn w:val="Normal"/>
    <w:link w:val="FooterChar"/>
    <w:uiPriority w:val="99"/>
    <w:unhideWhenUsed/>
    <w:rsid w:val="008E7D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DD7"/>
  </w:style>
  <w:style w:type="paragraph" w:styleId="ListParagraph">
    <w:name w:val="List Paragraph"/>
    <w:basedOn w:val="Normal"/>
    <w:uiPriority w:val="34"/>
    <w:qFormat/>
    <w:rsid w:val="00F278B6"/>
    <w:pPr>
      <w:spacing w:after="0" w:line="240" w:lineRule="auto"/>
      <w:ind w:left="720"/>
      <w:contextualSpacing/>
    </w:pPr>
    <w:rPr>
      <w:rFonts w:eastAsiaTheme="minorEastAsia"/>
      <w:sz w:val="24"/>
      <w:szCs w:val="24"/>
    </w:rPr>
  </w:style>
  <w:style w:type="character" w:customStyle="1" w:styleId="Heading1Char">
    <w:name w:val="Heading 1 Char"/>
    <w:aliases w:val="Level 1 Char,RSKH1 Char,RSKH11 Char,RSKH12 Char,RSKH111 Char,RSKHeading 1 Char,RSK Heading 1 Char,RSK-H1 Char,Corrib Char,RSK-H11 Char,AETC-H1 Char,DNV-H1 Char,Heading 1 Michael Shan Char,Ormonde Heading 1 Char,Chapter Char,Chapter1 Char"/>
    <w:basedOn w:val="DefaultParagraphFont"/>
    <w:link w:val="Heading1"/>
    <w:uiPriority w:val="9"/>
    <w:rsid w:val="000202C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202C9"/>
    <w:pPr>
      <w:outlineLvl w:val="9"/>
    </w:pPr>
    <w:rPr>
      <w:lang w:val="en-US"/>
    </w:rPr>
  </w:style>
  <w:style w:type="paragraph" w:customStyle="1" w:styleId="Default">
    <w:name w:val="Default"/>
    <w:rsid w:val="0032070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E6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CF0"/>
    <w:rPr>
      <w:rFonts w:ascii="Segoe UI" w:hAnsi="Segoe UI" w:cs="Segoe UI"/>
      <w:sz w:val="18"/>
      <w:szCs w:val="18"/>
    </w:rPr>
  </w:style>
  <w:style w:type="paragraph" w:styleId="ListBullet">
    <w:name w:val="List Bullet"/>
    <w:basedOn w:val="Normal"/>
    <w:uiPriority w:val="99"/>
    <w:unhideWhenUsed/>
    <w:rsid w:val="00A76E61"/>
    <w:pPr>
      <w:numPr>
        <w:numId w:val="5"/>
      </w:numPr>
      <w:contextualSpacing/>
    </w:pPr>
  </w:style>
  <w:style w:type="character" w:customStyle="1" w:styleId="Heading2Char">
    <w:name w:val="Heading 2 Char"/>
    <w:aliases w:val="Level 2 Char,Lead Paragraph Char,RSKH2 Char,RSKH21 Char,RSKHeading 2 Char,RSK Heading 2 Char,RSK-H2 Char,Section Char,Heading 2 Michael Shan Char,Heading 2 - section Char,Section1 Char,Section2 Char,Section3 Char,Section11 Char,L2 Char"/>
    <w:basedOn w:val="DefaultParagraphFont"/>
    <w:link w:val="Heading2"/>
    <w:uiPriority w:val="9"/>
    <w:rsid w:val="00916E9F"/>
    <w:rPr>
      <w:rFonts w:ascii="Verdana" w:eastAsiaTheme="majorEastAsia" w:hAnsi="Verdana" w:cstheme="majorBidi"/>
      <w:b/>
      <w:color w:val="62B5E5"/>
      <w:sz w:val="18"/>
      <w:szCs w:val="26"/>
    </w:rPr>
  </w:style>
  <w:style w:type="character" w:customStyle="1" w:styleId="Heading3Char">
    <w:name w:val="Heading 3 Char"/>
    <w:aliases w:val="Level 3 Char,RSKH3 Char,RSKH31 Char,RSKHeading 3 Char,RSK Heading 3 Char,DNV-H3 Char,AETC-H3 Char,RSKH32 Char,L3 Char,Section SubHeading Char,L31 Char,L32 Char,Section SubHeading1 Char,L311 Char,L33 Char,Section SubHeading2 Char,L312 Char"/>
    <w:basedOn w:val="DefaultParagraphFont"/>
    <w:link w:val="Heading3"/>
    <w:uiPriority w:val="3"/>
    <w:rsid w:val="00916E9F"/>
    <w:rPr>
      <w:rFonts w:ascii="Verdana" w:eastAsiaTheme="majorEastAsia" w:hAnsi="Verdana" w:cstheme="majorBidi"/>
      <w:b/>
      <w:sz w:val="18"/>
      <w:szCs w:val="24"/>
    </w:rPr>
  </w:style>
  <w:style w:type="character" w:customStyle="1" w:styleId="Heading4Char">
    <w:name w:val="Heading 4 Char"/>
    <w:aliases w:val="Level 4 Char,Footnote Char,RSKH4 Char,RSKHeading 4 Char,RSK Heading 4 Char,§1.1.1.1. Char,RSKH41 Char,RSKH42 Char,DNV-H4 Char,carter ecological heading 4 Char,bulletext Char,Sub SubHeading Char,Sub SubHeading1 Char,Sub SubHeading2 Char"/>
    <w:basedOn w:val="DefaultParagraphFont"/>
    <w:link w:val="Heading4"/>
    <w:uiPriority w:val="3"/>
    <w:rsid w:val="00916E9F"/>
    <w:rPr>
      <w:rFonts w:ascii="Verdana" w:eastAsiaTheme="majorEastAsia" w:hAnsi="Verdana" w:cstheme="majorBidi"/>
      <w:b/>
      <w:iCs/>
      <w:color w:val="75787B"/>
      <w:sz w:val="18"/>
      <w:szCs w:val="18"/>
      <w:lang w:val="da-DK"/>
    </w:rPr>
  </w:style>
  <w:style w:type="character" w:customStyle="1" w:styleId="Heading5Char">
    <w:name w:val="Heading 5 Char"/>
    <w:aliases w:val="Level 5 Char,RSKH5 Char,RSKH51 Char,RSKH52 Char,DNV-H5 Char,Oscar Faber Appendix Char,Heading 5 Michael Shan Char,Do Not Use 5 Char,H5 Char,H51 Char,H52 Char,Appendix Char,RSK-H5 Char,Appendix1 Char,RSK-H51 Char,Appendix2 Char,h5 Char"/>
    <w:basedOn w:val="DefaultParagraphFont"/>
    <w:link w:val="Heading5"/>
    <w:uiPriority w:val="3"/>
    <w:rsid w:val="00916E9F"/>
    <w:rPr>
      <w:rFonts w:ascii="Verdana" w:eastAsiaTheme="majorEastAsia" w:hAnsi="Verdana" w:cstheme="majorBidi"/>
      <w:b/>
      <w:i/>
      <w:sz w:val="18"/>
      <w:szCs w:val="18"/>
      <w:lang w:val="da-DK"/>
    </w:rPr>
  </w:style>
  <w:style w:type="character" w:customStyle="1" w:styleId="Heading6Char">
    <w:name w:val="Heading 6 Char"/>
    <w:basedOn w:val="DefaultParagraphFont"/>
    <w:link w:val="Heading6"/>
    <w:uiPriority w:val="9"/>
    <w:semiHidden/>
    <w:rsid w:val="00916E9F"/>
    <w:rPr>
      <w:rFonts w:ascii="Arial" w:eastAsiaTheme="majorEastAsia" w:hAnsi="Arial" w:cstheme="majorBidi"/>
      <w:color w:val="1F4D78" w:themeColor="accent1" w:themeShade="7F"/>
      <w:sz w:val="18"/>
      <w:szCs w:val="18"/>
    </w:rPr>
  </w:style>
  <w:style w:type="character" w:customStyle="1" w:styleId="Heading7Char">
    <w:name w:val="Heading 7 Char"/>
    <w:basedOn w:val="DefaultParagraphFont"/>
    <w:link w:val="Heading7"/>
    <w:uiPriority w:val="9"/>
    <w:semiHidden/>
    <w:rsid w:val="00916E9F"/>
    <w:rPr>
      <w:rFonts w:ascii="Arial" w:eastAsiaTheme="majorEastAsia" w:hAnsi="Arial" w:cstheme="majorBidi"/>
      <w:i/>
      <w:iCs/>
      <w:color w:val="1F4D78" w:themeColor="accent1" w:themeShade="7F"/>
      <w:sz w:val="18"/>
      <w:szCs w:val="18"/>
    </w:rPr>
  </w:style>
  <w:style w:type="character" w:customStyle="1" w:styleId="Heading8Char">
    <w:name w:val="Heading 8 Char"/>
    <w:basedOn w:val="DefaultParagraphFont"/>
    <w:link w:val="Heading8"/>
    <w:uiPriority w:val="9"/>
    <w:semiHidden/>
    <w:rsid w:val="00916E9F"/>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6E9F"/>
    <w:rPr>
      <w:rFonts w:ascii="Arial" w:eastAsiaTheme="majorEastAsia" w:hAnsi="Arial" w:cstheme="majorBidi"/>
      <w:i/>
      <w:iCs/>
      <w:color w:val="272727" w:themeColor="text1" w:themeTint="D8"/>
      <w:sz w:val="21"/>
      <w:szCs w:val="21"/>
    </w:rPr>
  </w:style>
  <w:style w:type="paragraph" w:customStyle="1" w:styleId="Normal11">
    <w:name w:val="Normal 1.1"/>
    <w:basedOn w:val="Heading2"/>
    <w:link w:val="Normal11Char"/>
    <w:qFormat/>
    <w:rsid w:val="00916E9F"/>
    <w:pPr>
      <w:keepNext w:val="0"/>
      <w:keepLines w:val="0"/>
      <w:numPr>
        <w:ilvl w:val="1"/>
      </w:numPr>
      <w:suppressAutoHyphens w:val="0"/>
      <w:spacing w:after="240"/>
      <w:ind w:left="576" w:hanging="576"/>
      <w:outlineLvl w:val="9"/>
    </w:pPr>
    <w:rPr>
      <w:rFonts w:eastAsia="Times New Roman" w:cs="Times New Roman"/>
      <w:b w:val="0"/>
      <w:bCs/>
      <w:color w:val="auto"/>
      <w:lang w:bidi="en-US"/>
    </w:rPr>
  </w:style>
  <w:style w:type="character" w:customStyle="1" w:styleId="Normal11Char">
    <w:name w:val="Normal 1.1 Char"/>
    <w:basedOn w:val="DefaultParagraphFont"/>
    <w:link w:val="Normal11"/>
    <w:rsid w:val="00916E9F"/>
    <w:rPr>
      <w:rFonts w:ascii="Verdana" w:eastAsia="Times New Roman" w:hAnsi="Verdana" w:cs="Times New Roman"/>
      <w:bCs/>
      <w:sz w:val="18"/>
      <w:szCs w:val="26"/>
      <w:lang w:bidi="en-US"/>
    </w:rPr>
  </w:style>
  <w:style w:type="paragraph" w:styleId="BodyText">
    <w:name w:val="Body Text"/>
    <w:basedOn w:val="Normal"/>
    <w:link w:val="BodyTextChar"/>
    <w:uiPriority w:val="99"/>
    <w:semiHidden/>
    <w:unhideWhenUsed/>
    <w:rsid w:val="00916E9F"/>
    <w:pPr>
      <w:spacing w:after="120"/>
    </w:pPr>
  </w:style>
  <w:style w:type="character" w:customStyle="1" w:styleId="BodyTextChar">
    <w:name w:val="Body Text Char"/>
    <w:basedOn w:val="DefaultParagraphFont"/>
    <w:link w:val="BodyText"/>
    <w:uiPriority w:val="99"/>
    <w:semiHidden/>
    <w:rsid w:val="00916E9F"/>
  </w:style>
  <w:style w:type="character" w:customStyle="1" w:styleId="casenumber">
    <w:name w:val="casenumber"/>
    <w:basedOn w:val="DefaultParagraphFont"/>
    <w:rsid w:val="000F5ACC"/>
  </w:style>
  <w:style w:type="character" w:customStyle="1" w:styleId="divider1">
    <w:name w:val="divider1"/>
    <w:basedOn w:val="DefaultParagraphFont"/>
    <w:rsid w:val="000F5ACC"/>
  </w:style>
  <w:style w:type="character" w:customStyle="1" w:styleId="description">
    <w:name w:val="description"/>
    <w:basedOn w:val="DefaultParagraphFont"/>
    <w:rsid w:val="000F5ACC"/>
  </w:style>
  <w:style w:type="character" w:customStyle="1" w:styleId="Mention">
    <w:name w:val="Mention"/>
    <w:basedOn w:val="DefaultParagraphFont"/>
    <w:uiPriority w:val="99"/>
    <w:semiHidden/>
    <w:unhideWhenUsed/>
    <w:rsid w:val="000D4F53"/>
    <w:rPr>
      <w:color w:val="2B579A"/>
      <w:shd w:val="clear" w:color="auto" w:fill="E6E6E6"/>
    </w:rPr>
  </w:style>
  <w:style w:type="paragraph" w:styleId="NoSpacing">
    <w:name w:val="No Spacing"/>
    <w:uiPriority w:val="1"/>
    <w:qFormat/>
    <w:rsid w:val="000F0B5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3" w:qFormat="1"/>
    <w:lsdException w:name="heading 4" w:uiPriority="3" w:qFormat="1"/>
    <w:lsdException w:name="heading 5" w:uiPriority="3"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Level 1,RSKH1,RSKH11,RSKH12,RSKH111,RSKHeading 1,RSK Heading 1,RSK-H1,Corrib,RSK-H11,AETC-H1,DNV-H1,Heading 1 Michael Shan,Ormonde Heading 1,Chapter,Chapter1,Chapter2,Heading 1 AGT ESIA,§1.,chap,Chapter Style,H1,Heading 1-062,Heading 1 URS,L1"/>
    <w:basedOn w:val="Normal"/>
    <w:next w:val="Normal"/>
    <w:link w:val="Heading1Char"/>
    <w:uiPriority w:val="8"/>
    <w:qFormat/>
    <w:rsid w:val="000202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Level 2,Lead Paragraph,RSKH2,RSKH21,RSKHeading 2,RSK Heading 2,RSK-H2,Section,Heading 2 Michael Shan,Heading 2 - section,Section1,Section2,Section3,Section11,Section21,Section4,Section12,Section22,Section31,Section111,Section211,Section5,L2,SH"/>
    <w:basedOn w:val="Normal"/>
    <w:next w:val="BodyText"/>
    <w:link w:val="Heading2Char"/>
    <w:uiPriority w:val="9"/>
    <w:qFormat/>
    <w:rsid w:val="00916E9F"/>
    <w:pPr>
      <w:keepNext/>
      <w:keepLines/>
      <w:suppressAutoHyphens/>
      <w:spacing w:after="120" w:line="240" w:lineRule="atLeast"/>
      <w:ind w:left="578" w:hanging="578"/>
      <w:outlineLvl w:val="1"/>
    </w:pPr>
    <w:rPr>
      <w:rFonts w:ascii="Verdana" w:eastAsiaTheme="majorEastAsia" w:hAnsi="Verdana" w:cstheme="majorBidi"/>
      <w:b/>
      <w:color w:val="62B5E5"/>
      <w:sz w:val="18"/>
      <w:szCs w:val="26"/>
    </w:rPr>
  </w:style>
  <w:style w:type="paragraph" w:styleId="Heading3">
    <w:name w:val="heading 3"/>
    <w:aliases w:val="Level 3,RSKH3,RSKH31,RSKHeading 3,RSK Heading 3,DNV-H3,AETC-H3,RSKH32,L3,Section SubHeading,L31,L32,Section SubHeading1,L311,L33,Section SubHeading2,L312,L321,Section SubHeading11,L3111,L34,Section SubHeading3,L313,L322,Section SubHeading12,TX"/>
    <w:basedOn w:val="Normal"/>
    <w:next w:val="BodyText"/>
    <w:link w:val="Heading3Char"/>
    <w:uiPriority w:val="3"/>
    <w:qFormat/>
    <w:rsid w:val="00916E9F"/>
    <w:pPr>
      <w:keepNext/>
      <w:keepLines/>
      <w:suppressAutoHyphens/>
      <w:spacing w:after="120" w:line="240" w:lineRule="atLeast"/>
      <w:ind w:left="720" w:hanging="720"/>
      <w:outlineLvl w:val="2"/>
    </w:pPr>
    <w:rPr>
      <w:rFonts w:ascii="Verdana" w:eastAsiaTheme="majorEastAsia" w:hAnsi="Verdana" w:cstheme="majorBidi"/>
      <w:b/>
      <w:sz w:val="18"/>
      <w:szCs w:val="24"/>
    </w:rPr>
  </w:style>
  <w:style w:type="paragraph" w:styleId="Heading4">
    <w:name w:val="heading 4"/>
    <w:aliases w:val="Level 4,Footnote,RSKH4,RSKHeading 4,RSK Heading 4,§1.1.1.1.,RSKH41,RSKH42,DNV-H4,carter ecological heading 4,bulletext,Sub SubHeading,Sub SubHeading1,Sub SubHeading2,Sub SubHeading3,Sub SubHeading11,Sub SubHeading21,Sub SubHeading4,H4,h4,L4"/>
    <w:basedOn w:val="Normal"/>
    <w:next w:val="BodyText"/>
    <w:link w:val="Heading4Char"/>
    <w:uiPriority w:val="3"/>
    <w:qFormat/>
    <w:rsid w:val="00916E9F"/>
    <w:pPr>
      <w:keepNext/>
      <w:keepLines/>
      <w:suppressAutoHyphens/>
      <w:spacing w:before="40" w:line="250" w:lineRule="atLeast"/>
      <w:ind w:left="864" w:hanging="864"/>
      <w:outlineLvl w:val="3"/>
    </w:pPr>
    <w:rPr>
      <w:rFonts w:ascii="Verdana" w:eastAsiaTheme="majorEastAsia" w:hAnsi="Verdana" w:cstheme="majorBidi"/>
      <w:b/>
      <w:iCs/>
      <w:color w:val="75787B"/>
      <w:sz w:val="18"/>
      <w:szCs w:val="18"/>
      <w:lang w:val="da-DK"/>
    </w:rPr>
  </w:style>
  <w:style w:type="paragraph" w:styleId="Heading5">
    <w:name w:val="heading 5"/>
    <w:aliases w:val="Level 5,RSKH5,RSKH51,RSKH52,DNV-H5,Oscar Faber Appendix,Heading 5 Michael Shan,Do Not Use 5,H5,H51,H52,Appendix,RSK-H5,Appendix1,RSK-H51,Appendix2,RSK-H52,12pt bold,paragraph,paragraph Char,Heading 5 Char1 Char Char,Heading 5 Char1 Char,h5"/>
    <w:basedOn w:val="Normal"/>
    <w:next w:val="BodyText"/>
    <w:link w:val="Heading5Char"/>
    <w:uiPriority w:val="3"/>
    <w:qFormat/>
    <w:rsid w:val="00916E9F"/>
    <w:pPr>
      <w:keepNext/>
      <w:keepLines/>
      <w:suppressAutoHyphens/>
      <w:spacing w:before="40" w:line="250" w:lineRule="atLeast"/>
      <w:ind w:left="1008" w:hanging="1008"/>
      <w:outlineLvl w:val="4"/>
    </w:pPr>
    <w:rPr>
      <w:rFonts w:ascii="Verdana" w:eastAsiaTheme="majorEastAsia" w:hAnsi="Verdana" w:cstheme="majorBidi"/>
      <w:b/>
      <w:i/>
      <w:sz w:val="18"/>
      <w:szCs w:val="18"/>
      <w:lang w:val="da-DK"/>
    </w:rPr>
  </w:style>
  <w:style w:type="paragraph" w:styleId="Heading6">
    <w:name w:val="heading 6"/>
    <w:basedOn w:val="Normal"/>
    <w:next w:val="Normal"/>
    <w:link w:val="Heading6Char"/>
    <w:uiPriority w:val="9"/>
    <w:semiHidden/>
    <w:qFormat/>
    <w:rsid w:val="00916E9F"/>
    <w:pPr>
      <w:keepNext/>
      <w:keepLines/>
      <w:suppressAutoHyphens/>
      <w:spacing w:before="40" w:line="250" w:lineRule="atLeast"/>
      <w:ind w:left="1152" w:hanging="1152"/>
      <w:outlineLvl w:val="5"/>
    </w:pPr>
    <w:rPr>
      <w:rFonts w:ascii="Arial" w:eastAsiaTheme="majorEastAsia" w:hAnsi="Arial" w:cstheme="majorBidi"/>
      <w:color w:val="1F4D78" w:themeColor="accent1" w:themeShade="7F"/>
      <w:sz w:val="18"/>
      <w:szCs w:val="18"/>
    </w:rPr>
  </w:style>
  <w:style w:type="paragraph" w:styleId="Heading7">
    <w:name w:val="heading 7"/>
    <w:basedOn w:val="Normal"/>
    <w:next w:val="Normal"/>
    <w:link w:val="Heading7Char"/>
    <w:uiPriority w:val="9"/>
    <w:semiHidden/>
    <w:qFormat/>
    <w:rsid w:val="00916E9F"/>
    <w:pPr>
      <w:keepNext/>
      <w:keepLines/>
      <w:suppressAutoHyphens/>
      <w:spacing w:before="40" w:line="250" w:lineRule="atLeast"/>
      <w:ind w:left="1296" w:hanging="1296"/>
      <w:outlineLvl w:val="6"/>
    </w:pPr>
    <w:rPr>
      <w:rFonts w:ascii="Arial" w:eastAsiaTheme="majorEastAsia" w:hAnsi="Arial" w:cstheme="majorBidi"/>
      <w:i/>
      <w:iCs/>
      <w:color w:val="1F4D78" w:themeColor="accent1" w:themeShade="7F"/>
      <w:sz w:val="18"/>
      <w:szCs w:val="18"/>
    </w:rPr>
  </w:style>
  <w:style w:type="paragraph" w:styleId="Heading8">
    <w:name w:val="heading 8"/>
    <w:basedOn w:val="Normal"/>
    <w:next w:val="Normal"/>
    <w:link w:val="Heading8Char"/>
    <w:uiPriority w:val="9"/>
    <w:semiHidden/>
    <w:qFormat/>
    <w:rsid w:val="00916E9F"/>
    <w:pPr>
      <w:keepNext/>
      <w:keepLines/>
      <w:suppressAutoHyphens/>
      <w:spacing w:before="40" w:line="250" w:lineRule="atLeast"/>
      <w:ind w:left="1440" w:hanging="14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uiPriority w:val="9"/>
    <w:semiHidden/>
    <w:qFormat/>
    <w:rsid w:val="00916E9F"/>
    <w:pPr>
      <w:keepNext/>
      <w:keepLines/>
      <w:suppressAutoHyphens/>
      <w:spacing w:before="40" w:line="250" w:lineRule="atLeast"/>
      <w:ind w:left="1584" w:hanging="1584"/>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E5F"/>
    <w:rPr>
      <w:color w:val="0563C1" w:themeColor="hyperlink"/>
      <w:u w:val="single"/>
    </w:rPr>
  </w:style>
  <w:style w:type="paragraph" w:styleId="Header">
    <w:name w:val="header"/>
    <w:basedOn w:val="Normal"/>
    <w:link w:val="HeaderChar"/>
    <w:uiPriority w:val="99"/>
    <w:unhideWhenUsed/>
    <w:rsid w:val="008E7D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DD7"/>
  </w:style>
  <w:style w:type="paragraph" w:styleId="Footer">
    <w:name w:val="footer"/>
    <w:basedOn w:val="Normal"/>
    <w:link w:val="FooterChar"/>
    <w:uiPriority w:val="99"/>
    <w:unhideWhenUsed/>
    <w:rsid w:val="008E7D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DD7"/>
  </w:style>
  <w:style w:type="paragraph" w:styleId="ListParagraph">
    <w:name w:val="List Paragraph"/>
    <w:basedOn w:val="Normal"/>
    <w:uiPriority w:val="34"/>
    <w:qFormat/>
    <w:rsid w:val="00F278B6"/>
    <w:pPr>
      <w:spacing w:after="0" w:line="240" w:lineRule="auto"/>
      <w:ind w:left="720"/>
      <w:contextualSpacing/>
    </w:pPr>
    <w:rPr>
      <w:rFonts w:eastAsiaTheme="minorEastAsia"/>
      <w:sz w:val="24"/>
      <w:szCs w:val="24"/>
    </w:rPr>
  </w:style>
  <w:style w:type="character" w:customStyle="1" w:styleId="Heading1Char">
    <w:name w:val="Heading 1 Char"/>
    <w:aliases w:val="Level 1 Char,RSKH1 Char,RSKH11 Char,RSKH12 Char,RSKH111 Char,RSKHeading 1 Char,RSK Heading 1 Char,RSK-H1 Char,Corrib Char,RSK-H11 Char,AETC-H1 Char,DNV-H1 Char,Heading 1 Michael Shan Char,Ormonde Heading 1 Char,Chapter Char,Chapter1 Char"/>
    <w:basedOn w:val="DefaultParagraphFont"/>
    <w:link w:val="Heading1"/>
    <w:uiPriority w:val="9"/>
    <w:rsid w:val="000202C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202C9"/>
    <w:pPr>
      <w:outlineLvl w:val="9"/>
    </w:pPr>
    <w:rPr>
      <w:lang w:val="en-US"/>
    </w:rPr>
  </w:style>
  <w:style w:type="paragraph" w:customStyle="1" w:styleId="Default">
    <w:name w:val="Default"/>
    <w:rsid w:val="0032070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E6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CF0"/>
    <w:rPr>
      <w:rFonts w:ascii="Segoe UI" w:hAnsi="Segoe UI" w:cs="Segoe UI"/>
      <w:sz w:val="18"/>
      <w:szCs w:val="18"/>
    </w:rPr>
  </w:style>
  <w:style w:type="paragraph" w:styleId="ListBullet">
    <w:name w:val="List Bullet"/>
    <w:basedOn w:val="Normal"/>
    <w:uiPriority w:val="99"/>
    <w:unhideWhenUsed/>
    <w:rsid w:val="00A76E61"/>
    <w:pPr>
      <w:numPr>
        <w:numId w:val="5"/>
      </w:numPr>
      <w:contextualSpacing/>
    </w:pPr>
  </w:style>
  <w:style w:type="character" w:customStyle="1" w:styleId="Heading2Char">
    <w:name w:val="Heading 2 Char"/>
    <w:aliases w:val="Level 2 Char,Lead Paragraph Char,RSKH2 Char,RSKH21 Char,RSKHeading 2 Char,RSK Heading 2 Char,RSK-H2 Char,Section Char,Heading 2 Michael Shan Char,Heading 2 - section Char,Section1 Char,Section2 Char,Section3 Char,Section11 Char,L2 Char"/>
    <w:basedOn w:val="DefaultParagraphFont"/>
    <w:link w:val="Heading2"/>
    <w:uiPriority w:val="9"/>
    <w:rsid w:val="00916E9F"/>
    <w:rPr>
      <w:rFonts w:ascii="Verdana" w:eastAsiaTheme="majorEastAsia" w:hAnsi="Verdana" w:cstheme="majorBidi"/>
      <w:b/>
      <w:color w:val="62B5E5"/>
      <w:sz w:val="18"/>
      <w:szCs w:val="26"/>
    </w:rPr>
  </w:style>
  <w:style w:type="character" w:customStyle="1" w:styleId="Heading3Char">
    <w:name w:val="Heading 3 Char"/>
    <w:aliases w:val="Level 3 Char,RSKH3 Char,RSKH31 Char,RSKHeading 3 Char,RSK Heading 3 Char,DNV-H3 Char,AETC-H3 Char,RSKH32 Char,L3 Char,Section SubHeading Char,L31 Char,L32 Char,Section SubHeading1 Char,L311 Char,L33 Char,Section SubHeading2 Char,L312 Char"/>
    <w:basedOn w:val="DefaultParagraphFont"/>
    <w:link w:val="Heading3"/>
    <w:uiPriority w:val="3"/>
    <w:rsid w:val="00916E9F"/>
    <w:rPr>
      <w:rFonts w:ascii="Verdana" w:eastAsiaTheme="majorEastAsia" w:hAnsi="Verdana" w:cstheme="majorBidi"/>
      <w:b/>
      <w:sz w:val="18"/>
      <w:szCs w:val="24"/>
    </w:rPr>
  </w:style>
  <w:style w:type="character" w:customStyle="1" w:styleId="Heading4Char">
    <w:name w:val="Heading 4 Char"/>
    <w:aliases w:val="Level 4 Char,Footnote Char,RSKH4 Char,RSKHeading 4 Char,RSK Heading 4 Char,§1.1.1.1. Char,RSKH41 Char,RSKH42 Char,DNV-H4 Char,carter ecological heading 4 Char,bulletext Char,Sub SubHeading Char,Sub SubHeading1 Char,Sub SubHeading2 Char"/>
    <w:basedOn w:val="DefaultParagraphFont"/>
    <w:link w:val="Heading4"/>
    <w:uiPriority w:val="3"/>
    <w:rsid w:val="00916E9F"/>
    <w:rPr>
      <w:rFonts w:ascii="Verdana" w:eastAsiaTheme="majorEastAsia" w:hAnsi="Verdana" w:cstheme="majorBidi"/>
      <w:b/>
      <w:iCs/>
      <w:color w:val="75787B"/>
      <w:sz w:val="18"/>
      <w:szCs w:val="18"/>
      <w:lang w:val="da-DK"/>
    </w:rPr>
  </w:style>
  <w:style w:type="character" w:customStyle="1" w:styleId="Heading5Char">
    <w:name w:val="Heading 5 Char"/>
    <w:aliases w:val="Level 5 Char,RSKH5 Char,RSKH51 Char,RSKH52 Char,DNV-H5 Char,Oscar Faber Appendix Char,Heading 5 Michael Shan Char,Do Not Use 5 Char,H5 Char,H51 Char,H52 Char,Appendix Char,RSK-H5 Char,Appendix1 Char,RSK-H51 Char,Appendix2 Char,h5 Char"/>
    <w:basedOn w:val="DefaultParagraphFont"/>
    <w:link w:val="Heading5"/>
    <w:uiPriority w:val="3"/>
    <w:rsid w:val="00916E9F"/>
    <w:rPr>
      <w:rFonts w:ascii="Verdana" w:eastAsiaTheme="majorEastAsia" w:hAnsi="Verdana" w:cstheme="majorBidi"/>
      <w:b/>
      <w:i/>
      <w:sz w:val="18"/>
      <w:szCs w:val="18"/>
      <w:lang w:val="da-DK"/>
    </w:rPr>
  </w:style>
  <w:style w:type="character" w:customStyle="1" w:styleId="Heading6Char">
    <w:name w:val="Heading 6 Char"/>
    <w:basedOn w:val="DefaultParagraphFont"/>
    <w:link w:val="Heading6"/>
    <w:uiPriority w:val="9"/>
    <w:semiHidden/>
    <w:rsid w:val="00916E9F"/>
    <w:rPr>
      <w:rFonts w:ascii="Arial" w:eastAsiaTheme="majorEastAsia" w:hAnsi="Arial" w:cstheme="majorBidi"/>
      <w:color w:val="1F4D78" w:themeColor="accent1" w:themeShade="7F"/>
      <w:sz w:val="18"/>
      <w:szCs w:val="18"/>
    </w:rPr>
  </w:style>
  <w:style w:type="character" w:customStyle="1" w:styleId="Heading7Char">
    <w:name w:val="Heading 7 Char"/>
    <w:basedOn w:val="DefaultParagraphFont"/>
    <w:link w:val="Heading7"/>
    <w:uiPriority w:val="9"/>
    <w:semiHidden/>
    <w:rsid w:val="00916E9F"/>
    <w:rPr>
      <w:rFonts w:ascii="Arial" w:eastAsiaTheme="majorEastAsia" w:hAnsi="Arial" w:cstheme="majorBidi"/>
      <w:i/>
      <w:iCs/>
      <w:color w:val="1F4D78" w:themeColor="accent1" w:themeShade="7F"/>
      <w:sz w:val="18"/>
      <w:szCs w:val="18"/>
    </w:rPr>
  </w:style>
  <w:style w:type="character" w:customStyle="1" w:styleId="Heading8Char">
    <w:name w:val="Heading 8 Char"/>
    <w:basedOn w:val="DefaultParagraphFont"/>
    <w:link w:val="Heading8"/>
    <w:uiPriority w:val="9"/>
    <w:semiHidden/>
    <w:rsid w:val="00916E9F"/>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6E9F"/>
    <w:rPr>
      <w:rFonts w:ascii="Arial" w:eastAsiaTheme="majorEastAsia" w:hAnsi="Arial" w:cstheme="majorBidi"/>
      <w:i/>
      <w:iCs/>
      <w:color w:val="272727" w:themeColor="text1" w:themeTint="D8"/>
      <w:sz w:val="21"/>
      <w:szCs w:val="21"/>
    </w:rPr>
  </w:style>
  <w:style w:type="paragraph" w:customStyle="1" w:styleId="Normal11">
    <w:name w:val="Normal 1.1"/>
    <w:basedOn w:val="Heading2"/>
    <w:link w:val="Normal11Char"/>
    <w:qFormat/>
    <w:rsid w:val="00916E9F"/>
    <w:pPr>
      <w:keepNext w:val="0"/>
      <w:keepLines w:val="0"/>
      <w:numPr>
        <w:ilvl w:val="1"/>
      </w:numPr>
      <w:suppressAutoHyphens w:val="0"/>
      <w:spacing w:after="240"/>
      <w:ind w:left="576" w:hanging="576"/>
      <w:outlineLvl w:val="9"/>
    </w:pPr>
    <w:rPr>
      <w:rFonts w:eastAsia="Times New Roman" w:cs="Times New Roman"/>
      <w:b w:val="0"/>
      <w:bCs/>
      <w:color w:val="auto"/>
      <w:lang w:bidi="en-US"/>
    </w:rPr>
  </w:style>
  <w:style w:type="character" w:customStyle="1" w:styleId="Normal11Char">
    <w:name w:val="Normal 1.1 Char"/>
    <w:basedOn w:val="DefaultParagraphFont"/>
    <w:link w:val="Normal11"/>
    <w:rsid w:val="00916E9F"/>
    <w:rPr>
      <w:rFonts w:ascii="Verdana" w:eastAsia="Times New Roman" w:hAnsi="Verdana" w:cs="Times New Roman"/>
      <w:bCs/>
      <w:sz w:val="18"/>
      <w:szCs w:val="26"/>
      <w:lang w:bidi="en-US"/>
    </w:rPr>
  </w:style>
  <w:style w:type="paragraph" w:styleId="BodyText">
    <w:name w:val="Body Text"/>
    <w:basedOn w:val="Normal"/>
    <w:link w:val="BodyTextChar"/>
    <w:uiPriority w:val="99"/>
    <w:semiHidden/>
    <w:unhideWhenUsed/>
    <w:rsid w:val="00916E9F"/>
    <w:pPr>
      <w:spacing w:after="120"/>
    </w:pPr>
  </w:style>
  <w:style w:type="character" w:customStyle="1" w:styleId="BodyTextChar">
    <w:name w:val="Body Text Char"/>
    <w:basedOn w:val="DefaultParagraphFont"/>
    <w:link w:val="BodyText"/>
    <w:uiPriority w:val="99"/>
    <w:semiHidden/>
    <w:rsid w:val="00916E9F"/>
  </w:style>
  <w:style w:type="character" w:customStyle="1" w:styleId="casenumber">
    <w:name w:val="casenumber"/>
    <w:basedOn w:val="DefaultParagraphFont"/>
    <w:rsid w:val="000F5ACC"/>
  </w:style>
  <w:style w:type="character" w:customStyle="1" w:styleId="divider1">
    <w:name w:val="divider1"/>
    <w:basedOn w:val="DefaultParagraphFont"/>
    <w:rsid w:val="000F5ACC"/>
  </w:style>
  <w:style w:type="character" w:customStyle="1" w:styleId="description">
    <w:name w:val="description"/>
    <w:basedOn w:val="DefaultParagraphFont"/>
    <w:rsid w:val="000F5ACC"/>
  </w:style>
  <w:style w:type="character" w:customStyle="1" w:styleId="Mention">
    <w:name w:val="Mention"/>
    <w:basedOn w:val="DefaultParagraphFont"/>
    <w:uiPriority w:val="99"/>
    <w:semiHidden/>
    <w:unhideWhenUsed/>
    <w:rsid w:val="000D4F53"/>
    <w:rPr>
      <w:color w:val="2B579A"/>
      <w:shd w:val="clear" w:color="auto" w:fill="E6E6E6"/>
    </w:rPr>
  </w:style>
  <w:style w:type="paragraph" w:styleId="NoSpacing">
    <w:name w:val="No Spacing"/>
    <w:uiPriority w:val="1"/>
    <w:qFormat/>
    <w:rsid w:val="000F0B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748575">
      <w:bodyDiv w:val="1"/>
      <w:marLeft w:val="0"/>
      <w:marRight w:val="0"/>
      <w:marTop w:val="0"/>
      <w:marBottom w:val="0"/>
      <w:divBdr>
        <w:top w:val="none" w:sz="0" w:space="0" w:color="auto"/>
        <w:left w:val="none" w:sz="0" w:space="0" w:color="auto"/>
        <w:bottom w:val="none" w:sz="0" w:space="0" w:color="auto"/>
        <w:right w:val="none" w:sz="0" w:space="0" w:color="auto"/>
      </w:divBdr>
    </w:div>
    <w:div w:id="692339477">
      <w:bodyDiv w:val="1"/>
      <w:marLeft w:val="0"/>
      <w:marRight w:val="0"/>
      <w:marTop w:val="0"/>
      <w:marBottom w:val="0"/>
      <w:divBdr>
        <w:top w:val="none" w:sz="0" w:space="0" w:color="auto"/>
        <w:left w:val="none" w:sz="0" w:space="0" w:color="auto"/>
        <w:bottom w:val="none" w:sz="0" w:space="0" w:color="auto"/>
        <w:right w:val="none" w:sz="0" w:space="0" w:color="auto"/>
      </w:divBdr>
    </w:div>
    <w:div w:id="702560556">
      <w:bodyDiv w:val="1"/>
      <w:marLeft w:val="0"/>
      <w:marRight w:val="0"/>
      <w:marTop w:val="0"/>
      <w:marBottom w:val="0"/>
      <w:divBdr>
        <w:top w:val="none" w:sz="0" w:space="0" w:color="auto"/>
        <w:left w:val="none" w:sz="0" w:space="0" w:color="auto"/>
        <w:bottom w:val="none" w:sz="0" w:space="0" w:color="auto"/>
        <w:right w:val="none" w:sz="0" w:space="0" w:color="auto"/>
      </w:divBdr>
    </w:div>
    <w:div w:id="843395457">
      <w:bodyDiv w:val="1"/>
      <w:marLeft w:val="0"/>
      <w:marRight w:val="0"/>
      <w:marTop w:val="0"/>
      <w:marBottom w:val="0"/>
      <w:divBdr>
        <w:top w:val="none" w:sz="0" w:space="0" w:color="auto"/>
        <w:left w:val="none" w:sz="0" w:space="0" w:color="auto"/>
        <w:bottom w:val="none" w:sz="0" w:space="0" w:color="auto"/>
        <w:right w:val="none" w:sz="0" w:space="0" w:color="auto"/>
      </w:divBdr>
      <w:divsChild>
        <w:div w:id="711150565">
          <w:marLeft w:val="0"/>
          <w:marRight w:val="0"/>
          <w:marTop w:val="0"/>
          <w:marBottom w:val="0"/>
          <w:divBdr>
            <w:top w:val="none" w:sz="0" w:space="0" w:color="auto"/>
            <w:left w:val="none" w:sz="0" w:space="0" w:color="auto"/>
            <w:bottom w:val="none" w:sz="0" w:space="0" w:color="auto"/>
            <w:right w:val="none" w:sz="0" w:space="0" w:color="auto"/>
          </w:divBdr>
          <w:divsChild>
            <w:div w:id="296490093">
              <w:marLeft w:val="0"/>
              <w:marRight w:val="0"/>
              <w:marTop w:val="0"/>
              <w:marBottom w:val="0"/>
              <w:divBdr>
                <w:top w:val="none" w:sz="0" w:space="0" w:color="auto"/>
                <w:left w:val="none" w:sz="0" w:space="0" w:color="auto"/>
                <w:bottom w:val="none" w:sz="0" w:space="0" w:color="auto"/>
                <w:right w:val="none" w:sz="0" w:space="0" w:color="auto"/>
              </w:divBdr>
              <w:divsChild>
                <w:div w:id="432364724">
                  <w:marLeft w:val="0"/>
                  <w:marRight w:val="0"/>
                  <w:marTop w:val="0"/>
                  <w:marBottom w:val="0"/>
                  <w:divBdr>
                    <w:top w:val="none" w:sz="0" w:space="0" w:color="auto"/>
                    <w:left w:val="none" w:sz="0" w:space="0" w:color="auto"/>
                    <w:bottom w:val="none" w:sz="0" w:space="0" w:color="auto"/>
                    <w:right w:val="none" w:sz="0" w:space="0" w:color="auto"/>
                  </w:divBdr>
                  <w:divsChild>
                    <w:div w:id="1854416062">
                      <w:marLeft w:val="0"/>
                      <w:marRight w:val="0"/>
                      <w:marTop w:val="0"/>
                      <w:marBottom w:val="0"/>
                      <w:divBdr>
                        <w:top w:val="none" w:sz="0" w:space="0" w:color="auto"/>
                        <w:left w:val="none" w:sz="0" w:space="0" w:color="auto"/>
                        <w:bottom w:val="none" w:sz="0" w:space="0" w:color="auto"/>
                        <w:right w:val="none" w:sz="0" w:space="0" w:color="auto"/>
                      </w:divBdr>
                      <w:divsChild>
                        <w:div w:id="194946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286802">
      <w:bodyDiv w:val="1"/>
      <w:marLeft w:val="0"/>
      <w:marRight w:val="0"/>
      <w:marTop w:val="0"/>
      <w:marBottom w:val="0"/>
      <w:divBdr>
        <w:top w:val="none" w:sz="0" w:space="0" w:color="auto"/>
        <w:left w:val="none" w:sz="0" w:space="0" w:color="auto"/>
        <w:bottom w:val="none" w:sz="0" w:space="0" w:color="auto"/>
        <w:right w:val="none" w:sz="0" w:space="0" w:color="auto"/>
      </w:divBdr>
    </w:div>
    <w:div w:id="1816876888">
      <w:bodyDiv w:val="1"/>
      <w:marLeft w:val="0"/>
      <w:marRight w:val="0"/>
      <w:marTop w:val="0"/>
      <w:marBottom w:val="0"/>
      <w:divBdr>
        <w:top w:val="none" w:sz="0" w:space="0" w:color="auto"/>
        <w:left w:val="none" w:sz="0" w:space="0" w:color="auto"/>
        <w:bottom w:val="none" w:sz="0" w:space="0" w:color="auto"/>
        <w:right w:val="none" w:sz="0" w:space="0" w:color="auto"/>
      </w:divBdr>
      <w:divsChild>
        <w:div w:id="408698847">
          <w:marLeft w:val="0"/>
          <w:marRight w:val="0"/>
          <w:marTop w:val="0"/>
          <w:marBottom w:val="0"/>
          <w:divBdr>
            <w:top w:val="none" w:sz="0" w:space="0" w:color="auto"/>
            <w:left w:val="none" w:sz="0" w:space="0" w:color="auto"/>
            <w:bottom w:val="none" w:sz="0" w:space="0" w:color="auto"/>
            <w:right w:val="none" w:sz="0" w:space="0" w:color="auto"/>
          </w:divBdr>
          <w:divsChild>
            <w:div w:id="1675912850">
              <w:marLeft w:val="0"/>
              <w:marRight w:val="0"/>
              <w:marTop w:val="0"/>
              <w:marBottom w:val="0"/>
              <w:divBdr>
                <w:top w:val="none" w:sz="0" w:space="0" w:color="auto"/>
                <w:left w:val="none" w:sz="0" w:space="0" w:color="auto"/>
                <w:bottom w:val="none" w:sz="0" w:space="0" w:color="auto"/>
                <w:right w:val="none" w:sz="0" w:space="0" w:color="auto"/>
              </w:divBdr>
              <w:divsChild>
                <w:div w:id="430123227">
                  <w:marLeft w:val="0"/>
                  <w:marRight w:val="0"/>
                  <w:marTop w:val="0"/>
                  <w:marBottom w:val="0"/>
                  <w:divBdr>
                    <w:top w:val="none" w:sz="0" w:space="0" w:color="auto"/>
                    <w:left w:val="none" w:sz="0" w:space="0" w:color="auto"/>
                    <w:bottom w:val="none" w:sz="0" w:space="0" w:color="auto"/>
                    <w:right w:val="none" w:sz="0" w:space="0" w:color="auto"/>
                  </w:divBdr>
                  <w:divsChild>
                    <w:div w:id="1563442157">
                      <w:marLeft w:val="0"/>
                      <w:marRight w:val="0"/>
                      <w:marTop w:val="0"/>
                      <w:marBottom w:val="0"/>
                      <w:divBdr>
                        <w:top w:val="none" w:sz="0" w:space="0" w:color="auto"/>
                        <w:left w:val="none" w:sz="0" w:space="0" w:color="auto"/>
                        <w:bottom w:val="none" w:sz="0" w:space="0" w:color="auto"/>
                        <w:right w:val="none" w:sz="0" w:space="0" w:color="auto"/>
                      </w:divBdr>
                      <w:divsChild>
                        <w:div w:id="969818302">
                          <w:marLeft w:val="0"/>
                          <w:marRight w:val="0"/>
                          <w:marTop w:val="0"/>
                          <w:marBottom w:val="0"/>
                          <w:divBdr>
                            <w:top w:val="none" w:sz="0" w:space="0" w:color="auto"/>
                            <w:left w:val="none" w:sz="0" w:space="0" w:color="auto"/>
                            <w:bottom w:val="none" w:sz="0" w:space="0" w:color="auto"/>
                            <w:right w:val="none" w:sz="0" w:space="0" w:color="auto"/>
                          </w:divBdr>
                        </w:div>
                        <w:div w:id="132828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rbatownplanning.co.uk" TargetMode="External"/><Relationship Id="rId18" Type="http://schemas.openxmlformats.org/officeDocument/2006/relationships/image" Target="media/image30.png"/><Relationship Id="rId26" Type="http://schemas.openxmlformats.org/officeDocument/2006/relationships/image" Target="media/image70.png"/><Relationship Id="rId39" Type="http://schemas.openxmlformats.org/officeDocument/2006/relationships/customXml" Target="../customXml/item2.xml"/><Relationship Id="rId21" Type="http://schemas.openxmlformats.org/officeDocument/2006/relationships/image" Target="media/image5.png"/><Relationship Id="rId34" Type="http://schemas.openxmlformats.org/officeDocument/2006/relationships/image" Target="media/image110.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0.png"/><Relationship Id="rId20" Type="http://schemas.openxmlformats.org/officeDocument/2006/relationships/image" Target="media/image40.png"/><Relationship Id="rId29" Type="http://schemas.openxmlformats.org/officeDocument/2006/relationships/image" Target="media/image9.pn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batownplanning.co.uk" TargetMode="External"/><Relationship Id="rId24" Type="http://schemas.openxmlformats.org/officeDocument/2006/relationships/image" Target="media/image60.png"/><Relationship Id="rId32" Type="http://schemas.openxmlformats.org/officeDocument/2006/relationships/image" Target="media/image100.png"/><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80.png"/><Relationship Id="rId36" Type="http://schemas.openxmlformats.org/officeDocument/2006/relationships/footer" Target="footer1.xml"/><Relationship Id="rId10" Type="http://schemas.openxmlformats.org/officeDocument/2006/relationships/image" Target="media/image12.png"/><Relationship Id="rId19" Type="http://schemas.openxmlformats.org/officeDocument/2006/relationships/image" Target="media/image4.png"/><Relationship Id="rId31"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rbatownplanning.co.uk" TargetMode="External"/><Relationship Id="rId22" Type="http://schemas.openxmlformats.org/officeDocument/2006/relationships/image" Target="media/image50.png"/><Relationship Id="rId27" Type="http://schemas.openxmlformats.org/officeDocument/2006/relationships/image" Target="media/image8.png"/><Relationship Id="rId30" Type="http://schemas.openxmlformats.org/officeDocument/2006/relationships/image" Target="media/image90.png"/><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rbatownplanning.co.uk" TargetMode="Externa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1.png"/><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Plans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1A928839-C461-4DE6-ACEC-2F286BDB5EE3}">
  <ds:schemaRefs>
    <ds:schemaRef ds:uri="http://schemas.openxmlformats.org/officeDocument/2006/bibliography"/>
  </ds:schemaRefs>
</ds:datastoreItem>
</file>

<file path=customXml/itemProps2.xml><?xml version="1.0" encoding="utf-8"?>
<ds:datastoreItem xmlns:ds="http://schemas.openxmlformats.org/officeDocument/2006/customXml" ds:itemID="{7DBFE80B-16A4-4506-A9CC-FD87E8F452E4}"/>
</file>

<file path=customXml/itemProps3.xml><?xml version="1.0" encoding="utf-8"?>
<ds:datastoreItem xmlns:ds="http://schemas.openxmlformats.org/officeDocument/2006/customXml" ds:itemID="{B776CC48-D094-446A-AFFD-F441E152B1A5}"/>
</file>

<file path=customXml/itemProps4.xml><?xml version="1.0" encoding="utf-8"?>
<ds:datastoreItem xmlns:ds="http://schemas.openxmlformats.org/officeDocument/2006/customXml" ds:itemID="{03F94F2A-3FCE-4A40-9119-04A9A7081BE4}"/>
</file>

<file path=docProps/app.xml><?xml version="1.0" encoding="utf-8"?>
<Properties xmlns="http://schemas.openxmlformats.org/officeDocument/2006/extended-properties" xmlns:vt="http://schemas.openxmlformats.org/officeDocument/2006/docPropsVTypes">
  <Template>Normal.dotm</Template>
  <TotalTime>0</TotalTime>
  <Pages>8</Pages>
  <Words>20</Words>
  <Characters>120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BMBC</Company>
  <LinksUpToDate>false</LinksUpToDate>
  <CharactersWithSpaces>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Terry</dc:creator>
  <cp:lastModifiedBy>Dunn , Keiron</cp:lastModifiedBy>
  <cp:revision>2</cp:revision>
  <cp:lastPrinted>2017-10-11T10:30:00Z</cp:lastPrinted>
  <dcterms:created xsi:type="dcterms:W3CDTF">2018-08-06T08:55:00Z</dcterms:created>
  <dcterms:modified xsi:type="dcterms:W3CDTF">2018-08-06T08:55:00Z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