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Application </w:t>
            </w:r>
            <w:r w:rsidRPr="00AE75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508" w:type="dxa"/>
          </w:tcPr>
          <w:p w14:paraId="376D9724" w14:textId="0ABA27DC" w:rsidR="00206E9C" w:rsidRPr="00206E9C" w:rsidRDefault="00AE7570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F056A">
              <w:rPr>
                <w:rFonts w:ascii="Arial" w:hAnsi="Arial" w:cs="Arial"/>
                <w:sz w:val="20"/>
                <w:szCs w:val="20"/>
              </w:rPr>
              <w:t>25/</w:t>
            </w:r>
            <w:r w:rsidR="0026188C">
              <w:rPr>
                <w:rFonts w:ascii="Arial" w:hAnsi="Arial" w:cs="Arial"/>
                <w:sz w:val="20"/>
                <w:szCs w:val="20"/>
              </w:rPr>
              <w:t>0716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1A838ED9" w14:textId="77BC8224" w:rsidR="00206E9C" w:rsidRDefault="007850DA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7850DA">
              <w:rPr>
                <w:rFonts w:ascii="Arial" w:hAnsi="Arial" w:cs="Arial"/>
                <w:sz w:val="20"/>
                <w:szCs w:val="20"/>
              </w:rPr>
              <w:t>Erection of a single storey detached garage</w:t>
            </w:r>
          </w:p>
          <w:p w14:paraId="249220B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C70B596" w14:textId="6A991D3F" w:rsidR="00206E9C" w:rsidRPr="00206E9C" w:rsidRDefault="0026188C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26188C">
              <w:rPr>
                <w:rFonts w:ascii="Arial" w:hAnsi="Arial" w:cs="Arial"/>
                <w:sz w:val="20"/>
                <w:szCs w:val="20"/>
              </w:rPr>
              <w:t>High Royd Farm, High Royd Lane, Hoyland, Barnsley, S74 9NW</w:t>
            </w: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43B2B3DC" w:rsidR="00206E9C" w:rsidRPr="00206E9C" w:rsidRDefault="007329D9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15/10/25</w:t>
            </w:r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6C5E37CF" w:rsidR="00206E9C" w:rsidRPr="00206E9C" w:rsidRDefault="007F21FE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Highways DC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79F963" w14:textId="77777777" w:rsidR="006C5151" w:rsidRDefault="0081504E" w:rsidP="0081504E">
            <w:pPr>
              <w:rPr>
                <w:rFonts w:ascii="Arial" w:hAnsi="Arial" w:cs="Arial"/>
                <w:sz w:val="20"/>
                <w:szCs w:val="20"/>
              </w:rPr>
            </w:pPr>
            <w:r w:rsidRPr="008150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Pr="0081504E">
              <w:rPr>
                <w:rFonts w:ascii="Arial" w:hAnsi="Arial" w:cs="Arial"/>
                <w:sz w:val="20"/>
                <w:szCs w:val="20"/>
              </w:rPr>
              <w:t>garage will measure approximately 13 metres in length, 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504E">
              <w:rPr>
                <w:rFonts w:ascii="Arial" w:hAnsi="Arial" w:cs="Arial"/>
                <w:sz w:val="20"/>
                <w:szCs w:val="20"/>
              </w:rPr>
              <w:t>metres in width, and 4.7 metres in overall height</w:t>
            </w:r>
            <w:r w:rsidR="005C54A2">
              <w:rPr>
                <w:rFonts w:ascii="Arial" w:hAnsi="Arial" w:cs="Arial"/>
                <w:sz w:val="20"/>
                <w:szCs w:val="20"/>
              </w:rPr>
              <w:t xml:space="preserve">, and whilst the primary function appears to be </w:t>
            </w:r>
            <w:r w:rsidR="006C5151">
              <w:rPr>
                <w:rFonts w:ascii="Arial" w:hAnsi="Arial" w:cs="Arial"/>
                <w:sz w:val="20"/>
                <w:szCs w:val="20"/>
              </w:rPr>
              <w:t xml:space="preserve">for storage rather than to house vehicles, it is accepted that the site will retain ample off-street parking and the provision of additional storage space is likely to better formalise the areas used by vehicles. </w:t>
            </w:r>
          </w:p>
          <w:p w14:paraId="4C46D618" w14:textId="77777777" w:rsidR="006C5151" w:rsidRDefault="006C5151" w:rsidP="008150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62018" w14:textId="77D58D9B" w:rsidR="00206E9C" w:rsidRPr="00206E9C" w:rsidRDefault="006C5151" w:rsidP="00815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scheme is acceptable from the perspective of highway development control with no highway-specific conditions deemed necessary. </w:t>
            </w:r>
            <w:r w:rsidR="005C54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9E9E2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7CC2A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749B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2BF60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6AF3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22C13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8987E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A7001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E0403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66F33F2A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21DB0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O OBJECTION</w:t>
            </w:r>
            <w:r w:rsidR="000B4045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5" w:type="dxa"/>
          </w:tcPr>
          <w:p w14:paraId="409EE3EB" w14:textId="1CCB19B5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Defer for amends/further information</w:t>
            </w:r>
            <w:r w:rsidR="000B4045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6" w:type="dxa"/>
          </w:tcPr>
          <w:p w14:paraId="75F74645" w14:textId="36A5FA5D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OBJECT</w:t>
            </w:r>
            <w:r w:rsidR="000B4045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27B8E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17C12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A1616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95B39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33D6E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45BA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Pr="00AC0B81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A56C6" w14:textId="77777777" w:rsidR="00206E9C" w:rsidRPr="00AC0B81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A980C" w14:textId="77777777" w:rsidR="00206E9C" w:rsidRPr="00AC0B81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43B68" w14:textId="77777777" w:rsidR="00206E9C" w:rsidRPr="00AC0B81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1400D" w14:textId="77777777" w:rsidR="00206E9C" w:rsidRPr="00AC0B81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95E8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3D71" w14:textId="77777777" w:rsidR="00DB3CD3" w:rsidRDefault="00DB3CD3" w:rsidP="00A2301D">
      <w:pPr>
        <w:spacing w:after="0" w:line="240" w:lineRule="auto"/>
      </w:pPr>
      <w:r>
        <w:separator/>
      </w:r>
    </w:p>
  </w:endnote>
  <w:endnote w:type="continuationSeparator" w:id="0">
    <w:p w14:paraId="04B4D611" w14:textId="77777777" w:rsidR="00DB3CD3" w:rsidRDefault="00DB3CD3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AD54" w14:textId="77777777" w:rsidR="00DB3CD3" w:rsidRDefault="00DB3CD3" w:rsidP="00A2301D">
      <w:pPr>
        <w:spacing w:after="0" w:line="240" w:lineRule="auto"/>
      </w:pPr>
      <w:r>
        <w:separator/>
      </w:r>
    </w:p>
  </w:footnote>
  <w:footnote w:type="continuationSeparator" w:id="0">
    <w:p w14:paraId="69D6A5B3" w14:textId="77777777" w:rsidR="00DB3CD3" w:rsidRDefault="00DB3CD3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34F2F"/>
    <w:rsid w:val="000926D0"/>
    <w:rsid w:val="00093C8A"/>
    <w:rsid w:val="000B4045"/>
    <w:rsid w:val="000D04F1"/>
    <w:rsid w:val="00157967"/>
    <w:rsid w:val="001F44A0"/>
    <w:rsid w:val="00206E9C"/>
    <w:rsid w:val="0022108A"/>
    <w:rsid w:val="0026188C"/>
    <w:rsid w:val="00270005"/>
    <w:rsid w:val="002B061C"/>
    <w:rsid w:val="002C75CA"/>
    <w:rsid w:val="0038080F"/>
    <w:rsid w:val="00381309"/>
    <w:rsid w:val="003C7082"/>
    <w:rsid w:val="00465551"/>
    <w:rsid w:val="005645F4"/>
    <w:rsid w:val="00575B07"/>
    <w:rsid w:val="005C54A2"/>
    <w:rsid w:val="005F52C3"/>
    <w:rsid w:val="005F726A"/>
    <w:rsid w:val="00662325"/>
    <w:rsid w:val="006C5151"/>
    <w:rsid w:val="00730F3F"/>
    <w:rsid w:val="007329D9"/>
    <w:rsid w:val="007850DA"/>
    <w:rsid w:val="007F0226"/>
    <w:rsid w:val="007F21FE"/>
    <w:rsid w:val="0081504E"/>
    <w:rsid w:val="008953B3"/>
    <w:rsid w:val="008F1747"/>
    <w:rsid w:val="009D2814"/>
    <w:rsid w:val="00A07E24"/>
    <w:rsid w:val="00A2301D"/>
    <w:rsid w:val="00A603DD"/>
    <w:rsid w:val="00AC0B81"/>
    <w:rsid w:val="00AE7570"/>
    <w:rsid w:val="00B410B4"/>
    <w:rsid w:val="00B854B2"/>
    <w:rsid w:val="00BC188D"/>
    <w:rsid w:val="00BE6290"/>
    <w:rsid w:val="00CF77BE"/>
    <w:rsid w:val="00D35159"/>
    <w:rsid w:val="00DB3CD3"/>
    <w:rsid w:val="00DE28AD"/>
    <w:rsid w:val="00DF056A"/>
    <w:rsid w:val="00E03148"/>
    <w:rsid w:val="00E4102C"/>
    <w:rsid w:val="00E43628"/>
    <w:rsid w:val="00E8515E"/>
    <w:rsid w:val="00EA1615"/>
    <w:rsid w:val="00EB0947"/>
    <w:rsid w:val="00ED203A"/>
    <w:rsid w:val="00F21DB0"/>
    <w:rsid w:val="00F2429C"/>
    <w:rsid w:val="00FC36EC"/>
    <w:rsid w:val="00FD3A16"/>
    <w:rsid w:val="00F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DFA79349-A0CF-42B2-ADE5-825862B8A6EC}"/>
</file>

<file path=customXml/itemProps2.xml><?xml version="1.0" encoding="utf-8"?>
<ds:datastoreItem xmlns:ds="http://schemas.openxmlformats.org/officeDocument/2006/customXml" ds:itemID="{69DAA8F4-D4E3-43DB-8D4B-8305BAED3DB2}"/>
</file>

<file path=customXml/itemProps3.xml><?xml version="1.0" encoding="utf-8"?>
<ds:datastoreItem xmlns:ds="http://schemas.openxmlformats.org/officeDocument/2006/customXml" ds:itemID="{B42C5CDE-042F-46B0-8886-BCB625973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Turner , Jamie (SENIOR ENGINEER)</cp:lastModifiedBy>
  <cp:revision>16</cp:revision>
  <dcterms:created xsi:type="dcterms:W3CDTF">2025-04-04T11:35:00Z</dcterms:created>
  <dcterms:modified xsi:type="dcterms:W3CDTF">2025-10-15T06:41:00Z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