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3DFFE" w14:textId="77777777" w:rsidR="00A13BDA" w:rsidRPr="00687B68" w:rsidRDefault="00A13BDA" w:rsidP="002267DA">
      <w:pPr>
        <w:jc w:val="center"/>
        <w:rPr>
          <w:rFonts w:asciiTheme="minorHAnsi" w:hAnsiTheme="minorHAnsi" w:cstheme="minorHAnsi"/>
          <w:b/>
          <w:sz w:val="32"/>
          <w:szCs w:val="32"/>
          <w:u w:val="single"/>
        </w:rPr>
      </w:pPr>
      <w:r w:rsidRPr="00687B68">
        <w:rPr>
          <w:rFonts w:asciiTheme="minorHAnsi" w:hAnsiTheme="minorHAnsi" w:cstheme="minorHAnsi"/>
          <w:b/>
          <w:sz w:val="32"/>
          <w:szCs w:val="32"/>
          <w:u w:val="single"/>
        </w:rPr>
        <w:t>Design and access statement.</w:t>
      </w:r>
    </w:p>
    <w:p w14:paraId="48D3DFFF" w14:textId="77777777" w:rsidR="00A13BDA" w:rsidRPr="00687B68" w:rsidRDefault="00A13BDA" w:rsidP="00497B80">
      <w:pPr>
        <w:jc w:val="both"/>
        <w:rPr>
          <w:rFonts w:asciiTheme="minorHAnsi" w:hAnsiTheme="minorHAnsi" w:cstheme="minorHAnsi"/>
        </w:rPr>
      </w:pPr>
    </w:p>
    <w:p w14:paraId="48D3E000" w14:textId="5F1FE898" w:rsidR="00474B9B" w:rsidRPr="000875AE" w:rsidRDefault="00776A56" w:rsidP="002267DA">
      <w:pPr>
        <w:jc w:val="both"/>
        <w:rPr>
          <w:rFonts w:asciiTheme="minorHAnsi" w:hAnsiTheme="minorHAnsi" w:cstheme="minorHAnsi"/>
          <w:b/>
          <w:sz w:val="28"/>
          <w:szCs w:val="28"/>
          <w:u w:val="single"/>
        </w:rPr>
      </w:pPr>
      <w:r>
        <w:rPr>
          <w:rFonts w:asciiTheme="minorHAnsi" w:hAnsiTheme="minorHAnsi" w:cstheme="minorHAnsi"/>
          <w:b/>
          <w:sz w:val="28"/>
          <w:szCs w:val="28"/>
          <w:u w:val="single"/>
        </w:rPr>
        <w:t xml:space="preserve">Demolition of the existing </w:t>
      </w:r>
      <w:r w:rsidR="00436716">
        <w:rPr>
          <w:rFonts w:asciiTheme="minorHAnsi" w:hAnsiTheme="minorHAnsi" w:cstheme="minorHAnsi"/>
          <w:b/>
          <w:sz w:val="28"/>
          <w:szCs w:val="28"/>
          <w:u w:val="single"/>
        </w:rPr>
        <w:t>Church</w:t>
      </w:r>
      <w:r>
        <w:rPr>
          <w:rFonts w:asciiTheme="minorHAnsi" w:hAnsiTheme="minorHAnsi" w:cstheme="minorHAnsi"/>
          <w:b/>
          <w:sz w:val="28"/>
          <w:szCs w:val="28"/>
          <w:u w:val="single"/>
        </w:rPr>
        <w:t xml:space="preserve"> and replacement with </w:t>
      </w:r>
      <w:r w:rsidR="008967A3">
        <w:rPr>
          <w:rFonts w:asciiTheme="minorHAnsi" w:hAnsiTheme="minorHAnsi" w:cstheme="minorHAnsi"/>
          <w:b/>
          <w:sz w:val="28"/>
          <w:szCs w:val="28"/>
          <w:u w:val="single"/>
        </w:rPr>
        <w:t>6</w:t>
      </w:r>
      <w:r w:rsidR="004E02B9">
        <w:rPr>
          <w:rFonts w:asciiTheme="minorHAnsi" w:hAnsiTheme="minorHAnsi" w:cstheme="minorHAnsi"/>
          <w:b/>
          <w:sz w:val="28"/>
          <w:szCs w:val="28"/>
          <w:u w:val="single"/>
        </w:rPr>
        <w:t xml:space="preserve"> new Dwellings at </w:t>
      </w:r>
      <w:r w:rsidR="00D40A2C">
        <w:rPr>
          <w:rFonts w:asciiTheme="minorHAnsi" w:hAnsiTheme="minorHAnsi" w:cstheme="minorHAnsi"/>
          <w:b/>
          <w:sz w:val="28"/>
          <w:szCs w:val="28"/>
          <w:u w:val="single"/>
        </w:rPr>
        <w:t>Land off Station Road</w:t>
      </w:r>
      <w:r w:rsidR="000875AE">
        <w:rPr>
          <w:rFonts w:asciiTheme="minorHAnsi" w:hAnsiTheme="minorHAnsi" w:cstheme="minorHAnsi"/>
          <w:b/>
          <w:sz w:val="28"/>
          <w:szCs w:val="28"/>
          <w:u w:val="single"/>
        </w:rPr>
        <w:t xml:space="preserve">, </w:t>
      </w:r>
      <w:r w:rsidR="000875AE" w:rsidRPr="000875AE">
        <w:rPr>
          <w:rFonts w:asciiTheme="minorHAnsi" w:hAnsiTheme="minorHAnsi" w:cstheme="minorHAnsi"/>
          <w:b/>
          <w:bCs/>
          <w:sz w:val="28"/>
          <w:szCs w:val="28"/>
          <w:u w:val="single"/>
        </w:rPr>
        <w:t>Bolton-upon-Dearne</w:t>
      </w:r>
      <w:r w:rsidR="00EE6AF8">
        <w:rPr>
          <w:rFonts w:asciiTheme="minorHAnsi" w:hAnsiTheme="minorHAnsi" w:cstheme="minorHAnsi"/>
          <w:b/>
          <w:bCs/>
          <w:sz w:val="28"/>
          <w:szCs w:val="28"/>
          <w:u w:val="single"/>
        </w:rPr>
        <w:t>, S63 8AD</w:t>
      </w:r>
      <w:r w:rsidR="00347D45" w:rsidRPr="000875AE">
        <w:rPr>
          <w:rFonts w:asciiTheme="minorHAnsi" w:hAnsiTheme="minorHAnsi" w:cstheme="minorHAnsi"/>
          <w:b/>
          <w:bCs/>
          <w:sz w:val="28"/>
          <w:szCs w:val="28"/>
          <w:u w:val="single"/>
        </w:rPr>
        <w:t>.</w:t>
      </w:r>
    </w:p>
    <w:p w14:paraId="48D3E001" w14:textId="77777777" w:rsidR="00A13BDA" w:rsidRPr="00687B68" w:rsidRDefault="00A13BDA" w:rsidP="00497B80">
      <w:pPr>
        <w:jc w:val="both"/>
        <w:rPr>
          <w:rFonts w:asciiTheme="minorHAnsi" w:hAnsiTheme="minorHAnsi" w:cstheme="minorHAnsi"/>
          <w:b/>
          <w:sz w:val="28"/>
          <w:szCs w:val="28"/>
        </w:rPr>
      </w:pPr>
    </w:p>
    <w:p w14:paraId="48D3E002" w14:textId="596F2C13" w:rsidR="00A13BDA" w:rsidRPr="00687B68" w:rsidRDefault="00822FE7" w:rsidP="00497B80">
      <w:pPr>
        <w:jc w:val="both"/>
        <w:rPr>
          <w:rFonts w:asciiTheme="minorHAnsi" w:hAnsiTheme="minorHAnsi" w:cstheme="minorHAnsi"/>
        </w:rPr>
      </w:pPr>
      <w:r w:rsidRPr="00687B68">
        <w:rPr>
          <w:rFonts w:asciiTheme="minorHAnsi" w:hAnsiTheme="minorHAnsi" w:cstheme="minorHAnsi"/>
        </w:rPr>
        <w:t xml:space="preserve">The purpose of this document is to provide appropriate information to Enable </w:t>
      </w:r>
      <w:r w:rsidR="00474B9B" w:rsidRPr="00687B68">
        <w:rPr>
          <w:rFonts w:asciiTheme="minorHAnsi" w:hAnsiTheme="minorHAnsi" w:cstheme="minorHAnsi"/>
        </w:rPr>
        <w:t>Ba</w:t>
      </w:r>
      <w:r w:rsidR="00553CBE">
        <w:rPr>
          <w:rFonts w:asciiTheme="minorHAnsi" w:hAnsiTheme="minorHAnsi" w:cstheme="minorHAnsi"/>
        </w:rPr>
        <w:t>rnsley</w:t>
      </w:r>
      <w:r w:rsidR="00474B9B" w:rsidRPr="00687B68">
        <w:rPr>
          <w:rFonts w:asciiTheme="minorHAnsi" w:hAnsiTheme="minorHAnsi" w:cstheme="minorHAnsi"/>
        </w:rPr>
        <w:t xml:space="preserve"> District Council</w:t>
      </w:r>
      <w:r w:rsidRPr="00687B68">
        <w:rPr>
          <w:rFonts w:asciiTheme="minorHAnsi" w:hAnsiTheme="minorHAnsi" w:cstheme="minorHAnsi"/>
        </w:rPr>
        <w:t xml:space="preserve"> in determining this application and to allow other interested parties to understand how the proposal has taken into account the design and access issues. </w:t>
      </w:r>
    </w:p>
    <w:p w14:paraId="48D3E004" w14:textId="77777777" w:rsidR="00B17DD0" w:rsidRPr="00687B68" w:rsidRDefault="00B17DD0" w:rsidP="00497B80">
      <w:pPr>
        <w:jc w:val="both"/>
        <w:rPr>
          <w:rFonts w:asciiTheme="minorHAnsi" w:hAnsiTheme="minorHAnsi" w:cstheme="minorHAnsi"/>
          <w:b/>
          <w:u w:val="single"/>
        </w:rPr>
      </w:pPr>
    </w:p>
    <w:p w14:paraId="48D3E005" w14:textId="77777777" w:rsidR="00822FE7" w:rsidRPr="00687B68" w:rsidRDefault="00822FE7" w:rsidP="00497B80">
      <w:pPr>
        <w:jc w:val="both"/>
        <w:rPr>
          <w:rFonts w:asciiTheme="minorHAnsi" w:hAnsiTheme="minorHAnsi" w:cstheme="minorHAnsi"/>
          <w:b/>
          <w:u w:val="single"/>
        </w:rPr>
      </w:pPr>
      <w:r w:rsidRPr="00687B68">
        <w:rPr>
          <w:rFonts w:asciiTheme="minorHAnsi" w:hAnsiTheme="minorHAnsi" w:cstheme="minorHAnsi"/>
          <w:b/>
          <w:u w:val="single"/>
        </w:rPr>
        <w:t>Assessment</w:t>
      </w:r>
    </w:p>
    <w:p w14:paraId="48D3E006" w14:textId="77777777" w:rsidR="00822FE7" w:rsidRPr="00687B68" w:rsidRDefault="00822FE7" w:rsidP="00497B80">
      <w:pPr>
        <w:jc w:val="both"/>
        <w:rPr>
          <w:rFonts w:asciiTheme="minorHAnsi" w:hAnsiTheme="minorHAnsi" w:cstheme="minorHAnsi"/>
        </w:rPr>
      </w:pPr>
    </w:p>
    <w:p w14:paraId="48D3E007" w14:textId="77777777" w:rsidR="00822FE7" w:rsidRPr="00687B68" w:rsidRDefault="00822FE7" w:rsidP="00497B80">
      <w:pPr>
        <w:jc w:val="both"/>
        <w:rPr>
          <w:rFonts w:asciiTheme="minorHAnsi" w:hAnsiTheme="minorHAnsi" w:cstheme="minorHAnsi"/>
          <w:b/>
        </w:rPr>
      </w:pPr>
      <w:r w:rsidRPr="00687B68">
        <w:rPr>
          <w:rFonts w:asciiTheme="minorHAnsi" w:hAnsiTheme="minorHAnsi" w:cstheme="minorHAnsi"/>
          <w:b/>
        </w:rPr>
        <w:t>Physical Context</w:t>
      </w:r>
    </w:p>
    <w:p w14:paraId="48D3E008" w14:textId="77777777" w:rsidR="00822FE7" w:rsidRPr="00687B68" w:rsidRDefault="00822FE7" w:rsidP="00497B80">
      <w:pPr>
        <w:jc w:val="both"/>
        <w:rPr>
          <w:rFonts w:asciiTheme="minorHAnsi" w:hAnsiTheme="minorHAnsi" w:cstheme="minorHAnsi"/>
        </w:rPr>
      </w:pPr>
    </w:p>
    <w:p w14:paraId="48D3E009" w14:textId="61E7CC91" w:rsidR="004E02B9" w:rsidRPr="00687B68" w:rsidRDefault="00822FE7" w:rsidP="004E02B9">
      <w:pPr>
        <w:jc w:val="both"/>
        <w:rPr>
          <w:rFonts w:asciiTheme="minorHAnsi" w:hAnsiTheme="minorHAnsi" w:cstheme="minorHAnsi"/>
          <w:b/>
          <w:sz w:val="28"/>
          <w:szCs w:val="28"/>
          <w:u w:val="single"/>
        </w:rPr>
      </w:pPr>
      <w:r w:rsidRPr="00687B68">
        <w:rPr>
          <w:rFonts w:asciiTheme="minorHAnsi" w:hAnsiTheme="minorHAnsi" w:cstheme="minorHAnsi"/>
        </w:rPr>
        <w:t>The existing site comprises</w:t>
      </w:r>
      <w:r w:rsidR="004E02B9" w:rsidRPr="004E02B9">
        <w:rPr>
          <w:rFonts w:asciiTheme="minorHAnsi" w:hAnsiTheme="minorHAnsi" w:cstheme="minorHAnsi"/>
          <w:sz w:val="28"/>
          <w:szCs w:val="28"/>
        </w:rPr>
        <w:t xml:space="preserve"> of </w:t>
      </w:r>
      <w:r w:rsidR="009D3789">
        <w:rPr>
          <w:rFonts w:asciiTheme="minorHAnsi" w:hAnsiTheme="minorHAnsi" w:cstheme="minorHAnsi"/>
        </w:rPr>
        <w:t>The Church</w:t>
      </w:r>
      <w:r w:rsidR="00281958">
        <w:rPr>
          <w:rFonts w:asciiTheme="minorHAnsi" w:hAnsiTheme="minorHAnsi" w:cstheme="minorHAnsi"/>
        </w:rPr>
        <w:t xml:space="preserve"> of our lady of Perpetual Succour</w:t>
      </w:r>
      <w:r w:rsidR="004E02B9" w:rsidRPr="004E02B9">
        <w:rPr>
          <w:rFonts w:asciiTheme="minorHAnsi" w:hAnsiTheme="minorHAnsi" w:cstheme="minorHAnsi"/>
        </w:rPr>
        <w:t>.</w:t>
      </w:r>
      <w:r w:rsidR="0072728F">
        <w:rPr>
          <w:rFonts w:asciiTheme="minorHAnsi" w:hAnsiTheme="minorHAnsi" w:cstheme="minorHAnsi"/>
        </w:rPr>
        <w:t xml:space="preserve"> The existing site is a large site consisting of the Church Building</w:t>
      </w:r>
      <w:r w:rsidR="00951C1B">
        <w:rPr>
          <w:rFonts w:asciiTheme="minorHAnsi" w:hAnsiTheme="minorHAnsi" w:cstheme="minorHAnsi"/>
        </w:rPr>
        <w:t xml:space="preserve"> and surrounding land</w:t>
      </w:r>
      <w:r w:rsidR="004E02B9">
        <w:rPr>
          <w:rFonts w:asciiTheme="minorHAnsi" w:hAnsiTheme="minorHAnsi" w:cstheme="minorHAnsi"/>
        </w:rPr>
        <w:t>.</w:t>
      </w:r>
      <w:r w:rsidR="00012361">
        <w:rPr>
          <w:rFonts w:asciiTheme="minorHAnsi" w:hAnsiTheme="minorHAnsi" w:cstheme="minorHAnsi"/>
        </w:rPr>
        <w:t xml:space="preserve"> The existing building is a relatively recent construction and in need of repairs. The existing site is not in the conservation area</w:t>
      </w:r>
      <w:r w:rsidR="005E7428">
        <w:rPr>
          <w:rFonts w:asciiTheme="minorHAnsi" w:hAnsiTheme="minorHAnsi" w:cstheme="minorHAnsi"/>
        </w:rPr>
        <w:t>, has no tree preservation orders</w:t>
      </w:r>
      <w:r w:rsidR="00012361">
        <w:rPr>
          <w:rFonts w:asciiTheme="minorHAnsi" w:hAnsiTheme="minorHAnsi" w:cstheme="minorHAnsi"/>
        </w:rPr>
        <w:t xml:space="preserve"> and is not near any Listed Buildings.</w:t>
      </w:r>
      <w:r w:rsidR="00951C1B">
        <w:rPr>
          <w:rFonts w:asciiTheme="minorHAnsi" w:hAnsiTheme="minorHAnsi" w:cstheme="minorHAnsi"/>
        </w:rPr>
        <w:t xml:space="preserve"> </w:t>
      </w:r>
      <w:r w:rsidR="005E7428">
        <w:rPr>
          <w:rFonts w:asciiTheme="minorHAnsi" w:hAnsiTheme="minorHAnsi" w:cstheme="minorHAnsi"/>
        </w:rPr>
        <w:t>The site currently has 3 accesses</w:t>
      </w:r>
      <w:r w:rsidR="004F00B5">
        <w:rPr>
          <w:rFonts w:asciiTheme="minorHAnsi" w:hAnsiTheme="minorHAnsi" w:cstheme="minorHAnsi"/>
        </w:rPr>
        <w:t xml:space="preserve">, 2 off Station Road and 1 off </w:t>
      </w:r>
      <w:r w:rsidR="00F175B8">
        <w:rPr>
          <w:rFonts w:asciiTheme="minorHAnsi" w:hAnsiTheme="minorHAnsi" w:cstheme="minorHAnsi"/>
        </w:rPr>
        <w:t>Priory Road.</w:t>
      </w:r>
    </w:p>
    <w:p w14:paraId="48D3E00A" w14:textId="77777777" w:rsidR="002267DA" w:rsidRPr="00687B68" w:rsidRDefault="002267DA" w:rsidP="004E02B9">
      <w:pPr>
        <w:rPr>
          <w:rFonts w:asciiTheme="minorHAnsi" w:hAnsiTheme="minorHAnsi" w:cstheme="minorHAnsi"/>
        </w:rPr>
      </w:pPr>
    </w:p>
    <w:p w14:paraId="48D3E00B" w14:textId="2476832D" w:rsidR="00A40F52" w:rsidRPr="00687B68" w:rsidRDefault="00A40F52" w:rsidP="00497B80">
      <w:pPr>
        <w:jc w:val="both"/>
        <w:rPr>
          <w:rFonts w:asciiTheme="minorHAnsi" w:hAnsiTheme="minorHAnsi" w:cstheme="minorHAnsi"/>
        </w:rPr>
      </w:pPr>
      <w:r w:rsidRPr="00687B68">
        <w:rPr>
          <w:rFonts w:asciiTheme="minorHAnsi" w:hAnsiTheme="minorHAnsi" w:cstheme="minorHAnsi"/>
        </w:rPr>
        <w:t xml:space="preserve">The surrounding land is residential. As the application is for </w:t>
      </w:r>
      <w:r w:rsidR="00451AB5">
        <w:rPr>
          <w:rFonts w:asciiTheme="minorHAnsi" w:hAnsiTheme="minorHAnsi" w:cstheme="minorHAnsi"/>
        </w:rPr>
        <w:t>6</w:t>
      </w:r>
      <w:r w:rsidR="00C063C7">
        <w:rPr>
          <w:rFonts w:asciiTheme="minorHAnsi" w:hAnsiTheme="minorHAnsi" w:cstheme="minorHAnsi"/>
        </w:rPr>
        <w:t xml:space="preserve"> </w:t>
      </w:r>
      <w:r w:rsidR="00347D45" w:rsidRPr="00687B68">
        <w:rPr>
          <w:rFonts w:asciiTheme="minorHAnsi" w:hAnsiTheme="minorHAnsi" w:cstheme="minorHAnsi"/>
        </w:rPr>
        <w:t>new dwelling</w:t>
      </w:r>
      <w:r w:rsidRPr="00687B68">
        <w:rPr>
          <w:rFonts w:asciiTheme="minorHAnsi" w:hAnsiTheme="minorHAnsi" w:cstheme="minorHAnsi"/>
        </w:rPr>
        <w:t>, in an established residential area, it is considered that the scale of this scheme is not out of keeping with the character of the area.</w:t>
      </w:r>
    </w:p>
    <w:p w14:paraId="48D3E00C" w14:textId="77777777" w:rsidR="00A40F52" w:rsidRPr="00687B68" w:rsidRDefault="00A40F52" w:rsidP="00497B80">
      <w:pPr>
        <w:jc w:val="both"/>
        <w:rPr>
          <w:rFonts w:asciiTheme="minorHAnsi" w:hAnsiTheme="minorHAnsi" w:cstheme="minorHAnsi"/>
        </w:rPr>
      </w:pPr>
    </w:p>
    <w:p w14:paraId="48D3E00D" w14:textId="77777777" w:rsidR="009F2D30" w:rsidRPr="00687B68" w:rsidRDefault="00182B07" w:rsidP="00603CBA">
      <w:pPr>
        <w:jc w:val="both"/>
        <w:rPr>
          <w:rFonts w:asciiTheme="minorHAnsi" w:hAnsiTheme="minorHAnsi" w:cstheme="minorHAnsi"/>
        </w:rPr>
      </w:pPr>
      <w:r w:rsidRPr="00687B68">
        <w:rPr>
          <w:rFonts w:asciiTheme="minorHAnsi" w:hAnsiTheme="minorHAnsi" w:cstheme="minorHAnsi"/>
        </w:rPr>
        <w:t xml:space="preserve">The surrounding houses are a mix of ages and appearance. It is considered that the proposed </w:t>
      </w:r>
      <w:r w:rsidR="00347D45" w:rsidRPr="00687B68">
        <w:rPr>
          <w:rFonts w:asciiTheme="minorHAnsi" w:hAnsiTheme="minorHAnsi" w:cstheme="minorHAnsi"/>
        </w:rPr>
        <w:t>new dwelling</w:t>
      </w:r>
      <w:r w:rsidRPr="00687B68">
        <w:rPr>
          <w:rFonts w:asciiTheme="minorHAnsi" w:hAnsiTheme="minorHAnsi" w:cstheme="minorHAnsi"/>
        </w:rPr>
        <w:t xml:space="preserve"> will therefore be compatible with the streetscape. </w:t>
      </w:r>
    </w:p>
    <w:p w14:paraId="48D3E00E" w14:textId="77777777" w:rsidR="00A2154C" w:rsidRPr="00687B68" w:rsidRDefault="00A2154C" w:rsidP="00497B80">
      <w:pPr>
        <w:jc w:val="both"/>
        <w:rPr>
          <w:rFonts w:asciiTheme="minorHAnsi" w:hAnsiTheme="minorHAnsi" w:cstheme="minorHAnsi"/>
        </w:rPr>
      </w:pPr>
    </w:p>
    <w:p w14:paraId="48D3E00F" w14:textId="77777777" w:rsidR="00A40F52" w:rsidRPr="00687B68" w:rsidRDefault="00182B07" w:rsidP="00497B80">
      <w:pPr>
        <w:jc w:val="both"/>
        <w:rPr>
          <w:rFonts w:asciiTheme="minorHAnsi" w:hAnsiTheme="minorHAnsi" w:cstheme="minorHAnsi"/>
        </w:rPr>
      </w:pPr>
      <w:r w:rsidRPr="00687B68">
        <w:rPr>
          <w:rFonts w:asciiTheme="minorHAnsi" w:hAnsiTheme="minorHAnsi" w:cstheme="minorHAnsi"/>
        </w:rPr>
        <w:t xml:space="preserve">The </w:t>
      </w:r>
      <w:r w:rsidR="00B17DD0" w:rsidRPr="00687B68">
        <w:rPr>
          <w:rFonts w:asciiTheme="minorHAnsi" w:hAnsiTheme="minorHAnsi" w:cstheme="minorHAnsi"/>
        </w:rPr>
        <w:t>front and rear</w:t>
      </w:r>
      <w:r w:rsidR="000E48CA" w:rsidRPr="00687B68">
        <w:rPr>
          <w:rFonts w:asciiTheme="minorHAnsi" w:hAnsiTheme="minorHAnsi" w:cstheme="minorHAnsi"/>
        </w:rPr>
        <w:t xml:space="preserve"> garden</w:t>
      </w:r>
      <w:r w:rsidR="00B17DD0" w:rsidRPr="00687B68">
        <w:rPr>
          <w:rFonts w:asciiTheme="minorHAnsi" w:hAnsiTheme="minorHAnsi" w:cstheme="minorHAnsi"/>
        </w:rPr>
        <w:t>s</w:t>
      </w:r>
      <w:r w:rsidR="000E48CA" w:rsidRPr="00687B68">
        <w:rPr>
          <w:rFonts w:asciiTheme="minorHAnsi" w:hAnsiTheme="minorHAnsi" w:cstheme="minorHAnsi"/>
        </w:rPr>
        <w:t xml:space="preserve"> on the</w:t>
      </w:r>
      <w:r w:rsidRPr="00687B68">
        <w:rPr>
          <w:rFonts w:asciiTheme="minorHAnsi" w:hAnsiTheme="minorHAnsi" w:cstheme="minorHAnsi"/>
        </w:rPr>
        <w:t xml:space="preserve"> site will maintain the </w:t>
      </w:r>
      <w:r w:rsidR="006A635B" w:rsidRPr="00687B68">
        <w:rPr>
          <w:rFonts w:asciiTheme="minorHAnsi" w:hAnsiTheme="minorHAnsi" w:cstheme="minorHAnsi"/>
        </w:rPr>
        <w:t xml:space="preserve">high </w:t>
      </w:r>
      <w:r w:rsidRPr="00687B68">
        <w:rPr>
          <w:rFonts w:asciiTheme="minorHAnsi" w:hAnsiTheme="minorHAnsi" w:cstheme="minorHAnsi"/>
        </w:rPr>
        <w:t>standard of residential amenity. There are public bus stops in close proximity</w:t>
      </w:r>
      <w:r w:rsidR="00D54C71" w:rsidRPr="00687B68">
        <w:rPr>
          <w:rFonts w:asciiTheme="minorHAnsi" w:hAnsiTheme="minorHAnsi" w:cstheme="minorHAnsi"/>
        </w:rPr>
        <w:t xml:space="preserve"> to the site</w:t>
      </w:r>
      <w:r w:rsidRPr="00687B68">
        <w:rPr>
          <w:rFonts w:asciiTheme="minorHAnsi" w:hAnsiTheme="minorHAnsi" w:cstheme="minorHAnsi"/>
        </w:rPr>
        <w:t xml:space="preserve">. </w:t>
      </w:r>
    </w:p>
    <w:p w14:paraId="48D3E010" w14:textId="77777777" w:rsidR="002062D6" w:rsidRPr="00687B68" w:rsidRDefault="002062D6" w:rsidP="00497B80">
      <w:pPr>
        <w:jc w:val="both"/>
        <w:rPr>
          <w:rFonts w:asciiTheme="minorHAnsi" w:hAnsiTheme="minorHAnsi" w:cstheme="minorHAnsi"/>
        </w:rPr>
      </w:pPr>
    </w:p>
    <w:p w14:paraId="48D3E011" w14:textId="77777777" w:rsidR="002062D6" w:rsidRPr="00687B68" w:rsidRDefault="002062D6" w:rsidP="00497B80">
      <w:pPr>
        <w:jc w:val="both"/>
        <w:rPr>
          <w:rFonts w:asciiTheme="minorHAnsi" w:hAnsiTheme="minorHAnsi" w:cstheme="minorHAnsi"/>
          <w:b/>
        </w:rPr>
      </w:pPr>
      <w:r w:rsidRPr="00687B68">
        <w:rPr>
          <w:rFonts w:asciiTheme="minorHAnsi" w:hAnsiTheme="minorHAnsi" w:cstheme="minorHAnsi"/>
          <w:b/>
        </w:rPr>
        <w:t>Social Content</w:t>
      </w:r>
    </w:p>
    <w:p w14:paraId="48D3E012" w14:textId="77777777" w:rsidR="002062D6" w:rsidRPr="00687B68" w:rsidRDefault="002062D6" w:rsidP="00497B80">
      <w:pPr>
        <w:jc w:val="both"/>
        <w:rPr>
          <w:rFonts w:asciiTheme="minorHAnsi" w:hAnsiTheme="minorHAnsi" w:cstheme="minorHAnsi"/>
        </w:rPr>
      </w:pPr>
    </w:p>
    <w:p w14:paraId="48D3E013" w14:textId="33B1B6B3" w:rsidR="002062D6" w:rsidRPr="00687B68" w:rsidRDefault="002062D6" w:rsidP="00497B80">
      <w:pPr>
        <w:jc w:val="both"/>
        <w:rPr>
          <w:rFonts w:asciiTheme="minorHAnsi" w:hAnsiTheme="minorHAnsi" w:cstheme="minorHAnsi"/>
        </w:rPr>
      </w:pPr>
      <w:r w:rsidRPr="00687B68">
        <w:rPr>
          <w:rFonts w:asciiTheme="minorHAnsi" w:hAnsiTheme="minorHAnsi" w:cstheme="minorHAnsi"/>
        </w:rPr>
        <w:t xml:space="preserve">It is considered that the redevelopment of the site to provide </w:t>
      </w:r>
      <w:r w:rsidR="00451AB5">
        <w:rPr>
          <w:rFonts w:asciiTheme="minorHAnsi" w:hAnsiTheme="minorHAnsi" w:cstheme="minorHAnsi"/>
        </w:rPr>
        <w:t>6</w:t>
      </w:r>
      <w:r w:rsidR="00347D45" w:rsidRPr="00687B68">
        <w:rPr>
          <w:rFonts w:asciiTheme="minorHAnsi" w:hAnsiTheme="minorHAnsi" w:cstheme="minorHAnsi"/>
        </w:rPr>
        <w:t xml:space="preserve"> new</w:t>
      </w:r>
      <w:r w:rsidR="00825C6E" w:rsidRPr="00687B68">
        <w:rPr>
          <w:rFonts w:asciiTheme="minorHAnsi" w:hAnsiTheme="minorHAnsi" w:cstheme="minorHAnsi"/>
        </w:rPr>
        <w:t xml:space="preserve"> dwelling</w:t>
      </w:r>
      <w:r w:rsidRPr="00687B68">
        <w:rPr>
          <w:rFonts w:asciiTheme="minorHAnsi" w:hAnsiTheme="minorHAnsi" w:cstheme="minorHAnsi"/>
        </w:rPr>
        <w:t xml:space="preserve"> will not substantially alter the size of the settlement, and therefore will not impact on it or on current local service provision. The potential for nearby houses to be overlooked by development in the site has been considered, and the site layout has been designed to take this into account. </w:t>
      </w:r>
    </w:p>
    <w:p w14:paraId="48D3E014" w14:textId="77777777" w:rsidR="002062D6" w:rsidRPr="00687B68" w:rsidRDefault="002062D6" w:rsidP="00497B80">
      <w:pPr>
        <w:jc w:val="both"/>
        <w:rPr>
          <w:rFonts w:asciiTheme="minorHAnsi" w:hAnsiTheme="minorHAnsi" w:cstheme="minorHAnsi"/>
        </w:rPr>
      </w:pPr>
    </w:p>
    <w:p w14:paraId="48D3E015" w14:textId="77777777" w:rsidR="002062D6" w:rsidRPr="00687B68" w:rsidRDefault="002062D6" w:rsidP="00497B80">
      <w:pPr>
        <w:jc w:val="both"/>
        <w:rPr>
          <w:rFonts w:asciiTheme="minorHAnsi" w:hAnsiTheme="minorHAnsi" w:cstheme="minorHAnsi"/>
          <w:b/>
        </w:rPr>
      </w:pPr>
      <w:r w:rsidRPr="00687B68">
        <w:rPr>
          <w:rFonts w:asciiTheme="minorHAnsi" w:hAnsiTheme="minorHAnsi" w:cstheme="minorHAnsi"/>
          <w:b/>
        </w:rPr>
        <w:t>Economic Content</w:t>
      </w:r>
    </w:p>
    <w:p w14:paraId="48D3E016" w14:textId="77777777" w:rsidR="002062D6" w:rsidRPr="00687B68" w:rsidRDefault="002062D6" w:rsidP="00497B80">
      <w:pPr>
        <w:jc w:val="both"/>
        <w:rPr>
          <w:rFonts w:asciiTheme="minorHAnsi" w:hAnsiTheme="minorHAnsi" w:cstheme="minorHAnsi"/>
        </w:rPr>
      </w:pPr>
    </w:p>
    <w:p w14:paraId="48D3E017" w14:textId="77777777" w:rsidR="00680DC9" w:rsidRPr="00687B68" w:rsidRDefault="002062D6" w:rsidP="00497B80">
      <w:pPr>
        <w:jc w:val="both"/>
        <w:rPr>
          <w:rFonts w:asciiTheme="minorHAnsi" w:hAnsiTheme="minorHAnsi" w:cstheme="minorHAnsi"/>
        </w:rPr>
      </w:pPr>
      <w:r w:rsidRPr="00687B68">
        <w:rPr>
          <w:rFonts w:asciiTheme="minorHAnsi" w:hAnsiTheme="minorHAnsi" w:cstheme="minorHAnsi"/>
        </w:rPr>
        <w:t xml:space="preserve">It is considered that the </w:t>
      </w:r>
      <w:r w:rsidR="00C063C7">
        <w:rPr>
          <w:rFonts w:asciiTheme="minorHAnsi" w:hAnsiTheme="minorHAnsi" w:cstheme="minorHAnsi"/>
        </w:rPr>
        <w:t>dwellings</w:t>
      </w:r>
      <w:r w:rsidRPr="00687B68">
        <w:rPr>
          <w:rFonts w:asciiTheme="minorHAnsi" w:hAnsiTheme="minorHAnsi" w:cstheme="minorHAnsi"/>
        </w:rPr>
        <w:t xml:space="preserve"> will not have significant impact on the local economy.</w:t>
      </w:r>
      <w:r w:rsidR="00347D45" w:rsidRPr="00687B68">
        <w:rPr>
          <w:rFonts w:asciiTheme="minorHAnsi" w:hAnsiTheme="minorHAnsi" w:cstheme="minorHAnsi"/>
        </w:rPr>
        <w:t xml:space="preserve"> New occupants are likely to spend money in the local facilities.</w:t>
      </w:r>
    </w:p>
    <w:p w14:paraId="48D3E018" w14:textId="77777777" w:rsidR="00680DC9" w:rsidRPr="00687B68" w:rsidRDefault="00680DC9" w:rsidP="00497B80">
      <w:pPr>
        <w:jc w:val="both"/>
        <w:rPr>
          <w:rFonts w:asciiTheme="minorHAnsi" w:hAnsiTheme="minorHAnsi" w:cstheme="minorHAnsi"/>
          <w:b/>
          <w:u w:val="single"/>
        </w:rPr>
      </w:pPr>
    </w:p>
    <w:p w14:paraId="48D3E019" w14:textId="77777777" w:rsidR="00C063C7" w:rsidRDefault="00C063C7" w:rsidP="00497B80">
      <w:pPr>
        <w:jc w:val="both"/>
        <w:rPr>
          <w:rFonts w:asciiTheme="minorHAnsi" w:hAnsiTheme="minorHAnsi" w:cstheme="minorHAnsi"/>
          <w:b/>
          <w:u w:val="single"/>
        </w:rPr>
      </w:pPr>
    </w:p>
    <w:p w14:paraId="48D3E01A" w14:textId="77777777" w:rsidR="00555F92" w:rsidRPr="00687B68" w:rsidRDefault="00555F92" w:rsidP="00497B80">
      <w:pPr>
        <w:jc w:val="both"/>
        <w:rPr>
          <w:rFonts w:asciiTheme="minorHAnsi" w:hAnsiTheme="minorHAnsi" w:cstheme="minorHAnsi"/>
          <w:b/>
          <w:u w:val="single"/>
        </w:rPr>
      </w:pPr>
      <w:r w:rsidRPr="00687B68">
        <w:rPr>
          <w:rFonts w:asciiTheme="minorHAnsi" w:hAnsiTheme="minorHAnsi" w:cstheme="minorHAnsi"/>
          <w:b/>
          <w:u w:val="single"/>
        </w:rPr>
        <w:t>Involvement</w:t>
      </w:r>
    </w:p>
    <w:p w14:paraId="48D3E01B" w14:textId="77777777" w:rsidR="00555F92" w:rsidRPr="00687B68" w:rsidRDefault="00555F92" w:rsidP="00497B80">
      <w:pPr>
        <w:jc w:val="both"/>
        <w:rPr>
          <w:rFonts w:asciiTheme="minorHAnsi" w:hAnsiTheme="minorHAnsi" w:cstheme="minorHAnsi"/>
        </w:rPr>
      </w:pPr>
    </w:p>
    <w:p w14:paraId="48D3E01C" w14:textId="7A37936C" w:rsidR="00E43068" w:rsidRPr="00687B68" w:rsidRDefault="00825C6E" w:rsidP="00E43068">
      <w:pPr>
        <w:jc w:val="both"/>
        <w:rPr>
          <w:rFonts w:asciiTheme="minorHAnsi" w:hAnsiTheme="minorHAnsi" w:cstheme="minorHAnsi"/>
        </w:rPr>
      </w:pPr>
      <w:r w:rsidRPr="00687B68">
        <w:rPr>
          <w:rFonts w:asciiTheme="minorHAnsi" w:hAnsiTheme="minorHAnsi" w:cstheme="minorHAnsi"/>
        </w:rPr>
        <w:t xml:space="preserve">As the application is for </w:t>
      </w:r>
      <w:r w:rsidR="00B21DD4">
        <w:rPr>
          <w:rFonts w:asciiTheme="minorHAnsi" w:hAnsiTheme="minorHAnsi" w:cstheme="minorHAnsi"/>
        </w:rPr>
        <w:t>6</w:t>
      </w:r>
      <w:r w:rsidR="00347D45" w:rsidRPr="00687B68">
        <w:rPr>
          <w:rFonts w:asciiTheme="minorHAnsi" w:hAnsiTheme="minorHAnsi" w:cstheme="minorHAnsi"/>
        </w:rPr>
        <w:t xml:space="preserve"> new</w:t>
      </w:r>
      <w:r w:rsidR="00D54C71" w:rsidRPr="00687B68">
        <w:rPr>
          <w:rFonts w:asciiTheme="minorHAnsi" w:hAnsiTheme="minorHAnsi" w:cstheme="minorHAnsi"/>
        </w:rPr>
        <w:t xml:space="preserve"> dwelling</w:t>
      </w:r>
      <w:r w:rsidR="00C063C7">
        <w:rPr>
          <w:rFonts w:asciiTheme="minorHAnsi" w:hAnsiTheme="minorHAnsi" w:cstheme="minorHAnsi"/>
        </w:rPr>
        <w:t>s</w:t>
      </w:r>
      <w:r w:rsidR="00316D0C" w:rsidRPr="00687B68">
        <w:rPr>
          <w:rFonts w:asciiTheme="minorHAnsi" w:hAnsiTheme="minorHAnsi" w:cstheme="minorHAnsi"/>
        </w:rPr>
        <w:t>,</w:t>
      </w:r>
      <w:r w:rsidRPr="00687B68">
        <w:rPr>
          <w:rFonts w:asciiTheme="minorHAnsi" w:hAnsiTheme="minorHAnsi" w:cstheme="minorHAnsi"/>
        </w:rPr>
        <w:t xml:space="preserve"> </w:t>
      </w:r>
      <w:r w:rsidR="00555F92" w:rsidRPr="00687B68">
        <w:rPr>
          <w:rFonts w:asciiTheme="minorHAnsi" w:hAnsiTheme="minorHAnsi" w:cstheme="minorHAnsi"/>
        </w:rPr>
        <w:t xml:space="preserve">in an established residential area, it is considered that this would not be an issue of concern for local residents. </w:t>
      </w:r>
      <w:r w:rsidR="00347D45" w:rsidRPr="00687B68">
        <w:rPr>
          <w:rFonts w:asciiTheme="minorHAnsi" w:hAnsiTheme="minorHAnsi" w:cstheme="minorHAnsi"/>
        </w:rPr>
        <w:t>There are various dwelling types</w:t>
      </w:r>
      <w:r w:rsidR="00B17DD0" w:rsidRPr="00687B68">
        <w:rPr>
          <w:rFonts w:asciiTheme="minorHAnsi" w:hAnsiTheme="minorHAnsi" w:cstheme="minorHAnsi"/>
        </w:rPr>
        <w:t xml:space="preserve"> </w:t>
      </w:r>
      <w:r w:rsidR="007210A5" w:rsidRPr="00687B68">
        <w:rPr>
          <w:rFonts w:asciiTheme="minorHAnsi" w:hAnsiTheme="minorHAnsi" w:cstheme="minorHAnsi"/>
        </w:rPr>
        <w:t>in the surrounding area</w:t>
      </w:r>
      <w:r w:rsidR="00CC5BCF" w:rsidRPr="00687B68">
        <w:rPr>
          <w:rFonts w:asciiTheme="minorHAnsi" w:hAnsiTheme="minorHAnsi" w:cstheme="minorHAnsi"/>
        </w:rPr>
        <w:t>.</w:t>
      </w:r>
    </w:p>
    <w:p w14:paraId="48D3E01D" w14:textId="77777777" w:rsidR="00D54C71" w:rsidRPr="00687B68" w:rsidRDefault="00D54C71" w:rsidP="00E43068">
      <w:pPr>
        <w:jc w:val="both"/>
        <w:rPr>
          <w:rFonts w:asciiTheme="minorHAnsi" w:hAnsiTheme="minorHAnsi" w:cstheme="minorHAnsi"/>
        </w:rPr>
      </w:pPr>
    </w:p>
    <w:p w14:paraId="48D3E01E" w14:textId="77777777" w:rsidR="00555F92" w:rsidRPr="00687B68" w:rsidRDefault="00555F92" w:rsidP="00E43068">
      <w:pPr>
        <w:jc w:val="both"/>
        <w:rPr>
          <w:rFonts w:asciiTheme="minorHAnsi" w:hAnsiTheme="minorHAnsi" w:cstheme="minorHAnsi"/>
        </w:rPr>
      </w:pPr>
      <w:r w:rsidRPr="00687B68">
        <w:rPr>
          <w:rFonts w:asciiTheme="minorHAnsi" w:hAnsiTheme="minorHAnsi" w:cstheme="minorHAnsi"/>
        </w:rPr>
        <w:t xml:space="preserve">Issues of overlooking will be minimal and have been addresses as part of the scheme design in order to reduce potential concerns of neighbours. It is proposed that the statutory level of consultation as part of the planning application process will be sufficient involvement with the community considering the scale of this development. </w:t>
      </w:r>
    </w:p>
    <w:p w14:paraId="48D3E01F" w14:textId="77777777" w:rsidR="00555F92" w:rsidRPr="00687B68" w:rsidRDefault="00555F92" w:rsidP="00497B80">
      <w:pPr>
        <w:jc w:val="both"/>
        <w:rPr>
          <w:rFonts w:asciiTheme="minorHAnsi" w:hAnsiTheme="minorHAnsi" w:cstheme="minorHAnsi"/>
        </w:rPr>
      </w:pPr>
    </w:p>
    <w:p w14:paraId="48D3E020" w14:textId="77777777" w:rsidR="00555F92" w:rsidRPr="00687B68" w:rsidRDefault="00555F92" w:rsidP="00497B80">
      <w:pPr>
        <w:jc w:val="both"/>
        <w:rPr>
          <w:rFonts w:asciiTheme="minorHAnsi" w:hAnsiTheme="minorHAnsi" w:cstheme="minorHAnsi"/>
          <w:b/>
          <w:u w:val="single"/>
        </w:rPr>
      </w:pPr>
      <w:r w:rsidRPr="00687B68">
        <w:rPr>
          <w:rFonts w:asciiTheme="minorHAnsi" w:hAnsiTheme="minorHAnsi" w:cstheme="minorHAnsi"/>
          <w:b/>
          <w:u w:val="single"/>
        </w:rPr>
        <w:t>Evaluation</w:t>
      </w:r>
    </w:p>
    <w:p w14:paraId="48D3E021" w14:textId="77777777" w:rsidR="00555F92" w:rsidRPr="00687B68" w:rsidRDefault="00555F92" w:rsidP="00497B80">
      <w:pPr>
        <w:jc w:val="both"/>
        <w:rPr>
          <w:rFonts w:asciiTheme="minorHAnsi" w:hAnsiTheme="minorHAnsi" w:cstheme="minorHAnsi"/>
        </w:rPr>
      </w:pPr>
    </w:p>
    <w:p w14:paraId="48D3E022" w14:textId="77777777" w:rsidR="00555F92" w:rsidRPr="00687B68" w:rsidRDefault="00555F92" w:rsidP="00497B80">
      <w:pPr>
        <w:jc w:val="both"/>
        <w:rPr>
          <w:rFonts w:asciiTheme="minorHAnsi" w:hAnsiTheme="minorHAnsi" w:cstheme="minorHAnsi"/>
        </w:rPr>
      </w:pPr>
      <w:r w:rsidRPr="00687B68">
        <w:rPr>
          <w:rFonts w:asciiTheme="minorHAnsi" w:hAnsiTheme="minorHAnsi" w:cstheme="minorHAnsi"/>
        </w:rPr>
        <w:t>Assessment of the site took place via an appra</w:t>
      </w:r>
      <w:r w:rsidR="004B201B">
        <w:rPr>
          <w:rFonts w:asciiTheme="minorHAnsi" w:hAnsiTheme="minorHAnsi" w:cstheme="minorHAnsi"/>
        </w:rPr>
        <w:t>isal of planning policy and</w:t>
      </w:r>
      <w:r w:rsidR="00CE5110" w:rsidRPr="00687B68">
        <w:rPr>
          <w:rFonts w:asciiTheme="minorHAnsi" w:hAnsiTheme="minorHAnsi" w:cstheme="minorHAnsi"/>
        </w:rPr>
        <w:t xml:space="preserve"> a site visit.</w:t>
      </w:r>
    </w:p>
    <w:p w14:paraId="48D3E023" w14:textId="77777777" w:rsidR="00CE5110" w:rsidRPr="00687B68" w:rsidRDefault="00CE5110" w:rsidP="00497B80">
      <w:pPr>
        <w:jc w:val="both"/>
        <w:rPr>
          <w:rFonts w:asciiTheme="minorHAnsi" w:hAnsiTheme="minorHAnsi" w:cstheme="minorHAnsi"/>
        </w:rPr>
      </w:pPr>
    </w:p>
    <w:p w14:paraId="48D3E024" w14:textId="02DC936C" w:rsidR="00CE5110" w:rsidRDefault="00825C6E" w:rsidP="00497B80">
      <w:pPr>
        <w:jc w:val="both"/>
        <w:rPr>
          <w:rFonts w:asciiTheme="minorHAnsi" w:hAnsiTheme="minorHAnsi" w:cstheme="minorHAnsi"/>
        </w:rPr>
      </w:pPr>
      <w:r w:rsidRPr="00687B68">
        <w:rPr>
          <w:rFonts w:asciiTheme="minorHAnsi" w:hAnsiTheme="minorHAnsi" w:cstheme="minorHAnsi"/>
        </w:rPr>
        <w:t xml:space="preserve">The provision </w:t>
      </w:r>
      <w:r w:rsidR="00D54C71" w:rsidRPr="00687B68">
        <w:rPr>
          <w:rFonts w:asciiTheme="minorHAnsi" w:hAnsiTheme="minorHAnsi" w:cstheme="minorHAnsi"/>
        </w:rPr>
        <w:t xml:space="preserve">is for </w:t>
      </w:r>
      <w:r w:rsidR="00551816">
        <w:rPr>
          <w:rFonts w:asciiTheme="minorHAnsi" w:hAnsiTheme="minorHAnsi" w:cstheme="minorHAnsi"/>
        </w:rPr>
        <w:t>6</w:t>
      </w:r>
      <w:r w:rsidR="00347D45" w:rsidRPr="00687B68">
        <w:rPr>
          <w:rFonts w:asciiTheme="minorHAnsi" w:hAnsiTheme="minorHAnsi" w:cstheme="minorHAnsi"/>
        </w:rPr>
        <w:t xml:space="preserve"> new</w:t>
      </w:r>
      <w:r w:rsidR="00D54C71" w:rsidRPr="00687B68">
        <w:rPr>
          <w:rFonts w:asciiTheme="minorHAnsi" w:hAnsiTheme="minorHAnsi" w:cstheme="minorHAnsi"/>
        </w:rPr>
        <w:t xml:space="preserve"> dwelling</w:t>
      </w:r>
      <w:r w:rsidR="00C063C7">
        <w:rPr>
          <w:rFonts w:asciiTheme="minorHAnsi" w:hAnsiTheme="minorHAnsi" w:cstheme="minorHAnsi"/>
        </w:rPr>
        <w:t>s</w:t>
      </w:r>
      <w:r w:rsidR="00CE5110" w:rsidRPr="00687B68">
        <w:rPr>
          <w:rFonts w:asciiTheme="minorHAnsi" w:hAnsiTheme="minorHAnsi" w:cstheme="minorHAnsi"/>
        </w:rPr>
        <w:t xml:space="preserve">. It is considered that it will be compatible with the settlements size, character and setting, and the surrounding houses of a mix of ages and appearances. The site is within close distance to various amenities, and the landscaping on site and the building design will enable a high standard of housing environment. </w:t>
      </w:r>
    </w:p>
    <w:p w14:paraId="48D3E025" w14:textId="77777777" w:rsidR="00C063C7" w:rsidRDefault="00C063C7" w:rsidP="00497B80">
      <w:pPr>
        <w:jc w:val="both"/>
        <w:rPr>
          <w:rFonts w:asciiTheme="minorHAnsi" w:hAnsiTheme="minorHAnsi" w:cstheme="minorHAnsi"/>
        </w:rPr>
      </w:pPr>
    </w:p>
    <w:p w14:paraId="48D3E026" w14:textId="7143E005" w:rsidR="00C063C7" w:rsidRPr="00687B68" w:rsidRDefault="00551816" w:rsidP="00C063C7">
      <w:pPr>
        <w:autoSpaceDE w:val="0"/>
        <w:autoSpaceDN w:val="0"/>
        <w:adjustRightInd w:val="0"/>
        <w:jc w:val="both"/>
        <w:rPr>
          <w:rFonts w:asciiTheme="minorHAnsi" w:hAnsiTheme="minorHAnsi" w:cstheme="minorHAnsi"/>
        </w:rPr>
      </w:pPr>
      <w:r>
        <w:rPr>
          <w:rFonts w:asciiTheme="minorHAnsi" w:hAnsiTheme="minorHAnsi" w:cstheme="minorHAnsi"/>
          <w:bCs/>
        </w:rPr>
        <w:t>The site</w:t>
      </w:r>
      <w:r w:rsidR="00C063C7">
        <w:rPr>
          <w:rFonts w:asciiTheme="minorHAnsi" w:hAnsiTheme="minorHAnsi" w:cstheme="minorHAnsi"/>
          <w:bCs/>
        </w:rPr>
        <w:t xml:space="preserve"> does not lie</w:t>
      </w:r>
      <w:r w:rsidR="00C063C7" w:rsidRPr="00687B68">
        <w:rPr>
          <w:rFonts w:asciiTheme="minorHAnsi" w:hAnsiTheme="minorHAnsi" w:cstheme="minorHAnsi"/>
          <w:bCs/>
        </w:rPr>
        <w:t xml:space="preserve"> within </w:t>
      </w:r>
      <w:r w:rsidR="00270932">
        <w:rPr>
          <w:rFonts w:asciiTheme="minorHAnsi" w:hAnsiTheme="minorHAnsi" w:cstheme="minorHAnsi"/>
          <w:bCs/>
        </w:rPr>
        <w:t xml:space="preserve">a </w:t>
      </w:r>
      <w:r w:rsidR="00C063C7" w:rsidRPr="00C063C7">
        <w:rPr>
          <w:rFonts w:asciiTheme="minorHAnsi" w:hAnsiTheme="minorHAnsi" w:cstheme="minorHAnsi"/>
          <w:bCs/>
        </w:rPr>
        <w:t>Conservation Area</w:t>
      </w:r>
      <w:r w:rsidR="00C063C7">
        <w:rPr>
          <w:rFonts w:asciiTheme="minorHAnsi" w:hAnsiTheme="minorHAnsi" w:cstheme="minorHAnsi"/>
        </w:rPr>
        <w:t xml:space="preserve"> and is not close to any Listed Buildings.</w:t>
      </w:r>
    </w:p>
    <w:p w14:paraId="48D3E027" w14:textId="77777777" w:rsidR="00C063C7" w:rsidRPr="00687B68" w:rsidRDefault="00C063C7" w:rsidP="00C063C7">
      <w:pPr>
        <w:pStyle w:val="Default"/>
        <w:rPr>
          <w:rFonts w:asciiTheme="minorHAnsi" w:hAnsiTheme="minorHAnsi" w:cstheme="minorHAnsi"/>
        </w:rPr>
      </w:pPr>
    </w:p>
    <w:p w14:paraId="48D3E028" w14:textId="77777777" w:rsidR="00C063C7" w:rsidRPr="00687B68" w:rsidRDefault="00C063C7" w:rsidP="00C063C7">
      <w:pPr>
        <w:jc w:val="both"/>
        <w:rPr>
          <w:rFonts w:asciiTheme="minorHAnsi" w:hAnsiTheme="minorHAnsi" w:cstheme="minorHAnsi"/>
        </w:rPr>
      </w:pPr>
      <w:r w:rsidRPr="00687B68">
        <w:rPr>
          <w:rFonts w:asciiTheme="minorHAnsi" w:hAnsiTheme="minorHAnsi" w:cstheme="minorHAnsi"/>
        </w:rPr>
        <w:t xml:space="preserve">There are other recent </w:t>
      </w:r>
      <w:r>
        <w:rPr>
          <w:rFonts w:asciiTheme="minorHAnsi" w:hAnsiTheme="minorHAnsi" w:cstheme="minorHAnsi"/>
        </w:rPr>
        <w:t xml:space="preserve">new dwellings and </w:t>
      </w:r>
      <w:r w:rsidRPr="00687B68">
        <w:rPr>
          <w:rFonts w:asciiTheme="minorHAnsi" w:hAnsiTheme="minorHAnsi" w:cstheme="minorHAnsi"/>
        </w:rPr>
        <w:t>large extensi</w:t>
      </w:r>
      <w:r>
        <w:rPr>
          <w:rFonts w:asciiTheme="minorHAnsi" w:hAnsiTheme="minorHAnsi" w:cstheme="minorHAnsi"/>
        </w:rPr>
        <w:t>ons in the surrounding area</w:t>
      </w:r>
      <w:r w:rsidRPr="00687B68">
        <w:rPr>
          <w:rFonts w:asciiTheme="minorHAnsi" w:hAnsiTheme="minorHAnsi" w:cstheme="minorHAnsi"/>
        </w:rPr>
        <w:t xml:space="preserve">. </w:t>
      </w:r>
      <w:r w:rsidR="00761D88">
        <w:rPr>
          <w:rFonts w:asciiTheme="minorHAnsi" w:hAnsiTheme="minorHAnsi" w:cstheme="minorHAnsi"/>
        </w:rPr>
        <w:t>All details</w:t>
      </w:r>
      <w:r>
        <w:rPr>
          <w:rFonts w:asciiTheme="minorHAnsi" w:hAnsiTheme="minorHAnsi" w:cstheme="minorHAnsi"/>
        </w:rPr>
        <w:t xml:space="preserve"> of the proposed dwellings </w:t>
      </w:r>
      <w:r w:rsidRPr="00687B68">
        <w:rPr>
          <w:rFonts w:asciiTheme="minorHAnsi" w:hAnsiTheme="minorHAnsi" w:cstheme="minorHAnsi"/>
        </w:rPr>
        <w:t>are</w:t>
      </w:r>
      <w:r>
        <w:rPr>
          <w:rFonts w:asciiTheme="minorHAnsi" w:hAnsiTheme="minorHAnsi" w:cstheme="minorHAnsi"/>
        </w:rPr>
        <w:t xml:space="preserve"> to be submitted at a later date in a Full Planning Application and are</w:t>
      </w:r>
      <w:r w:rsidRPr="00687B68">
        <w:rPr>
          <w:rFonts w:asciiTheme="minorHAnsi" w:hAnsiTheme="minorHAnsi" w:cstheme="minorHAnsi"/>
        </w:rPr>
        <w:t xml:space="preserve"> to compliment the surrounding properties and the area.</w:t>
      </w:r>
    </w:p>
    <w:p w14:paraId="48D3E029" w14:textId="77777777" w:rsidR="00CE5110" w:rsidRPr="00687B68" w:rsidRDefault="00CE5110" w:rsidP="00497B80">
      <w:pPr>
        <w:jc w:val="both"/>
        <w:rPr>
          <w:rFonts w:asciiTheme="minorHAnsi" w:hAnsiTheme="minorHAnsi" w:cstheme="minorHAnsi"/>
        </w:rPr>
      </w:pPr>
    </w:p>
    <w:p w14:paraId="48D3E02A" w14:textId="77777777" w:rsidR="00EE520B" w:rsidRPr="00687B68" w:rsidRDefault="00CE5110" w:rsidP="00497B80">
      <w:pPr>
        <w:jc w:val="both"/>
        <w:rPr>
          <w:rFonts w:asciiTheme="minorHAnsi" w:hAnsiTheme="minorHAnsi" w:cstheme="minorHAnsi"/>
        </w:rPr>
      </w:pPr>
      <w:r w:rsidRPr="00687B68">
        <w:rPr>
          <w:rFonts w:asciiTheme="minorHAnsi" w:hAnsiTheme="minorHAnsi" w:cstheme="minorHAnsi"/>
        </w:rPr>
        <w:t xml:space="preserve">The site is within walking distance of local facilities and is located in an accessible location served adequately by public transport services. </w:t>
      </w:r>
    </w:p>
    <w:p w14:paraId="48D3E02B" w14:textId="77777777" w:rsidR="008B36CB" w:rsidRPr="00687B68" w:rsidRDefault="008B36CB" w:rsidP="00497B80">
      <w:pPr>
        <w:jc w:val="both"/>
        <w:rPr>
          <w:rFonts w:asciiTheme="minorHAnsi" w:hAnsiTheme="minorHAnsi" w:cstheme="minorHAnsi"/>
        </w:rPr>
      </w:pPr>
    </w:p>
    <w:p w14:paraId="48D3E02C" w14:textId="01C15E52" w:rsidR="007D0C05" w:rsidRPr="00687B68" w:rsidRDefault="004018D3" w:rsidP="00497B80">
      <w:pPr>
        <w:jc w:val="both"/>
        <w:rPr>
          <w:rFonts w:asciiTheme="minorHAnsi" w:hAnsiTheme="minorHAnsi" w:cstheme="minorHAnsi"/>
        </w:rPr>
      </w:pPr>
      <w:r w:rsidRPr="00687B68">
        <w:rPr>
          <w:rFonts w:asciiTheme="minorHAnsi" w:hAnsiTheme="minorHAnsi" w:cstheme="minorHAnsi"/>
        </w:rPr>
        <w:t>The existing access to the site</w:t>
      </w:r>
      <w:r w:rsidR="00474B9B" w:rsidRPr="00687B68">
        <w:rPr>
          <w:rFonts w:asciiTheme="minorHAnsi" w:hAnsiTheme="minorHAnsi" w:cstheme="minorHAnsi"/>
        </w:rPr>
        <w:t xml:space="preserve"> off </w:t>
      </w:r>
      <w:r w:rsidR="00270932">
        <w:rPr>
          <w:rFonts w:asciiTheme="minorHAnsi" w:hAnsiTheme="minorHAnsi" w:cstheme="minorHAnsi"/>
        </w:rPr>
        <w:t>Station</w:t>
      </w:r>
      <w:r w:rsidR="00C063C7">
        <w:rPr>
          <w:rFonts w:asciiTheme="minorHAnsi" w:hAnsiTheme="minorHAnsi" w:cstheme="minorHAnsi"/>
        </w:rPr>
        <w:t xml:space="preserve"> Road</w:t>
      </w:r>
      <w:r w:rsidR="00B50474">
        <w:rPr>
          <w:rFonts w:asciiTheme="minorHAnsi" w:hAnsiTheme="minorHAnsi" w:cstheme="minorHAnsi"/>
        </w:rPr>
        <w:t xml:space="preserve"> and Priory Road</w:t>
      </w:r>
      <w:r w:rsidR="00347D45" w:rsidRPr="00687B68">
        <w:rPr>
          <w:rFonts w:asciiTheme="minorHAnsi" w:hAnsiTheme="minorHAnsi" w:cstheme="minorHAnsi"/>
        </w:rPr>
        <w:t xml:space="preserve">. </w:t>
      </w:r>
      <w:r w:rsidR="008C108C">
        <w:rPr>
          <w:rFonts w:asciiTheme="minorHAnsi" w:hAnsiTheme="minorHAnsi" w:cstheme="minorHAnsi"/>
        </w:rPr>
        <w:t>Th</w:t>
      </w:r>
      <w:r w:rsidR="00B50474">
        <w:rPr>
          <w:rFonts w:asciiTheme="minorHAnsi" w:hAnsiTheme="minorHAnsi" w:cstheme="minorHAnsi"/>
        </w:rPr>
        <w:t>ese</w:t>
      </w:r>
      <w:r w:rsidR="00347D45" w:rsidRPr="00687B68">
        <w:rPr>
          <w:rFonts w:asciiTheme="minorHAnsi" w:hAnsiTheme="minorHAnsi" w:cstheme="minorHAnsi"/>
        </w:rPr>
        <w:t xml:space="preserve"> access</w:t>
      </w:r>
      <w:r w:rsidR="00B50474">
        <w:rPr>
          <w:rFonts w:asciiTheme="minorHAnsi" w:hAnsiTheme="minorHAnsi" w:cstheme="minorHAnsi"/>
        </w:rPr>
        <w:t>es</w:t>
      </w:r>
      <w:r w:rsidRPr="00687B68">
        <w:rPr>
          <w:rFonts w:asciiTheme="minorHAnsi" w:hAnsiTheme="minorHAnsi" w:cstheme="minorHAnsi"/>
        </w:rPr>
        <w:t xml:space="preserve"> will be </w:t>
      </w:r>
      <w:r w:rsidR="00B50474">
        <w:rPr>
          <w:rFonts w:asciiTheme="minorHAnsi" w:hAnsiTheme="minorHAnsi" w:cstheme="minorHAnsi"/>
        </w:rPr>
        <w:t xml:space="preserve">amended and </w:t>
      </w:r>
      <w:r w:rsidRPr="00687B68">
        <w:rPr>
          <w:rFonts w:asciiTheme="minorHAnsi" w:hAnsiTheme="minorHAnsi" w:cstheme="minorHAnsi"/>
        </w:rPr>
        <w:t>used for the propos</w:t>
      </w:r>
      <w:r w:rsidR="00316D0C" w:rsidRPr="00687B68">
        <w:rPr>
          <w:rFonts w:asciiTheme="minorHAnsi" w:hAnsiTheme="minorHAnsi" w:cstheme="minorHAnsi"/>
        </w:rPr>
        <w:t>als</w:t>
      </w:r>
      <w:r w:rsidR="007D0C05" w:rsidRPr="00687B68">
        <w:rPr>
          <w:rFonts w:asciiTheme="minorHAnsi" w:hAnsiTheme="minorHAnsi" w:cstheme="minorHAnsi"/>
        </w:rPr>
        <w:t>.</w:t>
      </w:r>
    </w:p>
    <w:p w14:paraId="48D3E02D" w14:textId="77777777" w:rsidR="00071F77" w:rsidRPr="00687B68" w:rsidRDefault="00071F77" w:rsidP="00497B80">
      <w:pPr>
        <w:jc w:val="both"/>
        <w:rPr>
          <w:rFonts w:asciiTheme="minorHAnsi" w:hAnsiTheme="minorHAnsi" w:cstheme="minorHAnsi"/>
        </w:rPr>
      </w:pPr>
    </w:p>
    <w:p w14:paraId="48D3E02E" w14:textId="77777777" w:rsidR="00071F77" w:rsidRPr="00687B68" w:rsidRDefault="00071F77" w:rsidP="00497B80">
      <w:pPr>
        <w:jc w:val="both"/>
        <w:rPr>
          <w:rFonts w:asciiTheme="minorHAnsi" w:hAnsiTheme="minorHAnsi" w:cstheme="minorHAnsi"/>
        </w:rPr>
      </w:pPr>
    </w:p>
    <w:p w14:paraId="48D3E02F" w14:textId="77777777" w:rsidR="00071F77" w:rsidRPr="00687B68" w:rsidRDefault="00071F77" w:rsidP="00497B80">
      <w:pPr>
        <w:jc w:val="both"/>
        <w:rPr>
          <w:rFonts w:asciiTheme="minorHAnsi" w:hAnsiTheme="minorHAnsi" w:cstheme="minorHAnsi"/>
          <w:b/>
          <w:u w:val="single"/>
        </w:rPr>
      </w:pPr>
      <w:r w:rsidRPr="00687B68">
        <w:rPr>
          <w:rFonts w:asciiTheme="minorHAnsi" w:hAnsiTheme="minorHAnsi" w:cstheme="minorHAnsi"/>
          <w:b/>
          <w:u w:val="single"/>
        </w:rPr>
        <w:t>Design and access</w:t>
      </w:r>
    </w:p>
    <w:p w14:paraId="48D3E030" w14:textId="77777777" w:rsidR="00071F77" w:rsidRPr="00687B68" w:rsidRDefault="00071F77" w:rsidP="00497B80">
      <w:pPr>
        <w:jc w:val="both"/>
        <w:rPr>
          <w:rFonts w:asciiTheme="minorHAnsi" w:hAnsiTheme="minorHAnsi" w:cstheme="minorHAnsi"/>
        </w:rPr>
      </w:pPr>
    </w:p>
    <w:p w14:paraId="48D3E031" w14:textId="77777777" w:rsidR="00071F77" w:rsidRPr="00687B68" w:rsidRDefault="00071F77" w:rsidP="00497B80">
      <w:pPr>
        <w:jc w:val="both"/>
        <w:rPr>
          <w:rFonts w:asciiTheme="minorHAnsi" w:hAnsiTheme="minorHAnsi" w:cstheme="minorHAnsi"/>
          <w:b/>
        </w:rPr>
      </w:pPr>
      <w:r w:rsidRPr="00687B68">
        <w:rPr>
          <w:rFonts w:asciiTheme="minorHAnsi" w:hAnsiTheme="minorHAnsi" w:cstheme="minorHAnsi"/>
          <w:b/>
        </w:rPr>
        <w:t>Use</w:t>
      </w:r>
    </w:p>
    <w:p w14:paraId="48D3E032" w14:textId="77777777" w:rsidR="00071F77" w:rsidRPr="00687B68" w:rsidRDefault="00071F77" w:rsidP="00497B80">
      <w:pPr>
        <w:jc w:val="both"/>
        <w:rPr>
          <w:rFonts w:asciiTheme="minorHAnsi" w:hAnsiTheme="minorHAnsi" w:cstheme="minorHAnsi"/>
        </w:rPr>
      </w:pPr>
    </w:p>
    <w:p w14:paraId="48D3E033" w14:textId="77777777" w:rsidR="00071F77" w:rsidRPr="00687B68" w:rsidRDefault="00071F77" w:rsidP="00497B80">
      <w:pPr>
        <w:jc w:val="both"/>
        <w:rPr>
          <w:rFonts w:asciiTheme="minorHAnsi" w:hAnsiTheme="minorHAnsi" w:cstheme="minorHAnsi"/>
        </w:rPr>
      </w:pPr>
      <w:r w:rsidRPr="00687B68">
        <w:rPr>
          <w:rFonts w:asciiTheme="minorHAnsi" w:hAnsiTheme="minorHAnsi" w:cstheme="minorHAnsi"/>
        </w:rPr>
        <w:t>In terms of land use policies, the site is within the residential policy area where residential use is expected to continue. This is therefore considered to be the most appropriate use of the site.</w:t>
      </w:r>
    </w:p>
    <w:p w14:paraId="48D3E034" w14:textId="77777777" w:rsidR="00071F77" w:rsidRPr="00687B68" w:rsidRDefault="00071F77" w:rsidP="00497B80">
      <w:pPr>
        <w:jc w:val="both"/>
        <w:rPr>
          <w:rFonts w:asciiTheme="minorHAnsi" w:hAnsiTheme="minorHAnsi" w:cstheme="minorHAnsi"/>
        </w:rPr>
      </w:pPr>
    </w:p>
    <w:p w14:paraId="48D3E035" w14:textId="77777777" w:rsidR="00761D88" w:rsidRDefault="00761D88" w:rsidP="00497B80">
      <w:pPr>
        <w:jc w:val="both"/>
        <w:rPr>
          <w:rFonts w:asciiTheme="minorHAnsi" w:hAnsiTheme="minorHAnsi" w:cstheme="minorHAnsi"/>
          <w:b/>
        </w:rPr>
      </w:pPr>
    </w:p>
    <w:p w14:paraId="48D3E036" w14:textId="77777777" w:rsidR="00071F77" w:rsidRPr="00687B68" w:rsidRDefault="00071F77" w:rsidP="00497B80">
      <w:pPr>
        <w:jc w:val="both"/>
        <w:rPr>
          <w:rFonts w:asciiTheme="minorHAnsi" w:hAnsiTheme="minorHAnsi" w:cstheme="minorHAnsi"/>
          <w:b/>
        </w:rPr>
      </w:pPr>
      <w:r w:rsidRPr="00687B68">
        <w:rPr>
          <w:rFonts w:asciiTheme="minorHAnsi" w:hAnsiTheme="minorHAnsi" w:cstheme="minorHAnsi"/>
          <w:b/>
        </w:rPr>
        <w:t>Amount</w:t>
      </w:r>
    </w:p>
    <w:p w14:paraId="48D3E037" w14:textId="77777777" w:rsidR="00071F77" w:rsidRPr="00687B68" w:rsidRDefault="00071F77" w:rsidP="00497B80">
      <w:pPr>
        <w:jc w:val="both"/>
        <w:rPr>
          <w:rFonts w:asciiTheme="minorHAnsi" w:hAnsiTheme="minorHAnsi" w:cstheme="minorHAnsi"/>
        </w:rPr>
      </w:pPr>
    </w:p>
    <w:p w14:paraId="48D3E038" w14:textId="6348C900" w:rsidR="00071F77" w:rsidRPr="00687B68" w:rsidRDefault="007D0C05" w:rsidP="00497B80">
      <w:pPr>
        <w:jc w:val="both"/>
        <w:rPr>
          <w:rFonts w:asciiTheme="minorHAnsi" w:hAnsiTheme="minorHAnsi" w:cstheme="minorHAnsi"/>
        </w:rPr>
      </w:pPr>
      <w:r w:rsidRPr="00687B68">
        <w:rPr>
          <w:rFonts w:asciiTheme="minorHAnsi" w:hAnsiTheme="minorHAnsi" w:cstheme="minorHAnsi"/>
        </w:rPr>
        <w:lastRenderedPageBreak/>
        <w:t>The scheme proposes</w:t>
      </w:r>
      <w:r w:rsidRPr="00687B68">
        <w:rPr>
          <w:rFonts w:asciiTheme="minorHAnsi" w:hAnsiTheme="minorHAnsi" w:cstheme="minorHAnsi"/>
        </w:rPr>
        <w:tab/>
      </w:r>
      <w:r w:rsidR="00347D45" w:rsidRPr="00687B68">
        <w:rPr>
          <w:rFonts w:asciiTheme="minorHAnsi" w:hAnsiTheme="minorHAnsi" w:cstheme="minorHAnsi"/>
        </w:rPr>
        <w:t xml:space="preserve"> </w:t>
      </w:r>
      <w:r w:rsidR="00B50474">
        <w:rPr>
          <w:rFonts w:asciiTheme="minorHAnsi" w:hAnsiTheme="minorHAnsi" w:cstheme="minorHAnsi"/>
        </w:rPr>
        <w:t>6</w:t>
      </w:r>
      <w:r w:rsidR="00C063C7">
        <w:rPr>
          <w:rFonts w:asciiTheme="minorHAnsi" w:hAnsiTheme="minorHAnsi" w:cstheme="minorHAnsi"/>
        </w:rPr>
        <w:t xml:space="preserve"> </w:t>
      </w:r>
      <w:r w:rsidR="00347D45" w:rsidRPr="00687B68">
        <w:rPr>
          <w:rFonts w:asciiTheme="minorHAnsi" w:hAnsiTheme="minorHAnsi" w:cstheme="minorHAnsi"/>
        </w:rPr>
        <w:t>new</w:t>
      </w:r>
      <w:r w:rsidR="00603CBA" w:rsidRPr="00687B68">
        <w:rPr>
          <w:rFonts w:asciiTheme="minorHAnsi" w:hAnsiTheme="minorHAnsi" w:cstheme="minorHAnsi"/>
        </w:rPr>
        <w:t xml:space="preserve"> dwelling</w:t>
      </w:r>
      <w:r w:rsidR="00C063C7">
        <w:rPr>
          <w:rFonts w:asciiTheme="minorHAnsi" w:hAnsiTheme="minorHAnsi" w:cstheme="minorHAnsi"/>
        </w:rPr>
        <w:t>s</w:t>
      </w:r>
      <w:r w:rsidRPr="00687B68">
        <w:rPr>
          <w:rFonts w:asciiTheme="minorHAnsi" w:hAnsiTheme="minorHAnsi" w:cstheme="minorHAnsi"/>
        </w:rPr>
        <w:t>. T</w:t>
      </w:r>
      <w:r w:rsidR="00071F77" w:rsidRPr="00687B68">
        <w:rPr>
          <w:rFonts w:asciiTheme="minorHAnsi" w:hAnsiTheme="minorHAnsi" w:cstheme="minorHAnsi"/>
        </w:rPr>
        <w:t xml:space="preserve">he local services will be able to support the amount of development proposed. </w:t>
      </w:r>
      <w:r w:rsidR="00770C38">
        <w:rPr>
          <w:rFonts w:asciiTheme="minorHAnsi" w:hAnsiTheme="minorHAnsi" w:cstheme="minorHAnsi"/>
        </w:rPr>
        <w:t xml:space="preserve"> The proposed 5 new dwellings will be accessed from the existing </w:t>
      </w:r>
      <w:r w:rsidR="00056525">
        <w:rPr>
          <w:rFonts w:asciiTheme="minorHAnsi" w:hAnsiTheme="minorHAnsi" w:cstheme="minorHAnsi"/>
        </w:rPr>
        <w:t xml:space="preserve">amended </w:t>
      </w:r>
      <w:r w:rsidR="00770C38">
        <w:rPr>
          <w:rFonts w:asciiTheme="minorHAnsi" w:hAnsiTheme="minorHAnsi" w:cstheme="minorHAnsi"/>
        </w:rPr>
        <w:t>access drive</w:t>
      </w:r>
      <w:r w:rsidR="00056525">
        <w:rPr>
          <w:rFonts w:asciiTheme="minorHAnsi" w:hAnsiTheme="minorHAnsi" w:cstheme="minorHAnsi"/>
        </w:rPr>
        <w:t>s</w:t>
      </w:r>
      <w:r w:rsidR="00770C38">
        <w:rPr>
          <w:rFonts w:asciiTheme="minorHAnsi" w:hAnsiTheme="minorHAnsi" w:cstheme="minorHAnsi"/>
        </w:rPr>
        <w:t xml:space="preserve"> which </w:t>
      </w:r>
      <w:r w:rsidR="00056525">
        <w:rPr>
          <w:rFonts w:asciiTheme="minorHAnsi" w:hAnsiTheme="minorHAnsi" w:cstheme="minorHAnsi"/>
        </w:rPr>
        <w:t>currently serve the church parking</w:t>
      </w:r>
      <w:r w:rsidR="00770C38">
        <w:rPr>
          <w:rFonts w:asciiTheme="minorHAnsi" w:hAnsiTheme="minorHAnsi" w:cstheme="minorHAnsi"/>
        </w:rPr>
        <w:t xml:space="preserve">. </w:t>
      </w:r>
      <w:r w:rsidR="00012361">
        <w:rPr>
          <w:rFonts w:asciiTheme="minorHAnsi" w:hAnsiTheme="minorHAnsi" w:cstheme="minorHAnsi"/>
        </w:rPr>
        <w:t xml:space="preserve">All details of the proposed dwellings </w:t>
      </w:r>
      <w:r w:rsidR="00012361" w:rsidRPr="00687B68">
        <w:rPr>
          <w:rFonts w:asciiTheme="minorHAnsi" w:hAnsiTheme="minorHAnsi" w:cstheme="minorHAnsi"/>
        </w:rPr>
        <w:t>are</w:t>
      </w:r>
      <w:r w:rsidR="00012361">
        <w:rPr>
          <w:rFonts w:asciiTheme="minorHAnsi" w:hAnsiTheme="minorHAnsi" w:cstheme="minorHAnsi"/>
        </w:rPr>
        <w:t xml:space="preserve"> to be submitted at a later date in a Full Planning Application and are</w:t>
      </w:r>
      <w:r w:rsidR="00012361" w:rsidRPr="00687B68">
        <w:rPr>
          <w:rFonts w:asciiTheme="minorHAnsi" w:hAnsiTheme="minorHAnsi" w:cstheme="minorHAnsi"/>
        </w:rPr>
        <w:t xml:space="preserve"> to compliment the surrounding properties and the area.</w:t>
      </w:r>
    </w:p>
    <w:p w14:paraId="48D3E039" w14:textId="77777777" w:rsidR="00071F77" w:rsidRPr="00687B68" w:rsidRDefault="00071F77" w:rsidP="00497B80">
      <w:pPr>
        <w:jc w:val="both"/>
        <w:rPr>
          <w:rFonts w:asciiTheme="minorHAnsi" w:hAnsiTheme="minorHAnsi" w:cstheme="minorHAnsi"/>
        </w:rPr>
      </w:pPr>
    </w:p>
    <w:p w14:paraId="48D3E03A" w14:textId="77777777" w:rsidR="00071F77" w:rsidRPr="00687B68" w:rsidRDefault="00071F77" w:rsidP="00497B80">
      <w:pPr>
        <w:jc w:val="both"/>
        <w:rPr>
          <w:rFonts w:asciiTheme="minorHAnsi" w:hAnsiTheme="minorHAnsi" w:cstheme="minorHAnsi"/>
          <w:b/>
        </w:rPr>
      </w:pPr>
      <w:r w:rsidRPr="00687B68">
        <w:rPr>
          <w:rFonts w:asciiTheme="minorHAnsi" w:hAnsiTheme="minorHAnsi" w:cstheme="minorHAnsi"/>
          <w:b/>
        </w:rPr>
        <w:t>Layout</w:t>
      </w:r>
    </w:p>
    <w:p w14:paraId="48D3E03B" w14:textId="77777777" w:rsidR="00071F77" w:rsidRPr="00687B68" w:rsidRDefault="00071F77" w:rsidP="00497B80">
      <w:pPr>
        <w:jc w:val="both"/>
        <w:rPr>
          <w:rFonts w:asciiTheme="minorHAnsi" w:hAnsiTheme="minorHAnsi" w:cstheme="minorHAnsi"/>
        </w:rPr>
      </w:pPr>
    </w:p>
    <w:p w14:paraId="48D3E03C" w14:textId="0057CFB2" w:rsidR="00D05551" w:rsidRPr="00687B68" w:rsidRDefault="007D0C05" w:rsidP="00497B80">
      <w:pPr>
        <w:jc w:val="both"/>
        <w:rPr>
          <w:rFonts w:asciiTheme="minorHAnsi" w:hAnsiTheme="minorHAnsi" w:cstheme="minorHAnsi"/>
        </w:rPr>
      </w:pPr>
      <w:r w:rsidRPr="00687B68">
        <w:rPr>
          <w:rFonts w:asciiTheme="minorHAnsi" w:hAnsiTheme="minorHAnsi" w:cstheme="minorHAnsi"/>
        </w:rPr>
        <w:t xml:space="preserve">The </w:t>
      </w:r>
      <w:r w:rsidR="00316D0C" w:rsidRPr="00687B68">
        <w:rPr>
          <w:rFonts w:asciiTheme="minorHAnsi" w:hAnsiTheme="minorHAnsi" w:cstheme="minorHAnsi"/>
        </w:rPr>
        <w:t>proposals</w:t>
      </w:r>
      <w:r w:rsidR="00071F77" w:rsidRPr="00687B68">
        <w:rPr>
          <w:rFonts w:asciiTheme="minorHAnsi" w:hAnsiTheme="minorHAnsi" w:cstheme="minorHAnsi"/>
        </w:rPr>
        <w:t xml:space="preserve"> </w:t>
      </w:r>
      <w:r w:rsidR="00316D0C" w:rsidRPr="00687B68">
        <w:rPr>
          <w:rFonts w:asciiTheme="minorHAnsi" w:hAnsiTheme="minorHAnsi" w:cstheme="minorHAnsi"/>
        </w:rPr>
        <w:t>are</w:t>
      </w:r>
      <w:r w:rsidR="00071F77" w:rsidRPr="00687B68">
        <w:rPr>
          <w:rFonts w:asciiTheme="minorHAnsi" w:hAnsiTheme="minorHAnsi" w:cstheme="minorHAnsi"/>
        </w:rPr>
        <w:t xml:space="preserve"> sited </w:t>
      </w:r>
      <w:r w:rsidR="00821F06" w:rsidRPr="00687B68">
        <w:rPr>
          <w:rFonts w:asciiTheme="minorHAnsi" w:hAnsiTheme="minorHAnsi" w:cstheme="minorHAnsi"/>
        </w:rPr>
        <w:t>so</w:t>
      </w:r>
      <w:r w:rsidR="00071F77" w:rsidRPr="00687B68">
        <w:rPr>
          <w:rFonts w:asciiTheme="minorHAnsi" w:hAnsiTheme="minorHAnsi" w:cstheme="minorHAnsi"/>
        </w:rPr>
        <w:t xml:space="preserve"> that </w:t>
      </w:r>
      <w:r w:rsidR="00316D0C" w:rsidRPr="00687B68">
        <w:rPr>
          <w:rFonts w:asciiTheme="minorHAnsi" w:hAnsiTheme="minorHAnsi" w:cstheme="minorHAnsi"/>
        </w:rPr>
        <w:t>they do</w:t>
      </w:r>
      <w:r w:rsidR="00821F06" w:rsidRPr="00687B68">
        <w:rPr>
          <w:rFonts w:asciiTheme="minorHAnsi" w:hAnsiTheme="minorHAnsi" w:cstheme="minorHAnsi"/>
        </w:rPr>
        <w:t xml:space="preserve"> not </w:t>
      </w:r>
      <w:r w:rsidR="00071F77" w:rsidRPr="00687B68">
        <w:rPr>
          <w:rFonts w:asciiTheme="minorHAnsi" w:hAnsiTheme="minorHAnsi" w:cstheme="minorHAnsi"/>
        </w:rPr>
        <w:t xml:space="preserve">overlook </w:t>
      </w:r>
      <w:r w:rsidR="00D05551" w:rsidRPr="00687B68">
        <w:rPr>
          <w:rFonts w:asciiTheme="minorHAnsi" w:hAnsiTheme="minorHAnsi" w:cstheme="minorHAnsi"/>
        </w:rPr>
        <w:t xml:space="preserve">the existing </w:t>
      </w:r>
      <w:r w:rsidR="00821F06" w:rsidRPr="00687B68">
        <w:rPr>
          <w:rFonts w:asciiTheme="minorHAnsi" w:hAnsiTheme="minorHAnsi" w:cstheme="minorHAnsi"/>
        </w:rPr>
        <w:t xml:space="preserve">surrounding </w:t>
      </w:r>
      <w:r w:rsidR="00D05551" w:rsidRPr="00687B68">
        <w:rPr>
          <w:rFonts w:asciiTheme="minorHAnsi" w:hAnsiTheme="minorHAnsi" w:cstheme="minorHAnsi"/>
        </w:rPr>
        <w:t>dwellings.</w:t>
      </w:r>
      <w:r w:rsidR="00BC26B1" w:rsidRPr="00687B68">
        <w:rPr>
          <w:rFonts w:asciiTheme="minorHAnsi" w:hAnsiTheme="minorHAnsi" w:cstheme="minorHAnsi"/>
        </w:rPr>
        <w:t xml:space="preserve"> The dwelling</w:t>
      </w:r>
      <w:r w:rsidR="00770C38">
        <w:rPr>
          <w:rFonts w:asciiTheme="minorHAnsi" w:hAnsiTheme="minorHAnsi" w:cstheme="minorHAnsi"/>
        </w:rPr>
        <w:t xml:space="preserve"> are</w:t>
      </w:r>
      <w:r w:rsidR="00BC26B1" w:rsidRPr="00687B68">
        <w:rPr>
          <w:rFonts w:asciiTheme="minorHAnsi" w:hAnsiTheme="minorHAnsi" w:cstheme="minorHAnsi"/>
        </w:rPr>
        <w:t xml:space="preserve"> </w:t>
      </w:r>
      <w:r w:rsidR="00770C38">
        <w:rPr>
          <w:rFonts w:asciiTheme="minorHAnsi" w:hAnsiTheme="minorHAnsi" w:cstheme="minorHAnsi"/>
        </w:rPr>
        <w:t>to be situated to</w:t>
      </w:r>
      <w:r w:rsidR="00BC26B1" w:rsidRPr="00687B68">
        <w:rPr>
          <w:rFonts w:asciiTheme="minorHAnsi" w:hAnsiTheme="minorHAnsi" w:cstheme="minorHAnsi"/>
        </w:rPr>
        <w:t xml:space="preserve"> allowing for </w:t>
      </w:r>
      <w:r w:rsidR="00770C38">
        <w:rPr>
          <w:rFonts w:asciiTheme="minorHAnsi" w:hAnsiTheme="minorHAnsi" w:cstheme="minorHAnsi"/>
        </w:rPr>
        <w:t>access</w:t>
      </w:r>
      <w:r w:rsidR="004948FF">
        <w:rPr>
          <w:rFonts w:asciiTheme="minorHAnsi" w:hAnsiTheme="minorHAnsi" w:cstheme="minorHAnsi"/>
        </w:rPr>
        <w:t xml:space="preserve"> and</w:t>
      </w:r>
      <w:r w:rsidR="00770C38">
        <w:rPr>
          <w:rFonts w:asciiTheme="minorHAnsi" w:hAnsiTheme="minorHAnsi" w:cstheme="minorHAnsi"/>
        </w:rPr>
        <w:t xml:space="preserve"> </w:t>
      </w:r>
      <w:r w:rsidR="00BC26B1" w:rsidRPr="00687B68">
        <w:rPr>
          <w:rFonts w:asciiTheme="minorHAnsi" w:hAnsiTheme="minorHAnsi" w:cstheme="minorHAnsi"/>
        </w:rPr>
        <w:t>drive</w:t>
      </w:r>
      <w:r w:rsidR="00770C38">
        <w:rPr>
          <w:rFonts w:asciiTheme="minorHAnsi" w:hAnsiTheme="minorHAnsi" w:cstheme="minorHAnsi"/>
        </w:rPr>
        <w:t>, with front and</w:t>
      </w:r>
      <w:r w:rsidR="00BC26B1" w:rsidRPr="00687B68">
        <w:rPr>
          <w:rFonts w:asciiTheme="minorHAnsi" w:hAnsiTheme="minorHAnsi" w:cstheme="minorHAnsi"/>
        </w:rPr>
        <w:t xml:space="preserve"> rear garden </w:t>
      </w:r>
      <w:r w:rsidR="00770C38">
        <w:rPr>
          <w:rFonts w:asciiTheme="minorHAnsi" w:hAnsiTheme="minorHAnsi" w:cstheme="minorHAnsi"/>
        </w:rPr>
        <w:t xml:space="preserve">areas </w:t>
      </w:r>
      <w:r w:rsidR="00BC26B1" w:rsidRPr="00687B68">
        <w:rPr>
          <w:rFonts w:asciiTheme="minorHAnsi" w:hAnsiTheme="minorHAnsi" w:cstheme="minorHAnsi"/>
        </w:rPr>
        <w:t>and patio area.</w:t>
      </w:r>
      <w:r w:rsidR="00770C38">
        <w:rPr>
          <w:rFonts w:asciiTheme="minorHAnsi" w:hAnsiTheme="minorHAnsi" w:cstheme="minorHAnsi"/>
        </w:rPr>
        <w:t xml:space="preserve"> All details of the proposed dwellings </w:t>
      </w:r>
      <w:r w:rsidR="00770C38" w:rsidRPr="00687B68">
        <w:rPr>
          <w:rFonts w:asciiTheme="minorHAnsi" w:hAnsiTheme="minorHAnsi" w:cstheme="minorHAnsi"/>
        </w:rPr>
        <w:t>are</w:t>
      </w:r>
      <w:r w:rsidR="00770C38">
        <w:rPr>
          <w:rFonts w:asciiTheme="minorHAnsi" w:hAnsiTheme="minorHAnsi" w:cstheme="minorHAnsi"/>
        </w:rPr>
        <w:t xml:space="preserve"> to be submitted at a later date in a Full Planning Application and are</w:t>
      </w:r>
      <w:r w:rsidR="00770C38" w:rsidRPr="00687B68">
        <w:rPr>
          <w:rFonts w:asciiTheme="minorHAnsi" w:hAnsiTheme="minorHAnsi" w:cstheme="minorHAnsi"/>
        </w:rPr>
        <w:t xml:space="preserve"> to compliment the surrounding properties and the area.</w:t>
      </w:r>
    </w:p>
    <w:p w14:paraId="48D3E03D" w14:textId="77777777" w:rsidR="00D05551" w:rsidRPr="00687B68" w:rsidRDefault="00D05551" w:rsidP="00497B80">
      <w:pPr>
        <w:jc w:val="both"/>
        <w:rPr>
          <w:rFonts w:asciiTheme="minorHAnsi" w:hAnsiTheme="minorHAnsi" w:cstheme="minorHAnsi"/>
        </w:rPr>
      </w:pPr>
    </w:p>
    <w:p w14:paraId="48D3E03E" w14:textId="77777777" w:rsidR="00D05551" w:rsidRPr="00687B68" w:rsidRDefault="00D05551" w:rsidP="00497B80">
      <w:pPr>
        <w:jc w:val="both"/>
        <w:rPr>
          <w:rFonts w:asciiTheme="minorHAnsi" w:hAnsiTheme="minorHAnsi" w:cstheme="minorHAnsi"/>
          <w:b/>
        </w:rPr>
      </w:pPr>
      <w:r w:rsidRPr="00687B68">
        <w:rPr>
          <w:rFonts w:asciiTheme="minorHAnsi" w:hAnsiTheme="minorHAnsi" w:cstheme="minorHAnsi"/>
          <w:b/>
        </w:rPr>
        <w:t>Scale</w:t>
      </w:r>
    </w:p>
    <w:p w14:paraId="48D3E03F" w14:textId="77777777" w:rsidR="00D05551" w:rsidRPr="00687B68" w:rsidRDefault="00D05551" w:rsidP="00497B80">
      <w:pPr>
        <w:jc w:val="both"/>
        <w:rPr>
          <w:rFonts w:asciiTheme="minorHAnsi" w:hAnsiTheme="minorHAnsi" w:cstheme="minorHAnsi"/>
        </w:rPr>
      </w:pPr>
    </w:p>
    <w:p w14:paraId="48D3E040" w14:textId="77777777" w:rsidR="00770C38" w:rsidRPr="00687B68" w:rsidRDefault="00D05551" w:rsidP="00770C38">
      <w:pPr>
        <w:jc w:val="both"/>
        <w:rPr>
          <w:rFonts w:asciiTheme="minorHAnsi" w:hAnsiTheme="minorHAnsi" w:cstheme="minorHAnsi"/>
        </w:rPr>
      </w:pPr>
      <w:r w:rsidRPr="00687B68">
        <w:rPr>
          <w:rFonts w:asciiTheme="minorHAnsi" w:hAnsiTheme="minorHAnsi" w:cstheme="minorHAnsi"/>
        </w:rPr>
        <w:t xml:space="preserve">The scale of the development is </w:t>
      </w:r>
      <w:r w:rsidR="00770C38">
        <w:rPr>
          <w:rFonts w:asciiTheme="minorHAnsi" w:hAnsiTheme="minorHAnsi" w:cstheme="minorHAnsi"/>
        </w:rPr>
        <w:t xml:space="preserve">to be </w:t>
      </w:r>
      <w:r w:rsidRPr="00687B68">
        <w:rPr>
          <w:rFonts w:asciiTheme="minorHAnsi" w:hAnsiTheme="minorHAnsi" w:cstheme="minorHAnsi"/>
        </w:rPr>
        <w:t>in keeping with the surrounding developments.</w:t>
      </w:r>
      <w:r w:rsidR="00770C38">
        <w:rPr>
          <w:rFonts w:asciiTheme="minorHAnsi" w:hAnsiTheme="minorHAnsi" w:cstheme="minorHAnsi"/>
        </w:rPr>
        <w:t xml:space="preserve"> All details of the proposed dwellings </w:t>
      </w:r>
      <w:r w:rsidR="00770C38" w:rsidRPr="00687B68">
        <w:rPr>
          <w:rFonts w:asciiTheme="minorHAnsi" w:hAnsiTheme="minorHAnsi" w:cstheme="minorHAnsi"/>
        </w:rPr>
        <w:t>are</w:t>
      </w:r>
      <w:r w:rsidR="00770C38">
        <w:rPr>
          <w:rFonts w:asciiTheme="minorHAnsi" w:hAnsiTheme="minorHAnsi" w:cstheme="minorHAnsi"/>
        </w:rPr>
        <w:t xml:space="preserve"> to be submitted at a later date in a Full Planning Application and are</w:t>
      </w:r>
      <w:r w:rsidR="00770C38" w:rsidRPr="00687B68">
        <w:rPr>
          <w:rFonts w:asciiTheme="minorHAnsi" w:hAnsiTheme="minorHAnsi" w:cstheme="minorHAnsi"/>
        </w:rPr>
        <w:t xml:space="preserve"> to compliment the surrounding properties and the area.</w:t>
      </w:r>
    </w:p>
    <w:p w14:paraId="48D3E041" w14:textId="77777777" w:rsidR="00D05551" w:rsidRPr="00687B68" w:rsidRDefault="00D05551" w:rsidP="00497B80">
      <w:pPr>
        <w:jc w:val="both"/>
        <w:rPr>
          <w:rFonts w:asciiTheme="minorHAnsi" w:hAnsiTheme="minorHAnsi" w:cstheme="minorHAnsi"/>
        </w:rPr>
      </w:pPr>
    </w:p>
    <w:p w14:paraId="48D3E042" w14:textId="77777777" w:rsidR="00D05551" w:rsidRPr="00687B68" w:rsidRDefault="00D05551" w:rsidP="00497B80">
      <w:pPr>
        <w:jc w:val="both"/>
        <w:rPr>
          <w:rFonts w:asciiTheme="minorHAnsi" w:hAnsiTheme="minorHAnsi" w:cstheme="minorHAnsi"/>
        </w:rPr>
      </w:pPr>
    </w:p>
    <w:p w14:paraId="48D3E043" w14:textId="77777777" w:rsidR="00D05551" w:rsidRPr="00687B68" w:rsidRDefault="00D05551" w:rsidP="00497B80">
      <w:pPr>
        <w:jc w:val="both"/>
        <w:rPr>
          <w:rFonts w:asciiTheme="minorHAnsi" w:hAnsiTheme="minorHAnsi" w:cstheme="minorHAnsi"/>
          <w:b/>
        </w:rPr>
      </w:pPr>
      <w:r w:rsidRPr="00687B68">
        <w:rPr>
          <w:rFonts w:asciiTheme="minorHAnsi" w:hAnsiTheme="minorHAnsi" w:cstheme="minorHAnsi"/>
          <w:b/>
        </w:rPr>
        <w:t>Landscaping</w:t>
      </w:r>
    </w:p>
    <w:p w14:paraId="48D3E044" w14:textId="77777777" w:rsidR="00D05551" w:rsidRPr="00687B68" w:rsidRDefault="00D05551" w:rsidP="00497B80">
      <w:pPr>
        <w:jc w:val="both"/>
        <w:rPr>
          <w:rFonts w:asciiTheme="minorHAnsi" w:hAnsiTheme="minorHAnsi" w:cstheme="minorHAnsi"/>
        </w:rPr>
      </w:pPr>
    </w:p>
    <w:p w14:paraId="48D3E045" w14:textId="77777777" w:rsidR="00770C38" w:rsidRPr="00687B68" w:rsidRDefault="00770C38" w:rsidP="00770C38">
      <w:pPr>
        <w:jc w:val="both"/>
        <w:rPr>
          <w:rFonts w:asciiTheme="minorHAnsi" w:hAnsiTheme="minorHAnsi" w:cstheme="minorHAnsi"/>
        </w:rPr>
      </w:pPr>
      <w:r>
        <w:rPr>
          <w:rFonts w:asciiTheme="minorHAnsi" w:hAnsiTheme="minorHAnsi" w:cstheme="minorHAnsi"/>
        </w:rPr>
        <w:t xml:space="preserve">All details of the proposed dwellings </w:t>
      </w:r>
      <w:r w:rsidRPr="00687B68">
        <w:rPr>
          <w:rFonts w:asciiTheme="minorHAnsi" w:hAnsiTheme="minorHAnsi" w:cstheme="minorHAnsi"/>
        </w:rPr>
        <w:t>are</w:t>
      </w:r>
      <w:r>
        <w:rPr>
          <w:rFonts w:asciiTheme="minorHAnsi" w:hAnsiTheme="minorHAnsi" w:cstheme="minorHAnsi"/>
        </w:rPr>
        <w:t xml:space="preserve"> to be submitted at a later date in a Full Planning Application and are</w:t>
      </w:r>
      <w:r w:rsidRPr="00687B68">
        <w:rPr>
          <w:rFonts w:asciiTheme="minorHAnsi" w:hAnsiTheme="minorHAnsi" w:cstheme="minorHAnsi"/>
        </w:rPr>
        <w:t xml:space="preserve"> to compliment the surrounding properties and the area.</w:t>
      </w:r>
    </w:p>
    <w:p w14:paraId="48D3E046" w14:textId="77777777" w:rsidR="00821F06" w:rsidRPr="00687B68" w:rsidRDefault="00821F06" w:rsidP="00497B80">
      <w:pPr>
        <w:jc w:val="both"/>
        <w:rPr>
          <w:rFonts w:asciiTheme="minorHAnsi" w:hAnsiTheme="minorHAnsi" w:cstheme="minorHAnsi"/>
        </w:rPr>
      </w:pPr>
    </w:p>
    <w:p w14:paraId="48D3E047" w14:textId="77777777" w:rsidR="00D05551" w:rsidRPr="00687B68" w:rsidRDefault="00D05551" w:rsidP="00497B80">
      <w:pPr>
        <w:jc w:val="both"/>
        <w:rPr>
          <w:rFonts w:asciiTheme="minorHAnsi" w:hAnsiTheme="minorHAnsi" w:cstheme="minorHAnsi"/>
          <w:b/>
        </w:rPr>
      </w:pPr>
      <w:r w:rsidRPr="00687B68">
        <w:rPr>
          <w:rFonts w:asciiTheme="minorHAnsi" w:hAnsiTheme="minorHAnsi" w:cstheme="minorHAnsi"/>
          <w:b/>
        </w:rPr>
        <w:t>Appearance</w:t>
      </w:r>
    </w:p>
    <w:p w14:paraId="48D3E048" w14:textId="77777777" w:rsidR="004018D3" w:rsidRPr="00687B68" w:rsidRDefault="004018D3" w:rsidP="00497B80">
      <w:pPr>
        <w:jc w:val="both"/>
        <w:rPr>
          <w:rFonts w:asciiTheme="minorHAnsi" w:hAnsiTheme="minorHAnsi" w:cstheme="minorHAnsi"/>
          <w:b/>
        </w:rPr>
      </w:pPr>
    </w:p>
    <w:p w14:paraId="48D3E049" w14:textId="77777777" w:rsidR="00770C38" w:rsidRPr="00687B68" w:rsidRDefault="00770C38" w:rsidP="00770C38">
      <w:pPr>
        <w:jc w:val="both"/>
        <w:rPr>
          <w:rFonts w:asciiTheme="minorHAnsi" w:hAnsiTheme="minorHAnsi" w:cstheme="minorHAnsi"/>
        </w:rPr>
      </w:pPr>
      <w:r>
        <w:rPr>
          <w:rFonts w:asciiTheme="minorHAnsi" w:hAnsiTheme="minorHAnsi" w:cstheme="minorHAnsi"/>
        </w:rPr>
        <w:t xml:space="preserve">All details of the proposed dwellings </w:t>
      </w:r>
      <w:r w:rsidRPr="00687B68">
        <w:rPr>
          <w:rFonts w:asciiTheme="minorHAnsi" w:hAnsiTheme="minorHAnsi" w:cstheme="minorHAnsi"/>
        </w:rPr>
        <w:t>are</w:t>
      </w:r>
      <w:r>
        <w:rPr>
          <w:rFonts w:asciiTheme="minorHAnsi" w:hAnsiTheme="minorHAnsi" w:cstheme="minorHAnsi"/>
        </w:rPr>
        <w:t xml:space="preserve"> to be submitted at a later date in a Full Planning Application and are</w:t>
      </w:r>
      <w:r w:rsidRPr="00687B68">
        <w:rPr>
          <w:rFonts w:asciiTheme="minorHAnsi" w:hAnsiTheme="minorHAnsi" w:cstheme="minorHAnsi"/>
        </w:rPr>
        <w:t xml:space="preserve"> to compliment the surrounding properties and the area.</w:t>
      </w:r>
    </w:p>
    <w:p w14:paraId="48D3E04A" w14:textId="77777777" w:rsidR="004018D3" w:rsidRPr="00687B68" w:rsidRDefault="004018D3" w:rsidP="00497B80">
      <w:pPr>
        <w:jc w:val="both"/>
        <w:rPr>
          <w:rFonts w:asciiTheme="minorHAnsi" w:hAnsiTheme="minorHAnsi" w:cstheme="minorHAnsi"/>
          <w:b/>
        </w:rPr>
      </w:pPr>
    </w:p>
    <w:p w14:paraId="48D3E04B" w14:textId="77777777" w:rsidR="00D05551" w:rsidRPr="00687B68" w:rsidRDefault="004018D3" w:rsidP="00497B80">
      <w:pPr>
        <w:jc w:val="both"/>
        <w:rPr>
          <w:rFonts w:asciiTheme="minorHAnsi" w:hAnsiTheme="minorHAnsi" w:cstheme="minorHAnsi"/>
          <w:b/>
        </w:rPr>
      </w:pPr>
      <w:r w:rsidRPr="00687B68">
        <w:rPr>
          <w:rFonts w:asciiTheme="minorHAnsi" w:hAnsiTheme="minorHAnsi" w:cstheme="minorHAnsi"/>
          <w:b/>
        </w:rPr>
        <w:t>Materials</w:t>
      </w:r>
    </w:p>
    <w:p w14:paraId="48D3E04C" w14:textId="77777777" w:rsidR="00824B93" w:rsidRPr="00687B68" w:rsidRDefault="00824B93" w:rsidP="00824B93">
      <w:pPr>
        <w:jc w:val="both"/>
        <w:rPr>
          <w:rFonts w:asciiTheme="minorHAnsi" w:hAnsiTheme="minorHAnsi" w:cstheme="minorHAnsi"/>
        </w:rPr>
      </w:pPr>
    </w:p>
    <w:p w14:paraId="48D3E04D" w14:textId="77777777" w:rsidR="00770C38" w:rsidRPr="00687B68" w:rsidRDefault="00770C38" w:rsidP="00770C38">
      <w:pPr>
        <w:jc w:val="both"/>
        <w:rPr>
          <w:rFonts w:asciiTheme="minorHAnsi" w:hAnsiTheme="minorHAnsi" w:cstheme="minorHAnsi"/>
        </w:rPr>
      </w:pPr>
      <w:r>
        <w:rPr>
          <w:rFonts w:asciiTheme="minorHAnsi" w:hAnsiTheme="minorHAnsi" w:cstheme="minorHAnsi"/>
        </w:rPr>
        <w:t xml:space="preserve">All details of the proposed dwellings </w:t>
      </w:r>
      <w:r w:rsidRPr="00687B68">
        <w:rPr>
          <w:rFonts w:asciiTheme="minorHAnsi" w:hAnsiTheme="minorHAnsi" w:cstheme="minorHAnsi"/>
        </w:rPr>
        <w:t>are</w:t>
      </w:r>
      <w:r>
        <w:rPr>
          <w:rFonts w:asciiTheme="minorHAnsi" w:hAnsiTheme="minorHAnsi" w:cstheme="minorHAnsi"/>
        </w:rPr>
        <w:t xml:space="preserve"> to be submitted at a later date in a Full Planning Application and are</w:t>
      </w:r>
      <w:r w:rsidRPr="00687B68">
        <w:rPr>
          <w:rFonts w:asciiTheme="minorHAnsi" w:hAnsiTheme="minorHAnsi" w:cstheme="minorHAnsi"/>
        </w:rPr>
        <w:t xml:space="preserve"> to compliment the surrounding properties and the area.</w:t>
      </w:r>
    </w:p>
    <w:p w14:paraId="48D3E04E" w14:textId="77777777" w:rsidR="00F74BCB" w:rsidRPr="00687B68" w:rsidRDefault="00F74BCB" w:rsidP="00824B93">
      <w:pPr>
        <w:jc w:val="both"/>
        <w:rPr>
          <w:rFonts w:asciiTheme="minorHAnsi" w:hAnsiTheme="minorHAnsi" w:cstheme="minorHAnsi"/>
        </w:rPr>
      </w:pPr>
    </w:p>
    <w:p w14:paraId="48D3E04F" w14:textId="77777777" w:rsidR="00F74BCB" w:rsidRPr="00687B68" w:rsidRDefault="00F74BCB" w:rsidP="00F74BCB">
      <w:pPr>
        <w:autoSpaceDE w:val="0"/>
        <w:autoSpaceDN w:val="0"/>
        <w:adjustRightInd w:val="0"/>
        <w:rPr>
          <w:rFonts w:asciiTheme="minorHAnsi" w:hAnsiTheme="minorHAnsi" w:cstheme="minorHAnsi"/>
        </w:rPr>
      </w:pPr>
    </w:p>
    <w:p w14:paraId="48D3E050" w14:textId="77777777" w:rsidR="00F74BCB" w:rsidRPr="00687B68" w:rsidRDefault="00F74BCB" w:rsidP="00824B93">
      <w:pPr>
        <w:jc w:val="both"/>
        <w:rPr>
          <w:rFonts w:asciiTheme="minorHAnsi" w:hAnsiTheme="minorHAnsi" w:cstheme="minorHAnsi"/>
        </w:rPr>
      </w:pPr>
    </w:p>
    <w:sectPr w:rsidR="00F74BCB" w:rsidRPr="00687B68" w:rsidSect="0027424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13BDA"/>
    <w:rsid w:val="00012361"/>
    <w:rsid w:val="00044106"/>
    <w:rsid w:val="00050333"/>
    <w:rsid w:val="00056525"/>
    <w:rsid w:val="00071F77"/>
    <w:rsid w:val="000875AE"/>
    <w:rsid w:val="000A07AE"/>
    <w:rsid w:val="000C02F7"/>
    <w:rsid w:val="000E1BD3"/>
    <w:rsid w:val="000E48CA"/>
    <w:rsid w:val="00182B07"/>
    <w:rsid w:val="00197D3C"/>
    <w:rsid w:val="001B5BB7"/>
    <w:rsid w:val="002062D6"/>
    <w:rsid w:val="002267DA"/>
    <w:rsid w:val="00270932"/>
    <w:rsid w:val="00274247"/>
    <w:rsid w:val="00281958"/>
    <w:rsid w:val="002C04D8"/>
    <w:rsid w:val="00311B31"/>
    <w:rsid w:val="00316D0C"/>
    <w:rsid w:val="0032765B"/>
    <w:rsid w:val="003378BC"/>
    <w:rsid w:val="00347D45"/>
    <w:rsid w:val="0039723D"/>
    <w:rsid w:val="003F197B"/>
    <w:rsid w:val="004018D3"/>
    <w:rsid w:val="00436338"/>
    <w:rsid w:val="00436716"/>
    <w:rsid w:val="004466AA"/>
    <w:rsid w:val="00451AB5"/>
    <w:rsid w:val="00474B9B"/>
    <w:rsid w:val="004948FF"/>
    <w:rsid w:val="00497B80"/>
    <w:rsid w:val="004B201B"/>
    <w:rsid w:val="004E02B9"/>
    <w:rsid w:val="004F00B5"/>
    <w:rsid w:val="00521E76"/>
    <w:rsid w:val="00551816"/>
    <w:rsid w:val="00553CBE"/>
    <w:rsid w:val="00555F92"/>
    <w:rsid w:val="005E7428"/>
    <w:rsid w:val="00603CBA"/>
    <w:rsid w:val="00626824"/>
    <w:rsid w:val="00640815"/>
    <w:rsid w:val="00680DC9"/>
    <w:rsid w:val="00687B68"/>
    <w:rsid w:val="006978B5"/>
    <w:rsid w:val="006A635B"/>
    <w:rsid w:val="006D1A33"/>
    <w:rsid w:val="00720F19"/>
    <w:rsid w:val="007210A5"/>
    <w:rsid w:val="0072728F"/>
    <w:rsid w:val="00761D88"/>
    <w:rsid w:val="00770C38"/>
    <w:rsid w:val="00776A56"/>
    <w:rsid w:val="00786743"/>
    <w:rsid w:val="007A66B5"/>
    <w:rsid w:val="007D0C05"/>
    <w:rsid w:val="007F3BEC"/>
    <w:rsid w:val="00821F06"/>
    <w:rsid w:val="00822FE7"/>
    <w:rsid w:val="00824B93"/>
    <w:rsid w:val="00825C6E"/>
    <w:rsid w:val="008967A3"/>
    <w:rsid w:val="008970CB"/>
    <w:rsid w:val="008B1EF4"/>
    <w:rsid w:val="008B36CB"/>
    <w:rsid w:val="008C108C"/>
    <w:rsid w:val="00951C1B"/>
    <w:rsid w:val="00976485"/>
    <w:rsid w:val="009C6888"/>
    <w:rsid w:val="009D3789"/>
    <w:rsid w:val="009F2D30"/>
    <w:rsid w:val="00A11E61"/>
    <w:rsid w:val="00A13BDA"/>
    <w:rsid w:val="00A2154C"/>
    <w:rsid w:val="00A40F52"/>
    <w:rsid w:val="00A5371E"/>
    <w:rsid w:val="00B17DD0"/>
    <w:rsid w:val="00B21DD4"/>
    <w:rsid w:val="00B46176"/>
    <w:rsid w:val="00B50474"/>
    <w:rsid w:val="00BC26B1"/>
    <w:rsid w:val="00C063C7"/>
    <w:rsid w:val="00C767C7"/>
    <w:rsid w:val="00CC5BCF"/>
    <w:rsid w:val="00CE5110"/>
    <w:rsid w:val="00D05551"/>
    <w:rsid w:val="00D40A2C"/>
    <w:rsid w:val="00D54C71"/>
    <w:rsid w:val="00D55748"/>
    <w:rsid w:val="00D72388"/>
    <w:rsid w:val="00E21C38"/>
    <w:rsid w:val="00E26BDA"/>
    <w:rsid w:val="00E43068"/>
    <w:rsid w:val="00EC1512"/>
    <w:rsid w:val="00EE520B"/>
    <w:rsid w:val="00EE6AF8"/>
    <w:rsid w:val="00F175B8"/>
    <w:rsid w:val="00F740E0"/>
    <w:rsid w:val="00F74BCB"/>
    <w:rsid w:val="00F80C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D3DFFE"/>
  <w15:docId w15:val="{457C3C4A-AAA2-42F8-9F55-798524DCA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4247"/>
    <w:rPr>
      <w:sz w:val="24"/>
      <w:szCs w:val="24"/>
      <w:lang w:val="en-GB" w:eastAsia="en-GB"/>
    </w:rPr>
  </w:style>
  <w:style w:type="paragraph" w:styleId="Heading4">
    <w:name w:val="heading 4"/>
    <w:basedOn w:val="Normal"/>
    <w:link w:val="Heading4Char"/>
    <w:qFormat/>
    <w:rsid w:val="00F74BCB"/>
    <w:pPr>
      <w:spacing w:before="240" w:after="120"/>
      <w:outlineLvl w:val="3"/>
    </w:pPr>
    <w:rPr>
      <w:b/>
      <w:bCs/>
      <w:color w:val="2935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55748"/>
    <w:rPr>
      <w:rFonts w:ascii="Tahoma" w:hAnsi="Tahoma" w:cs="Tahoma"/>
      <w:sz w:val="16"/>
      <w:szCs w:val="16"/>
    </w:rPr>
  </w:style>
  <w:style w:type="character" w:styleId="Hyperlink">
    <w:name w:val="Hyperlink"/>
    <w:basedOn w:val="DefaultParagraphFont"/>
    <w:rsid w:val="000E1BD3"/>
    <w:rPr>
      <w:color w:val="0000FF"/>
      <w:u w:val="single"/>
    </w:rPr>
  </w:style>
  <w:style w:type="paragraph" w:styleId="NormalWeb">
    <w:name w:val="Normal (Web)"/>
    <w:basedOn w:val="Normal"/>
    <w:rsid w:val="000E1BD3"/>
    <w:pPr>
      <w:spacing w:before="100" w:beforeAutospacing="1" w:after="100" w:afterAutospacing="1"/>
    </w:pPr>
  </w:style>
  <w:style w:type="character" w:customStyle="1" w:styleId="Heading4Char">
    <w:name w:val="Heading 4 Char"/>
    <w:basedOn w:val="DefaultParagraphFont"/>
    <w:link w:val="Heading4"/>
    <w:rsid w:val="00F74BCB"/>
    <w:rPr>
      <w:b/>
      <w:bCs/>
      <w:color w:val="293572"/>
      <w:sz w:val="24"/>
      <w:szCs w:val="24"/>
      <w:lang w:val="en-GB" w:eastAsia="en-GB"/>
    </w:rPr>
  </w:style>
  <w:style w:type="paragraph" w:customStyle="1" w:styleId="Default">
    <w:name w:val="Default"/>
    <w:rsid w:val="00F74BCB"/>
    <w:pPr>
      <w:autoSpaceDE w:val="0"/>
      <w:autoSpaceDN w:val="0"/>
      <w:adjustRightInd w:val="0"/>
    </w:pPr>
    <w:rPr>
      <w:rFonts w:ascii="Arial" w:hAnsi="Arial" w:cs="Arial"/>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694686">
      <w:bodyDiv w:val="1"/>
      <w:marLeft w:val="0"/>
      <w:marRight w:val="0"/>
      <w:marTop w:val="0"/>
      <w:marBottom w:val="0"/>
      <w:divBdr>
        <w:top w:val="none" w:sz="0" w:space="0" w:color="auto"/>
        <w:left w:val="none" w:sz="0" w:space="0" w:color="auto"/>
        <w:bottom w:val="none" w:sz="0" w:space="0" w:color="auto"/>
        <w:right w:val="none" w:sz="0" w:space="0" w:color="auto"/>
      </w:divBdr>
      <w:divsChild>
        <w:div w:id="886911247">
          <w:marLeft w:val="0"/>
          <w:marRight w:val="0"/>
          <w:marTop w:val="0"/>
          <w:marBottom w:val="0"/>
          <w:divBdr>
            <w:top w:val="none" w:sz="0" w:space="0" w:color="auto"/>
            <w:left w:val="none" w:sz="0" w:space="0" w:color="auto"/>
            <w:bottom w:val="none" w:sz="0" w:space="0" w:color="auto"/>
            <w:right w:val="none" w:sz="0" w:space="0" w:color="auto"/>
          </w:divBdr>
          <w:divsChild>
            <w:div w:id="1014262563">
              <w:marLeft w:val="0"/>
              <w:marRight w:val="0"/>
              <w:marTop w:val="0"/>
              <w:marBottom w:val="0"/>
              <w:divBdr>
                <w:top w:val="none" w:sz="0" w:space="0" w:color="auto"/>
                <w:left w:val="none" w:sz="0" w:space="0" w:color="auto"/>
                <w:bottom w:val="none" w:sz="0" w:space="0" w:color="auto"/>
                <w:right w:val="none" w:sz="0" w:space="0" w:color="auto"/>
              </w:divBdr>
              <w:divsChild>
                <w:div w:id="17213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ileType1 xmlns="f4edfb27-fdcf-4944-9520-fd54d4f1d725">Design and Access Statement</FileType1>
    <_Flow_SignoffStatus xmlns="0cd06ba8-3d0c-4461-b1b9-cc99cc46e70a" xsi:nil="true"/>
    <CategoryDescription xmlns="http://schemas.microsoft.com/sharepoint.v3" xsi:nil="true"/>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0C7EF1AC-6037-4918-A79A-B37253AA9176}">
  <ds:schemaRefs>
    <ds:schemaRef ds:uri="http://schemas.openxmlformats.org/officeDocument/2006/bibliography"/>
  </ds:schemaRefs>
</ds:datastoreItem>
</file>

<file path=customXml/itemProps2.xml><?xml version="1.0" encoding="utf-8"?>
<ds:datastoreItem xmlns:ds="http://schemas.openxmlformats.org/officeDocument/2006/customXml" ds:itemID="{EA191DAD-B251-4FB9-A7FD-9948623C58CC}"/>
</file>

<file path=customXml/itemProps3.xml><?xml version="1.0" encoding="utf-8"?>
<ds:datastoreItem xmlns:ds="http://schemas.openxmlformats.org/officeDocument/2006/customXml" ds:itemID="{620A42C7-A300-4237-BE75-F68F5DBEC942}"/>
</file>

<file path=customXml/itemProps4.xml><?xml version="1.0" encoding="utf-8"?>
<ds:datastoreItem xmlns:ds="http://schemas.openxmlformats.org/officeDocument/2006/customXml" ds:itemID="{394A9E0E-243C-4DC5-B6AF-13A9010D9ADC}"/>
</file>

<file path=docProps/app.xml><?xml version="1.0" encoding="utf-8"?>
<Properties xmlns="http://schemas.openxmlformats.org/officeDocument/2006/extended-properties" xmlns:vt="http://schemas.openxmlformats.org/officeDocument/2006/docPropsVTypes">
  <Template>Normal</Template>
  <TotalTime>172</TotalTime>
  <Pages>3</Pages>
  <Words>816</Words>
  <Characters>4653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Design and access statement</vt:lpstr>
    </vt:vector>
  </TitlesOfParts>
  <Company>Arla Foods UK</Company>
  <LinksUpToDate>false</LinksUpToDate>
  <CharactersWithSpaces>5459</CharactersWithSpaces>
  <SharedDoc>false</SharedDoc>
  <HLinks>
    <vt:vector size="6" baseType="variant">
      <vt:variant>
        <vt:i4>917574</vt:i4>
      </vt:variant>
      <vt:variant>
        <vt:i4>0</vt:i4>
      </vt:variant>
      <vt:variant>
        <vt:i4>0</vt:i4>
      </vt:variant>
      <vt:variant>
        <vt:i4>5</vt:i4>
      </vt:variant>
      <vt:variant>
        <vt:lpwstr>http://en.wikipedia.org/wiki/Carlton_in_Lindrick</vt:lpwstr>
      </vt:variant>
      <vt:variant>
        <vt:lpwstr>cite_note-3#cite_note-3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creator>Helen</dc:creator>
  <cp:lastModifiedBy>Claire Clay</cp:lastModifiedBy>
  <cp:revision>30</cp:revision>
  <cp:lastPrinted>2011-03-16T11:00:00Z</cp:lastPrinted>
  <dcterms:created xsi:type="dcterms:W3CDTF">2018-11-26T12:05:00Z</dcterms:created>
  <dcterms:modified xsi:type="dcterms:W3CDTF">2022-03-09T13:13:00Z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