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4B6F4" w14:textId="33A43B31" w:rsidR="00B65C42" w:rsidRDefault="00B65C42" w:rsidP="00B65C42">
      <w:r w:rsidRPr="00661058">
        <w:rPr>
          <w:b/>
          <w:bCs/>
        </w:rPr>
        <w:t xml:space="preserve">Condition </w:t>
      </w:r>
      <w:r w:rsidRPr="00A22987">
        <w:rPr>
          <w:b/>
          <w:bCs/>
        </w:rPr>
        <w:t xml:space="preserve">4 </w:t>
      </w:r>
      <w:r w:rsidR="00A22987" w:rsidRPr="00A22987">
        <w:rPr>
          <w:b/>
          <w:bCs/>
        </w:rPr>
        <w:t>and 9</w:t>
      </w:r>
    </w:p>
    <w:p w14:paraId="517E226E" w14:textId="2232996D" w:rsidR="00B65C42" w:rsidRDefault="00B65C42" w:rsidP="00B65C42">
      <w:r>
        <w:t xml:space="preserve">No new build development shall commence until post-demolition intrusive site investigations as recommended in the Coal Mining Risk Assessment dated 11th May 2022 produced by Your Environmental Company Ltd have been carried out on site to establish the exact situation in respect of mining legacy features, including those relating to the exploitation of coal. The findings of the intrusive site investigations shall be submitted to the Local Planning Authority for consideration and approval in writing. The intrusive site investigations shall be carried out in accordance with authoritative UK guidance and the development shall proceed in strict accordance with the details as approved. </w:t>
      </w:r>
    </w:p>
    <w:p w14:paraId="017E5A82" w14:textId="77777777" w:rsidR="00B65C42" w:rsidRPr="00B65C42" w:rsidRDefault="00B65C42" w:rsidP="00B65C42">
      <w:pPr>
        <w:rPr>
          <w:b/>
          <w:bCs/>
        </w:rPr>
      </w:pPr>
      <w:r w:rsidRPr="00B65C42">
        <w:rPr>
          <w:b/>
          <w:bCs/>
        </w:rPr>
        <w:t>Response:</w:t>
      </w:r>
    </w:p>
    <w:p w14:paraId="67AEA248" w14:textId="08A1D71E" w:rsidR="007C6707" w:rsidRDefault="00B65C42" w:rsidP="007C6707">
      <w:r w:rsidRPr="00B65C42">
        <w:t>Please see attached report,</w:t>
      </w:r>
      <w:r w:rsidR="007C6707" w:rsidRPr="007C6707">
        <w:t xml:space="preserve"> </w:t>
      </w:r>
      <w:r w:rsidR="007C6707" w:rsidRPr="007C6707">
        <w:t>YEX4968 Rev. 1 Pine Lodge - Post Demo GI Report and Appendices FINAL</w:t>
      </w:r>
      <w:r w:rsidR="007C6707">
        <w:t>.pdf</w:t>
      </w:r>
      <w:r w:rsidR="00CE48F1">
        <w:t xml:space="preserve"> and </w:t>
      </w:r>
      <w:r w:rsidR="003562FF" w:rsidRPr="003562FF">
        <w:t>YEX4968 Garage Block Foundations_FINAL</w:t>
      </w:r>
      <w:r w:rsidR="003562FF">
        <w:t>.pdf</w:t>
      </w:r>
    </w:p>
    <w:p w14:paraId="01059C82" w14:textId="3B27F94B" w:rsidR="008F47DC" w:rsidRDefault="009711D5" w:rsidP="00B65C42">
      <w:r>
        <w:t xml:space="preserve">The report </w:t>
      </w:r>
      <w:r w:rsidR="0019726C">
        <w:t xml:space="preserve">illustrates </w:t>
      </w:r>
      <w:r w:rsidR="00C86B14">
        <w:t>all</w:t>
      </w:r>
      <w:r w:rsidR="0019726C">
        <w:t xml:space="preserve"> the site investigation findings post demolition</w:t>
      </w:r>
      <w:r w:rsidR="00FF0C08">
        <w:t xml:space="preserve"> of the existing property. </w:t>
      </w:r>
    </w:p>
    <w:p w14:paraId="0DBA7DA3" w14:textId="77777777" w:rsidR="00C86B14" w:rsidRDefault="00FF0C08" w:rsidP="00B65C42">
      <w:r>
        <w:t>The report provides the details of the</w:t>
      </w:r>
      <w:r w:rsidR="00C86B14">
        <w:t xml:space="preserve"> conclusions and</w:t>
      </w:r>
      <w:r>
        <w:t xml:space="preserve"> </w:t>
      </w:r>
      <w:r w:rsidR="008F47DC">
        <w:t xml:space="preserve">recommendations to remediate the findings identified. </w:t>
      </w:r>
    </w:p>
    <w:p w14:paraId="11348131" w14:textId="683D5E28" w:rsidR="009711D5" w:rsidRDefault="008F47DC" w:rsidP="00B65C42">
      <w:r>
        <w:t>Thes</w:t>
      </w:r>
      <w:r w:rsidR="007E2AE5">
        <w:t>e</w:t>
      </w:r>
      <w:r>
        <w:t xml:space="preserve"> include </w:t>
      </w:r>
      <w:r w:rsidR="007E2AE5">
        <w:t xml:space="preserve">the need for an engineered foundation for the house. There are no identified </w:t>
      </w:r>
      <w:r w:rsidR="00331B93">
        <w:t xml:space="preserve">legacy mining concerns in relation to the garage and therefore, a </w:t>
      </w:r>
      <w:r w:rsidR="00C90975">
        <w:t xml:space="preserve">conventional, more </w:t>
      </w:r>
      <w:r w:rsidR="00331B93">
        <w:t xml:space="preserve">traditional foundation is deemed appropriate for the garage construction. </w:t>
      </w:r>
    </w:p>
    <w:p w14:paraId="0E8B3892" w14:textId="2F1DAF93" w:rsidR="00331B93" w:rsidRDefault="00331B93" w:rsidP="00B65C42">
      <w:r>
        <w:t xml:space="preserve">The quote from the Site investigation consultant, Your </w:t>
      </w:r>
      <w:r w:rsidR="000A05C9">
        <w:t>Environmental Company Limited</w:t>
      </w:r>
      <w:r w:rsidR="008C18CE">
        <w:t xml:space="preserve"> included within the document, </w:t>
      </w:r>
      <w:r w:rsidR="00CE48F1" w:rsidRPr="00CE48F1">
        <w:t>YEX4968 Rev. 1 Pine Lodge - Post Demo GI Report and Appendices FINAL</w:t>
      </w:r>
      <w:r w:rsidR="00CE48F1">
        <w:t xml:space="preserve"> </w:t>
      </w:r>
      <w:r w:rsidR="008C18CE">
        <w:t>states;</w:t>
      </w:r>
      <w:r w:rsidR="00083FCB">
        <w:t xml:space="preserve"> </w:t>
      </w:r>
    </w:p>
    <w:p w14:paraId="1746337C" w14:textId="33262AF4" w:rsidR="00331B93" w:rsidRPr="008C18CE" w:rsidRDefault="00585E50" w:rsidP="00B65C42">
      <w:pPr>
        <w:rPr>
          <w:b/>
          <w:bCs/>
          <w:i/>
          <w:iCs/>
          <w:color w:val="FF0000"/>
        </w:rPr>
      </w:pPr>
      <w:r w:rsidRPr="008C18CE">
        <w:rPr>
          <w:i/>
          <w:iCs/>
        </w:rPr>
        <w:t>New Garage Block - The presence of historic bell pit workings within the Tankersley ironstone beneath the proposed new garage can be discounted. No surface evidence of mine entries has been confirmed and the depth of the ironstone seam here Is considered too deep to have been exploited using bell pit mining techniques. The underlying deeper Flockton Thick coal seam is at adequate depth that, even in the event of it having been historically worked, there is sufficient cover of competent solid strata to ensure surface stability. Therefore, the use of conventional shallow reinforced strip or spread foundations are considered appropriate bearing in the natural firm and stiff gravelly clays considered as having an allowable bearing capacity of 100kN/m2.</w:t>
      </w:r>
    </w:p>
    <w:p w14:paraId="7693F905" w14:textId="39E639A9" w:rsidR="00C7366B" w:rsidRDefault="0042599B">
      <w:r>
        <w:t xml:space="preserve">In addition, please see the document, </w:t>
      </w:r>
      <w:r w:rsidRPr="0042599B">
        <w:t>DIT.22105 FN.01 P1 - Proposed Garage Foundations inc Retaining Walls</w:t>
      </w:r>
      <w:r>
        <w:t>. On page 2 of this document, our Structural Engineer, Design – it Structural Solutions Ltd</w:t>
      </w:r>
      <w:r w:rsidR="003D2F37">
        <w:t>, states;</w:t>
      </w:r>
    </w:p>
    <w:p w14:paraId="503EDAF7" w14:textId="75B3F836" w:rsidR="003D2F37" w:rsidRPr="007C13B9" w:rsidRDefault="003D2F37">
      <w:pPr>
        <w:rPr>
          <w:b/>
          <w:bCs/>
          <w:i/>
          <w:iCs/>
        </w:rPr>
      </w:pPr>
      <w:r w:rsidRPr="007C13B9">
        <w:rPr>
          <w:b/>
          <w:bCs/>
          <w:i/>
          <w:iCs/>
        </w:rPr>
        <w:t>Design Statement</w:t>
      </w:r>
    </w:p>
    <w:p w14:paraId="46EA80C4" w14:textId="4EA5F950" w:rsidR="00656021" w:rsidRPr="007C13B9" w:rsidRDefault="00656021">
      <w:pPr>
        <w:rPr>
          <w:i/>
          <w:iCs/>
        </w:rPr>
      </w:pPr>
      <w:r w:rsidRPr="007C13B9">
        <w:rPr>
          <w:i/>
          <w:iCs/>
        </w:rPr>
        <w:t xml:space="preserve">The garage is to have a duo pitch roof, spanning front to back, with gable ends. The garage is to be open plan at ground floor level with rooms in the </w:t>
      </w:r>
      <w:r w:rsidR="007F4838" w:rsidRPr="007C13B9">
        <w:rPr>
          <w:i/>
          <w:iCs/>
        </w:rPr>
        <w:t>roof space at 1</w:t>
      </w:r>
      <w:r w:rsidR="007F4838" w:rsidRPr="007C13B9">
        <w:rPr>
          <w:i/>
          <w:iCs/>
          <w:vertAlign w:val="superscript"/>
        </w:rPr>
        <w:t>st</w:t>
      </w:r>
      <w:r w:rsidR="007F4838" w:rsidRPr="007C13B9">
        <w:rPr>
          <w:i/>
          <w:iCs/>
        </w:rPr>
        <w:t xml:space="preserve"> floor. The structure is to be solid floor slab</w:t>
      </w:r>
      <w:r w:rsidR="00653674" w:rsidRPr="007C13B9">
        <w:rPr>
          <w:i/>
          <w:iCs/>
        </w:rPr>
        <w:t>, engineered joists at 1</w:t>
      </w:r>
      <w:r w:rsidR="00653674" w:rsidRPr="007C13B9">
        <w:rPr>
          <w:i/>
          <w:iCs/>
          <w:vertAlign w:val="superscript"/>
        </w:rPr>
        <w:t>st</w:t>
      </w:r>
      <w:r w:rsidR="00653674" w:rsidRPr="007C13B9">
        <w:rPr>
          <w:i/>
          <w:iCs/>
        </w:rPr>
        <w:t xml:space="preserve"> floor and steel purlins supporting timber rafters</w:t>
      </w:r>
      <w:r w:rsidR="001B36B6" w:rsidRPr="007C13B9">
        <w:rPr>
          <w:i/>
          <w:iCs/>
        </w:rPr>
        <w:t>, with support frame or prop at mid span. Rear and side walls require to be retaining walls</w:t>
      </w:r>
      <w:r w:rsidR="00385667" w:rsidRPr="007C13B9">
        <w:rPr>
          <w:i/>
          <w:iCs/>
        </w:rPr>
        <w:t xml:space="preserve"> support rear grassland.</w:t>
      </w:r>
    </w:p>
    <w:p w14:paraId="6A777F64" w14:textId="129F4F21" w:rsidR="00385667" w:rsidRPr="007C13B9" w:rsidRDefault="00385667">
      <w:pPr>
        <w:rPr>
          <w:b/>
          <w:bCs/>
          <w:i/>
          <w:iCs/>
        </w:rPr>
      </w:pPr>
      <w:r w:rsidRPr="007C13B9">
        <w:rPr>
          <w:b/>
          <w:bCs/>
          <w:i/>
          <w:iCs/>
        </w:rPr>
        <w:t>Foundations</w:t>
      </w:r>
    </w:p>
    <w:p w14:paraId="04AB6C40" w14:textId="0D48C2B9" w:rsidR="00385667" w:rsidRPr="007C13B9" w:rsidRDefault="003D0BDB">
      <w:pPr>
        <w:rPr>
          <w:i/>
          <w:iCs/>
        </w:rPr>
      </w:pPr>
      <w:r w:rsidRPr="007C13B9">
        <w:rPr>
          <w:i/>
          <w:iCs/>
        </w:rPr>
        <w:t xml:space="preserve">From the site investigation report, extracts Appendix A, the foundations to the </w:t>
      </w:r>
      <w:r w:rsidR="00F24972" w:rsidRPr="007C13B9">
        <w:rPr>
          <w:i/>
          <w:iCs/>
        </w:rPr>
        <w:t>detached garage are to be reinforced strips</w:t>
      </w:r>
      <w:r w:rsidR="0022484E" w:rsidRPr="007C13B9">
        <w:rPr>
          <w:i/>
          <w:iCs/>
        </w:rPr>
        <w:t xml:space="preserve"> linked into retaining wall bases foundation in the natural firm and stiff gravelly clays. </w:t>
      </w:r>
      <w:r w:rsidR="003F357B" w:rsidRPr="007C13B9">
        <w:rPr>
          <w:i/>
          <w:iCs/>
        </w:rPr>
        <w:t>Ground bearing pressure of 100kN/m^2 is to be adopted.</w:t>
      </w:r>
    </w:p>
    <w:p w14:paraId="7044F1D8" w14:textId="5798EF46" w:rsidR="003F357B" w:rsidRPr="007C13B9" w:rsidRDefault="006737AD">
      <w:pPr>
        <w:rPr>
          <w:i/>
          <w:iCs/>
        </w:rPr>
      </w:pPr>
      <w:r w:rsidRPr="007C13B9">
        <w:rPr>
          <w:i/>
          <w:iCs/>
        </w:rPr>
        <w:lastRenderedPageBreak/>
        <w:t>There is a likelihood that the near surfac</w:t>
      </w:r>
      <w:r w:rsidR="00897666" w:rsidRPr="007C13B9">
        <w:rPr>
          <w:i/>
          <w:iCs/>
        </w:rPr>
        <w:t>e outcropping coal seam may be encountered during the ground</w:t>
      </w:r>
      <w:r w:rsidR="00AD39BE" w:rsidRPr="007C13B9">
        <w:rPr>
          <w:i/>
          <w:iCs/>
        </w:rPr>
        <w:t xml:space="preserve">works for the construction of the new garage block. Where the coal seam encountered, then foundation excavations </w:t>
      </w:r>
      <w:r w:rsidR="00E31856" w:rsidRPr="007C13B9">
        <w:rPr>
          <w:i/>
          <w:iCs/>
        </w:rPr>
        <w:t>will need to be extended completely through the coal seam into competent underlying strata. The coal seam should be completely blinded with concrete to avoid any potential</w:t>
      </w:r>
      <w:r w:rsidR="00ED7B70" w:rsidRPr="007C13B9">
        <w:rPr>
          <w:i/>
          <w:iCs/>
        </w:rPr>
        <w:t xml:space="preserve"> for combustion if left exposed.</w:t>
      </w:r>
    </w:p>
    <w:p w14:paraId="0B09BD3A" w14:textId="77777777" w:rsidR="00656021" w:rsidRDefault="00656021"/>
    <w:sectPr w:rsidR="00656021">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6E133" w14:textId="77777777" w:rsidR="00B65C42" w:rsidRDefault="00B65C42" w:rsidP="00B65C42">
      <w:pPr>
        <w:spacing w:after="0" w:line="240" w:lineRule="auto"/>
      </w:pPr>
      <w:r>
        <w:separator/>
      </w:r>
    </w:p>
  </w:endnote>
  <w:endnote w:type="continuationSeparator" w:id="0">
    <w:p w14:paraId="76525465" w14:textId="77777777" w:rsidR="00B65C42" w:rsidRDefault="00B65C42" w:rsidP="00B65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91F92" w14:textId="77777777" w:rsidR="00B65C42" w:rsidRDefault="00B65C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66E53" w14:textId="77777777" w:rsidR="00B65C42" w:rsidRDefault="00B65C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52534" w14:textId="77777777" w:rsidR="00B65C42" w:rsidRDefault="00B65C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DE519" w14:textId="77777777" w:rsidR="00B65C42" w:rsidRDefault="00B65C42" w:rsidP="00B65C42">
      <w:pPr>
        <w:spacing w:after="0" w:line="240" w:lineRule="auto"/>
      </w:pPr>
      <w:r>
        <w:separator/>
      </w:r>
    </w:p>
  </w:footnote>
  <w:footnote w:type="continuationSeparator" w:id="0">
    <w:p w14:paraId="7D41D3C0" w14:textId="77777777" w:rsidR="00B65C42" w:rsidRDefault="00B65C42" w:rsidP="00B65C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A67A0" w14:textId="77777777" w:rsidR="00B65C42" w:rsidRDefault="00B65C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B5EB6" w14:textId="4F19BD4B" w:rsidR="00B65C42" w:rsidRDefault="00B65C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46192" w14:textId="77777777" w:rsidR="00B65C42" w:rsidRDefault="00B65C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C42"/>
    <w:rsid w:val="00083FCB"/>
    <w:rsid w:val="000A05C9"/>
    <w:rsid w:val="0019408B"/>
    <w:rsid w:val="0019726C"/>
    <w:rsid w:val="001B36B6"/>
    <w:rsid w:val="0022484E"/>
    <w:rsid w:val="00331B93"/>
    <w:rsid w:val="003562FF"/>
    <w:rsid w:val="00385667"/>
    <w:rsid w:val="003D0BDB"/>
    <w:rsid w:val="003D2F37"/>
    <w:rsid w:val="003F357B"/>
    <w:rsid w:val="0042599B"/>
    <w:rsid w:val="004605F5"/>
    <w:rsid w:val="005157E5"/>
    <w:rsid w:val="00585E50"/>
    <w:rsid w:val="00653674"/>
    <w:rsid w:val="00656021"/>
    <w:rsid w:val="006737AD"/>
    <w:rsid w:val="007C13B9"/>
    <w:rsid w:val="007C6707"/>
    <w:rsid w:val="007E2AE5"/>
    <w:rsid w:val="007F4838"/>
    <w:rsid w:val="00897666"/>
    <w:rsid w:val="008C16FD"/>
    <w:rsid w:val="008C18CE"/>
    <w:rsid w:val="008F47DC"/>
    <w:rsid w:val="0092499C"/>
    <w:rsid w:val="009711D5"/>
    <w:rsid w:val="00A22987"/>
    <w:rsid w:val="00AD39BE"/>
    <w:rsid w:val="00B65C42"/>
    <w:rsid w:val="00C153E8"/>
    <w:rsid w:val="00C7366B"/>
    <w:rsid w:val="00C86B14"/>
    <w:rsid w:val="00C90975"/>
    <w:rsid w:val="00CE48F1"/>
    <w:rsid w:val="00E31856"/>
    <w:rsid w:val="00EB6BE8"/>
    <w:rsid w:val="00ED7B70"/>
    <w:rsid w:val="00F24972"/>
    <w:rsid w:val="00FF0C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63801"/>
  <w15:chartTrackingRefBased/>
  <w15:docId w15:val="{E6E29FF6-2926-49B6-B6A9-2EDA262A7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5C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5C42"/>
  </w:style>
  <w:style w:type="paragraph" w:styleId="Footer">
    <w:name w:val="footer"/>
    <w:basedOn w:val="Normal"/>
    <w:link w:val="FooterChar"/>
    <w:uiPriority w:val="99"/>
    <w:unhideWhenUsed/>
    <w:rsid w:val="00B65C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5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Supporting Documentation</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626B9BD9-6AA4-4424-87AB-AB28584EBC4C}"/>
</file>

<file path=customXml/itemProps2.xml><?xml version="1.0" encoding="utf-8"?>
<ds:datastoreItem xmlns:ds="http://schemas.openxmlformats.org/officeDocument/2006/customXml" ds:itemID="{52C28E71-6EF3-4F19-A8BF-D124DA8A817D}"/>
</file>

<file path=customXml/itemProps3.xml><?xml version="1.0" encoding="utf-8"?>
<ds:datastoreItem xmlns:ds="http://schemas.openxmlformats.org/officeDocument/2006/customXml" ds:itemID="{21C42288-96F7-44C6-9BAB-9DDDD6E1CB2D}"/>
</file>

<file path=docProps/app.xml><?xml version="1.0" encoding="utf-8"?>
<Properties xmlns="http://schemas.openxmlformats.org/officeDocument/2006/extended-properties" xmlns:vt="http://schemas.openxmlformats.org/officeDocument/2006/docPropsVTypes">
  <Template>Normal</Template>
  <TotalTime>1489</TotalTime>
  <Pages>2</Pages>
  <Words>539</Words>
  <Characters>3074</Characters>
  <Application>Microsoft Office Word</Application>
  <DocSecurity>0</DocSecurity>
  <Lines>25</Lines>
  <Paragraphs>7</Paragraphs>
  <ScaleCrop>false</ScaleCrop>
  <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 David</dc:creator>
  <cp:keywords/>
  <dc:description/>
  <cp:lastModifiedBy>GREEN David</cp:lastModifiedBy>
  <cp:revision>40</cp:revision>
  <dcterms:created xsi:type="dcterms:W3CDTF">2023-04-23T05:12:00Z</dcterms:created>
  <dcterms:modified xsi:type="dcterms:W3CDTF">2023-04-25T12:04:00Z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5e6e129-f928-4a05-ae32-d838f6b21bdd_Enabled">
    <vt:lpwstr>true</vt:lpwstr>
  </property>
  <property fmtid="{D5CDD505-2E9C-101B-9397-08002B2CF9AE}" pid="3" name="MSIP_Label_c5e6e129-f928-4a05-ae32-d838f6b21bdd_SetDate">
    <vt:lpwstr>2023-04-23T05:14:44Z</vt:lpwstr>
  </property>
  <property fmtid="{D5CDD505-2E9C-101B-9397-08002B2CF9AE}" pid="4" name="MSIP_Label_c5e6e129-f928-4a05-ae32-d838f6b21bdd_Method">
    <vt:lpwstr>Standard</vt:lpwstr>
  </property>
  <property fmtid="{D5CDD505-2E9C-101B-9397-08002B2CF9AE}" pid="5" name="MSIP_Label_c5e6e129-f928-4a05-ae32-d838f6b21bdd_Name">
    <vt:lpwstr>EN Restricted use</vt:lpwstr>
  </property>
  <property fmtid="{D5CDD505-2E9C-101B-9397-08002B2CF9AE}" pid="6" name="MSIP_Label_c5e6e129-f928-4a05-ae32-d838f6b21bdd_SiteId">
    <vt:lpwstr>8b87af7d-8647-4dc7-8df4-5f69a2011bb5</vt:lpwstr>
  </property>
  <property fmtid="{D5CDD505-2E9C-101B-9397-08002B2CF9AE}" pid="7" name="MSIP_Label_c5e6e129-f928-4a05-ae32-d838f6b21bdd_ActionId">
    <vt:lpwstr>70c6fbd5-3cb4-4450-94b0-ee17262e3f0c</vt:lpwstr>
  </property>
  <property fmtid="{D5CDD505-2E9C-101B-9397-08002B2CF9AE}" pid="8" name="MSIP_Label_c5e6e129-f928-4a05-ae32-d838f6b21bdd_ContentBits">
    <vt:lpwstr>3</vt:lpwstr>
  </property>
  <property fmtid="{D5CDD505-2E9C-101B-9397-08002B2CF9AE}" pid="9" name="ContentTypeId">
    <vt:lpwstr>0x01010084F35F844C555749A4A584284E5541DC</vt:lpwstr>
  </property>
  <property fmtid="{D5CDD505-2E9C-101B-9397-08002B2CF9AE}" pid="10" name="MediaServiceImageTags">
    <vt:lpwstr/>
  </property>
</Properties>
</file>