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C3A6D6" w14:textId="56B84613" w:rsidR="004205CC" w:rsidRDefault="00C843F4">
      <w:pPr>
        <w:rPr>
          <w:sz w:val="40"/>
          <w:szCs w:val="40"/>
        </w:rPr>
      </w:pPr>
      <w:r>
        <w:rPr>
          <w:sz w:val="40"/>
          <w:szCs w:val="40"/>
        </w:rPr>
        <w:tab/>
      </w:r>
      <w:r>
        <w:rPr>
          <w:sz w:val="40"/>
          <w:szCs w:val="40"/>
        </w:rPr>
        <w:tab/>
      </w:r>
      <w:r>
        <w:rPr>
          <w:sz w:val="40"/>
          <w:szCs w:val="40"/>
        </w:rPr>
        <w:tab/>
      </w:r>
      <w:r>
        <w:rPr>
          <w:sz w:val="40"/>
          <w:szCs w:val="40"/>
        </w:rPr>
        <w:tab/>
      </w:r>
    </w:p>
    <w:p w14:paraId="76652C21" w14:textId="225AD70A" w:rsidR="00C843F4" w:rsidRDefault="00C843F4">
      <w:pPr>
        <w:rPr>
          <w:sz w:val="40"/>
          <w:szCs w:val="40"/>
        </w:rPr>
      </w:pPr>
    </w:p>
    <w:p w14:paraId="11F86796" w14:textId="01AAADE1" w:rsidR="00C843F4" w:rsidRDefault="00C843F4">
      <w:pPr>
        <w:rPr>
          <w:sz w:val="40"/>
          <w:szCs w:val="40"/>
        </w:rPr>
      </w:pPr>
    </w:p>
    <w:p w14:paraId="0BDD2FB0" w14:textId="3F7B2717" w:rsidR="00C843F4" w:rsidRDefault="00C843F4">
      <w:pPr>
        <w:rPr>
          <w:sz w:val="40"/>
          <w:szCs w:val="40"/>
        </w:rPr>
      </w:pPr>
    </w:p>
    <w:p w14:paraId="72977802" w14:textId="37E3CD67" w:rsidR="00C843F4" w:rsidRDefault="00C843F4">
      <w:pPr>
        <w:rPr>
          <w:sz w:val="40"/>
          <w:szCs w:val="40"/>
        </w:rPr>
      </w:pPr>
    </w:p>
    <w:p w14:paraId="3350AE79" w14:textId="79A1BA39" w:rsidR="00C843F4" w:rsidRDefault="00C843F4" w:rsidP="00C843F4">
      <w:pPr>
        <w:jc w:val="center"/>
        <w:rPr>
          <w:sz w:val="40"/>
          <w:szCs w:val="40"/>
        </w:rPr>
      </w:pPr>
      <w:r>
        <w:rPr>
          <w:sz w:val="40"/>
          <w:szCs w:val="40"/>
        </w:rPr>
        <w:t>Proposed Haulage Transport Depot</w:t>
      </w:r>
    </w:p>
    <w:p w14:paraId="730EB4D3" w14:textId="4C72168A" w:rsidR="00C843F4" w:rsidRDefault="00C843F4" w:rsidP="00C843F4">
      <w:pPr>
        <w:jc w:val="center"/>
        <w:rPr>
          <w:sz w:val="40"/>
          <w:szCs w:val="40"/>
        </w:rPr>
      </w:pPr>
      <w:r>
        <w:rPr>
          <w:sz w:val="40"/>
          <w:szCs w:val="40"/>
        </w:rPr>
        <w:t>Albion Works, Stairfoot, Barnsley</w:t>
      </w:r>
    </w:p>
    <w:p w14:paraId="4FD79375" w14:textId="1C40DBDA" w:rsidR="00C843F4" w:rsidRDefault="00C843F4" w:rsidP="00C843F4">
      <w:pPr>
        <w:jc w:val="center"/>
        <w:rPr>
          <w:sz w:val="40"/>
          <w:szCs w:val="40"/>
        </w:rPr>
      </w:pPr>
    </w:p>
    <w:p w14:paraId="7F3F06B2" w14:textId="2FF0C5F6" w:rsidR="00C843F4" w:rsidRDefault="00C843F4" w:rsidP="00C843F4">
      <w:pPr>
        <w:jc w:val="center"/>
        <w:rPr>
          <w:sz w:val="40"/>
          <w:szCs w:val="40"/>
        </w:rPr>
      </w:pPr>
    </w:p>
    <w:p w14:paraId="42E74C67" w14:textId="755BDD9C" w:rsidR="00C843F4" w:rsidRDefault="00C843F4" w:rsidP="00C843F4">
      <w:pPr>
        <w:jc w:val="center"/>
        <w:rPr>
          <w:sz w:val="56"/>
          <w:szCs w:val="56"/>
        </w:rPr>
      </w:pPr>
      <w:r>
        <w:rPr>
          <w:sz w:val="56"/>
          <w:szCs w:val="56"/>
        </w:rPr>
        <w:t>Planning Statement</w:t>
      </w:r>
    </w:p>
    <w:p w14:paraId="6051B03E" w14:textId="38E31D0E" w:rsidR="00C843F4" w:rsidRDefault="00C843F4" w:rsidP="00C843F4">
      <w:pPr>
        <w:jc w:val="center"/>
        <w:rPr>
          <w:sz w:val="56"/>
          <w:szCs w:val="56"/>
        </w:rPr>
      </w:pPr>
    </w:p>
    <w:p w14:paraId="7BDE7674" w14:textId="45ADFD76" w:rsidR="00C843F4" w:rsidRDefault="00C843F4" w:rsidP="00C843F4">
      <w:pPr>
        <w:jc w:val="center"/>
        <w:rPr>
          <w:sz w:val="28"/>
          <w:szCs w:val="28"/>
        </w:rPr>
      </w:pPr>
      <w:r>
        <w:rPr>
          <w:sz w:val="28"/>
          <w:szCs w:val="28"/>
        </w:rPr>
        <w:t>CSO/01/20/BAR</w:t>
      </w:r>
    </w:p>
    <w:p w14:paraId="3EE17574" w14:textId="6A63B7F5" w:rsidR="00C843F4" w:rsidRDefault="00C843F4" w:rsidP="00C843F4">
      <w:pPr>
        <w:jc w:val="center"/>
        <w:rPr>
          <w:sz w:val="28"/>
          <w:szCs w:val="28"/>
        </w:rPr>
      </w:pPr>
    </w:p>
    <w:p w14:paraId="0E952386" w14:textId="0A808647" w:rsidR="00C843F4" w:rsidRDefault="00C843F4" w:rsidP="00C843F4">
      <w:pPr>
        <w:jc w:val="center"/>
        <w:rPr>
          <w:sz w:val="28"/>
          <w:szCs w:val="28"/>
        </w:rPr>
      </w:pPr>
    </w:p>
    <w:p w14:paraId="7FAC06EA" w14:textId="138D9A7B" w:rsidR="00C843F4" w:rsidRDefault="00C843F4" w:rsidP="00C843F4">
      <w:pPr>
        <w:jc w:val="center"/>
        <w:rPr>
          <w:sz w:val="28"/>
          <w:szCs w:val="28"/>
        </w:rPr>
      </w:pPr>
      <w:r>
        <w:rPr>
          <w:sz w:val="28"/>
          <w:szCs w:val="28"/>
        </w:rPr>
        <w:t>August 2020</w:t>
      </w:r>
    </w:p>
    <w:p w14:paraId="3A6C162F" w14:textId="5F9BD713" w:rsidR="00C843F4" w:rsidRDefault="00C843F4" w:rsidP="00C843F4">
      <w:pPr>
        <w:jc w:val="center"/>
        <w:rPr>
          <w:sz w:val="28"/>
          <w:szCs w:val="28"/>
        </w:rPr>
      </w:pPr>
    </w:p>
    <w:p w14:paraId="7896D11C" w14:textId="4CE11DE0" w:rsidR="00C843F4" w:rsidRDefault="00C843F4" w:rsidP="00C843F4">
      <w:pPr>
        <w:jc w:val="center"/>
        <w:rPr>
          <w:sz w:val="28"/>
          <w:szCs w:val="28"/>
        </w:rPr>
      </w:pPr>
    </w:p>
    <w:p w14:paraId="7343FA35" w14:textId="11E2A94F" w:rsidR="00C843F4" w:rsidRDefault="00C843F4" w:rsidP="00C843F4">
      <w:pPr>
        <w:jc w:val="center"/>
        <w:rPr>
          <w:sz w:val="28"/>
          <w:szCs w:val="28"/>
        </w:rPr>
      </w:pPr>
    </w:p>
    <w:p w14:paraId="3F85FE76" w14:textId="127FC8A4" w:rsidR="00C843F4" w:rsidRDefault="00C843F4" w:rsidP="00C843F4">
      <w:pPr>
        <w:jc w:val="center"/>
        <w:rPr>
          <w:sz w:val="28"/>
          <w:szCs w:val="28"/>
        </w:rPr>
      </w:pPr>
    </w:p>
    <w:p w14:paraId="4B40F1E7" w14:textId="158CF8D9" w:rsidR="00C843F4" w:rsidRDefault="00C843F4" w:rsidP="00C843F4">
      <w:pPr>
        <w:jc w:val="center"/>
        <w:rPr>
          <w:sz w:val="28"/>
          <w:szCs w:val="28"/>
        </w:rPr>
      </w:pPr>
    </w:p>
    <w:p w14:paraId="5C334CB6" w14:textId="3712BE94" w:rsidR="00C843F4" w:rsidRDefault="00C843F4" w:rsidP="00C843F4">
      <w:pPr>
        <w:jc w:val="center"/>
        <w:rPr>
          <w:sz w:val="28"/>
          <w:szCs w:val="28"/>
        </w:rPr>
      </w:pPr>
    </w:p>
    <w:p w14:paraId="66C0467B" w14:textId="5ECB45A3" w:rsidR="00C843F4" w:rsidRDefault="00C843F4" w:rsidP="00C843F4">
      <w:pPr>
        <w:jc w:val="center"/>
        <w:rPr>
          <w:color w:val="800000"/>
          <w:sz w:val="44"/>
          <w:szCs w:val="44"/>
        </w:rPr>
      </w:pPr>
      <w:r>
        <w:rPr>
          <w:color w:val="800000"/>
          <w:sz w:val="44"/>
          <w:szCs w:val="44"/>
        </w:rPr>
        <w:t>Rollinson Planning Consultancy</w:t>
      </w:r>
    </w:p>
    <w:p w14:paraId="373B6611" w14:textId="2AC3135E" w:rsidR="00CB208E" w:rsidRPr="00CB208E" w:rsidRDefault="00CB208E" w:rsidP="00CB208E">
      <w:pPr>
        <w:pStyle w:val="ListParagraph"/>
        <w:numPr>
          <w:ilvl w:val="0"/>
          <w:numId w:val="1"/>
        </w:numPr>
        <w:rPr>
          <w:sz w:val="24"/>
          <w:szCs w:val="24"/>
        </w:rPr>
      </w:pPr>
      <w:r w:rsidRPr="00CB208E">
        <w:rPr>
          <w:sz w:val="24"/>
          <w:szCs w:val="24"/>
          <w:u w:val="single"/>
        </w:rPr>
        <w:lastRenderedPageBreak/>
        <w:t>Introduction and Scope of Statement</w:t>
      </w:r>
      <w:r w:rsidRPr="00CB208E">
        <w:rPr>
          <w:sz w:val="24"/>
          <w:szCs w:val="24"/>
        </w:rPr>
        <w:t xml:space="preserve">             </w:t>
      </w:r>
    </w:p>
    <w:p w14:paraId="2F6E0503" w14:textId="6B3C6C73" w:rsidR="00CB208E" w:rsidRDefault="00CB208E" w:rsidP="00CB208E">
      <w:pPr>
        <w:rPr>
          <w:sz w:val="24"/>
          <w:szCs w:val="24"/>
        </w:rPr>
      </w:pPr>
    </w:p>
    <w:p w14:paraId="081966D3" w14:textId="44912A10" w:rsidR="00CB208E" w:rsidRPr="00BC003F" w:rsidRDefault="00BC003F" w:rsidP="00BC003F">
      <w:pPr>
        <w:ind w:left="720" w:hanging="720"/>
        <w:rPr>
          <w:sz w:val="24"/>
          <w:szCs w:val="24"/>
        </w:rPr>
      </w:pPr>
      <w:r>
        <w:rPr>
          <w:sz w:val="24"/>
          <w:szCs w:val="24"/>
        </w:rPr>
        <w:t xml:space="preserve">1.1 </w:t>
      </w:r>
      <w:r>
        <w:rPr>
          <w:sz w:val="24"/>
          <w:szCs w:val="24"/>
        </w:rPr>
        <w:tab/>
      </w:r>
      <w:r w:rsidR="00CB208E" w:rsidRPr="00BC003F">
        <w:rPr>
          <w:sz w:val="24"/>
          <w:szCs w:val="24"/>
        </w:rPr>
        <w:t>This Statement has been provided to</w:t>
      </w:r>
      <w:r w:rsidR="00D06992" w:rsidRPr="00BC003F">
        <w:rPr>
          <w:sz w:val="24"/>
          <w:szCs w:val="24"/>
        </w:rPr>
        <w:t xml:space="preserve"> supplement the current planning application (2020/0289) for the </w:t>
      </w:r>
      <w:r w:rsidR="00294B75" w:rsidRPr="00BC003F">
        <w:rPr>
          <w:sz w:val="24"/>
          <w:szCs w:val="24"/>
        </w:rPr>
        <w:t xml:space="preserve">‘erection of haulage transport depot including 2No. buildings, yard, storage of skips and </w:t>
      </w:r>
      <w:r w:rsidR="00852262" w:rsidRPr="00BC003F">
        <w:rPr>
          <w:sz w:val="24"/>
          <w:szCs w:val="24"/>
        </w:rPr>
        <w:t>trailers</w:t>
      </w:r>
      <w:r w:rsidR="00294B75" w:rsidRPr="00BC003F">
        <w:rPr>
          <w:sz w:val="24"/>
          <w:szCs w:val="24"/>
        </w:rPr>
        <w:t xml:space="preserve"> and maintenance of vehicles</w:t>
      </w:r>
      <w:r w:rsidR="00852262" w:rsidRPr="00BC003F">
        <w:rPr>
          <w:sz w:val="24"/>
          <w:szCs w:val="24"/>
        </w:rPr>
        <w:t xml:space="preserve">’ at the Albion Works site on Hunningley Lane, Stairfoot, Barnsley. </w:t>
      </w:r>
      <w:r w:rsidR="0007430F" w:rsidRPr="00BC003F">
        <w:rPr>
          <w:sz w:val="24"/>
          <w:szCs w:val="24"/>
        </w:rPr>
        <w:t xml:space="preserve">It has been requested </w:t>
      </w:r>
      <w:r w:rsidRPr="00BC003F">
        <w:rPr>
          <w:sz w:val="24"/>
          <w:szCs w:val="24"/>
        </w:rPr>
        <w:t xml:space="preserve">by the Local Planning Authority (‘the LPA’) to augment the extensive information already submitted with the application documentation.             </w:t>
      </w:r>
    </w:p>
    <w:p w14:paraId="23B34D24" w14:textId="45040404" w:rsidR="00BC003F" w:rsidRDefault="00BC003F" w:rsidP="00BC003F">
      <w:pPr>
        <w:ind w:left="720" w:hanging="720"/>
        <w:rPr>
          <w:sz w:val="24"/>
          <w:szCs w:val="24"/>
        </w:rPr>
      </w:pPr>
      <w:r>
        <w:rPr>
          <w:sz w:val="24"/>
          <w:szCs w:val="24"/>
        </w:rPr>
        <w:t>1.2</w:t>
      </w:r>
      <w:r>
        <w:rPr>
          <w:sz w:val="24"/>
          <w:szCs w:val="24"/>
        </w:rPr>
        <w:tab/>
        <w:t xml:space="preserve">The Statement is deliberately succinct, as much of the relevant information has already been provided and as the appointed Case Officer will already be aware of the issues involved in assessing this proposal. </w:t>
      </w:r>
      <w:r w:rsidR="00745474">
        <w:rPr>
          <w:sz w:val="24"/>
          <w:szCs w:val="24"/>
        </w:rPr>
        <w:t xml:space="preserve">            </w:t>
      </w:r>
    </w:p>
    <w:p w14:paraId="461AE7AB" w14:textId="11365946" w:rsidR="00745474" w:rsidRDefault="00745474" w:rsidP="00BC003F">
      <w:pPr>
        <w:ind w:left="720" w:hanging="720"/>
        <w:rPr>
          <w:sz w:val="24"/>
          <w:szCs w:val="24"/>
        </w:rPr>
      </w:pPr>
    </w:p>
    <w:p w14:paraId="1614EE86" w14:textId="3C0F3BC2" w:rsidR="00745474" w:rsidRPr="00745474" w:rsidRDefault="00745474" w:rsidP="00745474">
      <w:pPr>
        <w:pStyle w:val="ListParagraph"/>
        <w:numPr>
          <w:ilvl w:val="0"/>
          <w:numId w:val="1"/>
        </w:numPr>
        <w:rPr>
          <w:sz w:val="24"/>
          <w:szCs w:val="24"/>
          <w:u w:val="single"/>
        </w:rPr>
      </w:pPr>
      <w:r w:rsidRPr="00745474">
        <w:rPr>
          <w:sz w:val="24"/>
          <w:szCs w:val="24"/>
          <w:u w:val="single"/>
        </w:rPr>
        <w:t xml:space="preserve">The Site and Surroundings                 </w:t>
      </w:r>
    </w:p>
    <w:p w14:paraId="100C9131" w14:textId="77777777" w:rsidR="00745474" w:rsidRDefault="00745474" w:rsidP="00745474">
      <w:pPr>
        <w:rPr>
          <w:sz w:val="24"/>
          <w:szCs w:val="24"/>
          <w:u w:val="single"/>
        </w:rPr>
      </w:pPr>
    </w:p>
    <w:p w14:paraId="7F6E6A60" w14:textId="36916226" w:rsidR="00CA04EA" w:rsidRPr="00F73665" w:rsidRDefault="00F73665" w:rsidP="00F73665">
      <w:pPr>
        <w:ind w:left="720" w:hanging="720"/>
        <w:rPr>
          <w:sz w:val="24"/>
          <w:szCs w:val="24"/>
        </w:rPr>
      </w:pPr>
      <w:r>
        <w:rPr>
          <w:sz w:val="24"/>
          <w:szCs w:val="24"/>
        </w:rPr>
        <w:t>2.1</w:t>
      </w:r>
      <w:r>
        <w:rPr>
          <w:sz w:val="24"/>
          <w:szCs w:val="24"/>
        </w:rPr>
        <w:tab/>
      </w:r>
      <w:r w:rsidR="00745474" w:rsidRPr="00F73665">
        <w:rPr>
          <w:sz w:val="24"/>
          <w:szCs w:val="24"/>
        </w:rPr>
        <w:t>The application site</w:t>
      </w:r>
      <w:r w:rsidR="00F648D3" w:rsidRPr="00F73665">
        <w:rPr>
          <w:sz w:val="24"/>
          <w:szCs w:val="24"/>
        </w:rPr>
        <w:t xml:space="preserve"> extends to </w:t>
      </w:r>
      <w:r w:rsidR="00B96957" w:rsidRPr="00F73665">
        <w:rPr>
          <w:sz w:val="24"/>
          <w:szCs w:val="24"/>
        </w:rPr>
        <w:t xml:space="preserve">0.62ha of largely level land. It </w:t>
      </w:r>
      <w:r w:rsidR="00351355" w:rsidRPr="00F73665">
        <w:rPr>
          <w:sz w:val="24"/>
          <w:szCs w:val="24"/>
        </w:rPr>
        <w:t>lies within the main built area of Barnsley</w:t>
      </w:r>
      <w:r w:rsidR="00CA04EA" w:rsidRPr="00F73665">
        <w:rPr>
          <w:sz w:val="24"/>
          <w:szCs w:val="24"/>
        </w:rPr>
        <w:t>, close to the ‘Stairfoot Roun</w:t>
      </w:r>
      <w:r w:rsidR="00BC2FEA" w:rsidRPr="00F73665">
        <w:rPr>
          <w:sz w:val="24"/>
          <w:szCs w:val="24"/>
        </w:rPr>
        <w:t>d</w:t>
      </w:r>
      <w:r w:rsidR="00CA04EA" w:rsidRPr="00F73665">
        <w:rPr>
          <w:sz w:val="24"/>
          <w:szCs w:val="24"/>
        </w:rPr>
        <w:t xml:space="preserve">about’ </w:t>
      </w:r>
      <w:r w:rsidR="00BC2FEA" w:rsidRPr="00F73665">
        <w:rPr>
          <w:sz w:val="24"/>
          <w:szCs w:val="24"/>
        </w:rPr>
        <w:t xml:space="preserve">on the </w:t>
      </w:r>
      <w:r w:rsidRPr="00F73665">
        <w:rPr>
          <w:sz w:val="24"/>
          <w:szCs w:val="24"/>
        </w:rPr>
        <w:t xml:space="preserve">east side of the town.  </w:t>
      </w:r>
    </w:p>
    <w:p w14:paraId="768FCA89" w14:textId="424DEA88" w:rsidR="00F73665" w:rsidRDefault="00F73665" w:rsidP="00F73665">
      <w:pPr>
        <w:rPr>
          <w:sz w:val="24"/>
          <w:szCs w:val="24"/>
        </w:rPr>
      </w:pPr>
    </w:p>
    <w:p w14:paraId="414B291C" w14:textId="3CF6B62E" w:rsidR="00331805" w:rsidRDefault="0087164D" w:rsidP="00331805">
      <w:pPr>
        <w:keepNext/>
        <w:jc w:val="center"/>
      </w:pPr>
      <w:r>
        <w:rPr>
          <w:noProof/>
        </w:rPr>
        <w:drawing>
          <wp:inline distT="0" distB="0" distL="0" distR="0" wp14:anchorId="5FB7E697" wp14:editId="461A9695">
            <wp:extent cx="5731510" cy="3812540"/>
            <wp:effectExtent l="0" t="0" r="2540" b="0"/>
            <wp:docPr id="3" name="Picture 3" descr="A circuit 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e Site in Context.jpg"/>
                    <pic:cNvPicPr/>
                  </pic:nvPicPr>
                  <pic:blipFill>
                    <a:blip r:embed="rId10">
                      <a:extLst>
                        <a:ext uri="{28A0092B-C50C-407E-A947-70E740481C1C}">
                          <a14:useLocalDpi xmlns:a14="http://schemas.microsoft.com/office/drawing/2010/main" val="0"/>
                        </a:ext>
                      </a:extLst>
                    </a:blip>
                    <a:stretch>
                      <a:fillRect/>
                    </a:stretch>
                  </pic:blipFill>
                  <pic:spPr>
                    <a:xfrm>
                      <a:off x="0" y="0"/>
                      <a:ext cx="5731510" cy="3812540"/>
                    </a:xfrm>
                    <a:prstGeom prst="rect">
                      <a:avLst/>
                    </a:prstGeom>
                  </pic:spPr>
                </pic:pic>
              </a:graphicData>
            </a:graphic>
          </wp:inline>
        </w:drawing>
      </w:r>
    </w:p>
    <w:p w14:paraId="422B336E" w14:textId="042A36EF" w:rsidR="00F73665" w:rsidRDefault="00F73665" w:rsidP="00331805">
      <w:pPr>
        <w:pStyle w:val="Caption"/>
        <w:jc w:val="center"/>
      </w:pPr>
    </w:p>
    <w:p w14:paraId="628A3003" w14:textId="77777777" w:rsidR="00CA5484" w:rsidRPr="00CA5484" w:rsidRDefault="00CA5484" w:rsidP="00CA5484"/>
    <w:p w14:paraId="20565EE8" w14:textId="6EB4BE02" w:rsidR="00410705" w:rsidRDefault="00410705" w:rsidP="00C132CE">
      <w:pPr>
        <w:ind w:left="720" w:hanging="720"/>
      </w:pPr>
      <w:r>
        <w:t>2.2</w:t>
      </w:r>
      <w:r>
        <w:tab/>
      </w:r>
      <w:r w:rsidR="00815342">
        <w:t xml:space="preserve">It lies within the ‘Urban Fabric’ as defined by the </w:t>
      </w:r>
      <w:r w:rsidR="0084222E">
        <w:t xml:space="preserve">Local Plan, adopted in 2019. Within the immediate area are some housing, commercial and retail </w:t>
      </w:r>
      <w:r w:rsidR="0044459B">
        <w:t>areas, including a large ‘DIY’ store</w:t>
      </w:r>
      <w:r w:rsidR="00340D4D">
        <w:t xml:space="preserve">, </w:t>
      </w:r>
      <w:r w:rsidR="00CE7004">
        <w:t xml:space="preserve">warehousing, </w:t>
      </w:r>
      <w:r w:rsidR="00340D4D">
        <w:t>food outlets</w:t>
      </w:r>
      <w:r w:rsidR="00C83863">
        <w:t>, food stores</w:t>
      </w:r>
      <w:r w:rsidR="00340D4D">
        <w:t xml:space="preserve"> and</w:t>
      </w:r>
      <w:r w:rsidR="00C132CE">
        <w:t xml:space="preserve"> other commercial areas, including the Stairfoot Business Park. </w:t>
      </w:r>
      <w:r w:rsidR="00EE62CC">
        <w:t xml:space="preserve">  </w:t>
      </w:r>
    </w:p>
    <w:p w14:paraId="75DF5178" w14:textId="13456581" w:rsidR="00EE62CC" w:rsidRDefault="00EE62CC" w:rsidP="00C132CE">
      <w:pPr>
        <w:ind w:left="720" w:hanging="720"/>
      </w:pPr>
    </w:p>
    <w:p w14:paraId="6853B18B" w14:textId="32C664EE" w:rsidR="00EE62CC" w:rsidRDefault="00EE62CC" w:rsidP="00C132CE">
      <w:pPr>
        <w:ind w:left="720" w:hanging="720"/>
      </w:pPr>
      <w:r>
        <w:t>2</w:t>
      </w:r>
      <w:r w:rsidR="005D0077">
        <w:t>.</w:t>
      </w:r>
      <w:r>
        <w:t>3</w:t>
      </w:r>
      <w:r>
        <w:tab/>
      </w:r>
      <w:r w:rsidR="000370CE">
        <w:t xml:space="preserve">The site is now </w:t>
      </w:r>
      <w:r w:rsidR="00B201EE">
        <w:t xml:space="preserve">a </w:t>
      </w:r>
      <w:r w:rsidR="000370CE">
        <w:t>vacant</w:t>
      </w:r>
      <w:r w:rsidR="00B201EE">
        <w:t xml:space="preserve"> brownfield </w:t>
      </w:r>
      <w:r w:rsidR="00D713BB">
        <w:t>one</w:t>
      </w:r>
      <w:r w:rsidR="000E762F">
        <w:t xml:space="preserve"> </w:t>
      </w:r>
      <w:bookmarkStart w:id="0" w:name="_GoBack"/>
      <w:bookmarkEnd w:id="0"/>
      <w:r w:rsidR="00D713BB">
        <w:t>but</w:t>
      </w:r>
      <w:r w:rsidR="000370CE">
        <w:t xml:space="preserve"> was formerly in use as a scrap yard. </w:t>
      </w:r>
    </w:p>
    <w:p w14:paraId="501CD53D" w14:textId="7592D492" w:rsidR="00D713BB" w:rsidRDefault="00D713BB" w:rsidP="00B955D4"/>
    <w:p w14:paraId="312CE0E7" w14:textId="77777777" w:rsidR="005D0077" w:rsidRDefault="005D0077" w:rsidP="00B955D4">
      <w:pPr>
        <w:rPr>
          <w:noProof/>
        </w:rPr>
      </w:pPr>
    </w:p>
    <w:p w14:paraId="613B86DA" w14:textId="2677CE7F" w:rsidR="005D0077" w:rsidRDefault="005D0077" w:rsidP="00B955D4">
      <w:pPr>
        <w:rPr>
          <w:noProof/>
        </w:rPr>
      </w:pPr>
      <w:r>
        <w:rPr>
          <w:noProof/>
        </w:rPr>
        <w:drawing>
          <wp:inline distT="0" distB="0" distL="0" distR="0" wp14:anchorId="5D39A997" wp14:editId="691790F3">
            <wp:extent cx="5731510" cy="3812540"/>
            <wp:effectExtent l="0" t="0" r="2540" b="0"/>
            <wp:docPr id="7" name="Picture 7" descr="A sign on the side of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he Site Frontage.jpg"/>
                    <pic:cNvPicPr/>
                  </pic:nvPicPr>
                  <pic:blipFill>
                    <a:blip r:embed="rId11">
                      <a:extLst>
                        <a:ext uri="{28A0092B-C50C-407E-A947-70E740481C1C}">
                          <a14:useLocalDpi xmlns:a14="http://schemas.microsoft.com/office/drawing/2010/main" val="0"/>
                        </a:ext>
                      </a:extLst>
                    </a:blip>
                    <a:stretch>
                      <a:fillRect/>
                    </a:stretch>
                  </pic:blipFill>
                  <pic:spPr>
                    <a:xfrm>
                      <a:off x="0" y="0"/>
                      <a:ext cx="5731510" cy="3812540"/>
                    </a:xfrm>
                    <a:prstGeom prst="rect">
                      <a:avLst/>
                    </a:prstGeom>
                  </pic:spPr>
                </pic:pic>
              </a:graphicData>
            </a:graphic>
          </wp:inline>
        </w:drawing>
      </w:r>
    </w:p>
    <w:p w14:paraId="7FCED423" w14:textId="77777777" w:rsidR="005D0077" w:rsidRDefault="005D0077" w:rsidP="00B955D4">
      <w:pPr>
        <w:rPr>
          <w:noProof/>
        </w:rPr>
      </w:pPr>
    </w:p>
    <w:p w14:paraId="70D8DD99" w14:textId="5F44272A" w:rsidR="00727AA9" w:rsidRDefault="00727AA9" w:rsidP="00B955D4">
      <w:pPr>
        <w:rPr>
          <w:noProof/>
        </w:rPr>
      </w:pPr>
    </w:p>
    <w:p w14:paraId="03D2C553" w14:textId="3A3FA9ED" w:rsidR="00727AA9" w:rsidRDefault="00727AA9" w:rsidP="00727AA9">
      <w:pPr>
        <w:pStyle w:val="ListParagraph"/>
        <w:numPr>
          <w:ilvl w:val="0"/>
          <w:numId w:val="1"/>
        </w:numPr>
        <w:rPr>
          <w:noProof/>
        </w:rPr>
      </w:pPr>
      <w:r w:rsidRPr="00727AA9">
        <w:rPr>
          <w:noProof/>
          <w:u w:val="single"/>
        </w:rPr>
        <w:t xml:space="preserve">The Proposal        </w:t>
      </w:r>
    </w:p>
    <w:p w14:paraId="1E3D8C64" w14:textId="4047F856" w:rsidR="00727AA9" w:rsidRDefault="00727AA9" w:rsidP="00727AA9">
      <w:pPr>
        <w:rPr>
          <w:noProof/>
        </w:rPr>
      </w:pPr>
    </w:p>
    <w:p w14:paraId="240EE019" w14:textId="1316F343" w:rsidR="00727AA9" w:rsidRDefault="00360F4C" w:rsidP="00360F4C">
      <w:pPr>
        <w:ind w:left="720" w:hanging="720"/>
        <w:rPr>
          <w:noProof/>
        </w:rPr>
      </w:pPr>
      <w:r>
        <w:rPr>
          <w:noProof/>
        </w:rPr>
        <w:t>3.1</w:t>
      </w:r>
      <w:r>
        <w:rPr>
          <w:noProof/>
        </w:rPr>
        <w:tab/>
      </w:r>
      <w:r w:rsidR="00727AA9">
        <w:rPr>
          <w:noProof/>
        </w:rPr>
        <w:t xml:space="preserve">This is as described on the application form and the validation </w:t>
      </w:r>
      <w:r w:rsidR="00D0188C">
        <w:rPr>
          <w:noProof/>
        </w:rPr>
        <w:t>email</w:t>
      </w:r>
      <w:r w:rsidR="00727AA9">
        <w:rPr>
          <w:noProof/>
        </w:rPr>
        <w:t xml:space="preserve"> received from the LPA </w:t>
      </w:r>
      <w:r w:rsidR="00D0188C">
        <w:rPr>
          <w:noProof/>
        </w:rPr>
        <w:t>on 24</w:t>
      </w:r>
      <w:r w:rsidR="00D0188C" w:rsidRPr="00360F4C">
        <w:rPr>
          <w:noProof/>
          <w:vertAlign w:val="superscript"/>
        </w:rPr>
        <w:t>th</w:t>
      </w:r>
      <w:r w:rsidR="00D0188C">
        <w:rPr>
          <w:noProof/>
        </w:rPr>
        <w:t xml:space="preserve"> June.  The intention is to bring this vacant site back into employment generating uses through the introduction of a haulage depot for use by a well established local company. </w:t>
      </w:r>
      <w:r w:rsidR="008B7B08">
        <w:rPr>
          <w:noProof/>
        </w:rPr>
        <w:t xml:space="preserve">Soar and Sons operate principally from Tank Row where they </w:t>
      </w:r>
      <w:r w:rsidR="001914AE">
        <w:rPr>
          <w:noProof/>
        </w:rPr>
        <w:t xml:space="preserve">are a leading company for the dismantling and recycling of electrical </w:t>
      </w:r>
      <w:r w:rsidR="00B83CA5">
        <w:rPr>
          <w:noProof/>
        </w:rPr>
        <w:t>transformers to major powewr suppliers and other compani</w:t>
      </w:r>
      <w:r w:rsidR="002A16FC">
        <w:rPr>
          <w:noProof/>
        </w:rPr>
        <w:t xml:space="preserve">es. </w:t>
      </w:r>
      <w:r>
        <w:rPr>
          <w:noProof/>
        </w:rPr>
        <w:t xml:space="preserve">                 </w:t>
      </w:r>
    </w:p>
    <w:p w14:paraId="057AE71A" w14:textId="112AE75A" w:rsidR="00360F4C" w:rsidRDefault="00360F4C" w:rsidP="000F0389">
      <w:pPr>
        <w:ind w:left="720" w:hanging="720"/>
        <w:rPr>
          <w:noProof/>
        </w:rPr>
      </w:pPr>
      <w:r>
        <w:rPr>
          <w:noProof/>
        </w:rPr>
        <w:t>3.2</w:t>
      </w:r>
      <w:r>
        <w:rPr>
          <w:noProof/>
        </w:rPr>
        <w:tab/>
        <w:t xml:space="preserve">The scheme will involve the construction of two </w:t>
      </w:r>
      <w:r w:rsidR="000F0389">
        <w:rPr>
          <w:noProof/>
        </w:rPr>
        <w:t xml:space="preserve">new buildings as shown clearly on the submitted drawings. </w:t>
      </w:r>
    </w:p>
    <w:p w14:paraId="35FA20B7" w14:textId="45CD2238" w:rsidR="000F0389" w:rsidRDefault="00897387" w:rsidP="00897387">
      <w:pPr>
        <w:rPr>
          <w:noProof/>
          <w:u w:val="single"/>
        </w:rPr>
      </w:pPr>
      <w:r>
        <w:rPr>
          <w:noProof/>
        </w:rPr>
        <w:t>4.0</w:t>
      </w:r>
      <w:r>
        <w:rPr>
          <w:noProof/>
        </w:rPr>
        <w:tab/>
      </w:r>
      <w:r>
        <w:rPr>
          <w:noProof/>
          <w:u w:val="single"/>
        </w:rPr>
        <w:t>Relevant Planning Policy</w:t>
      </w:r>
    </w:p>
    <w:p w14:paraId="69A686F2" w14:textId="3493F27E" w:rsidR="00897387" w:rsidRDefault="00897387" w:rsidP="00897387">
      <w:pPr>
        <w:rPr>
          <w:noProof/>
          <w:u w:val="single"/>
        </w:rPr>
      </w:pPr>
    </w:p>
    <w:p w14:paraId="2ACA99ED" w14:textId="2A3878CA" w:rsidR="00897387" w:rsidRDefault="00E05782" w:rsidP="00897387">
      <w:pPr>
        <w:rPr>
          <w:noProof/>
          <w:u w:val="single"/>
        </w:rPr>
      </w:pPr>
      <w:r>
        <w:rPr>
          <w:noProof/>
        </w:rPr>
        <w:tab/>
      </w:r>
      <w:r>
        <w:rPr>
          <w:noProof/>
          <w:u w:val="single"/>
        </w:rPr>
        <w:t>The National Planning Policy Framework (‘the NPPF</w:t>
      </w:r>
      <w:r w:rsidR="00264B5F">
        <w:rPr>
          <w:noProof/>
          <w:u w:val="single"/>
        </w:rPr>
        <w:t xml:space="preserve">’)   </w:t>
      </w:r>
    </w:p>
    <w:p w14:paraId="537EA04B" w14:textId="3BD83EF4" w:rsidR="00264B5F" w:rsidRDefault="00264B5F" w:rsidP="00897387">
      <w:pPr>
        <w:rPr>
          <w:noProof/>
          <w:u w:val="single"/>
        </w:rPr>
      </w:pPr>
    </w:p>
    <w:p w14:paraId="71F3EB15" w14:textId="09744EBA" w:rsidR="00264B5F" w:rsidRDefault="00264B5F" w:rsidP="00267F36">
      <w:pPr>
        <w:ind w:left="720" w:hanging="720"/>
        <w:rPr>
          <w:noProof/>
        </w:rPr>
      </w:pPr>
      <w:r>
        <w:rPr>
          <w:noProof/>
        </w:rPr>
        <w:t>4.1</w:t>
      </w:r>
      <w:r>
        <w:rPr>
          <w:noProof/>
        </w:rPr>
        <w:tab/>
      </w:r>
      <w:r w:rsidR="009025A3">
        <w:rPr>
          <w:noProof/>
        </w:rPr>
        <w:t xml:space="preserve">The latest version of this was published in February 2019. </w:t>
      </w:r>
      <w:r w:rsidR="00267F36">
        <w:rPr>
          <w:noProof/>
        </w:rPr>
        <w:t xml:space="preserve">It provides a wide range of policy and guidance across all planning issues. </w:t>
      </w:r>
      <w:r w:rsidR="00090299">
        <w:rPr>
          <w:noProof/>
        </w:rPr>
        <w:t>There is no need to repeat swathes of th</w:t>
      </w:r>
      <w:r w:rsidR="00053625">
        <w:rPr>
          <w:noProof/>
        </w:rPr>
        <w:t xml:space="preserve">e NPPF but of </w:t>
      </w:r>
      <w:r w:rsidR="00267F36">
        <w:rPr>
          <w:noProof/>
        </w:rPr>
        <w:t xml:space="preserve"> particular relevance are: -    </w:t>
      </w:r>
    </w:p>
    <w:p w14:paraId="75F0FFBE" w14:textId="77777777" w:rsidR="00F4657E" w:rsidRDefault="00F4657E" w:rsidP="00267F36">
      <w:pPr>
        <w:ind w:left="720" w:hanging="720"/>
        <w:rPr>
          <w:noProof/>
        </w:rPr>
      </w:pPr>
    </w:p>
    <w:p w14:paraId="54D4F93C" w14:textId="7AEF9E3E" w:rsidR="00267F36" w:rsidRDefault="00500884" w:rsidP="00267F36">
      <w:pPr>
        <w:pStyle w:val="ListParagraph"/>
        <w:numPr>
          <w:ilvl w:val="0"/>
          <w:numId w:val="2"/>
        </w:numPr>
        <w:rPr>
          <w:noProof/>
        </w:rPr>
      </w:pPr>
      <w:r>
        <w:rPr>
          <w:noProof/>
        </w:rPr>
        <w:t>The purpose of the planning system is defined as being to contribute to the achievement of sustainable development</w:t>
      </w:r>
      <w:r w:rsidR="00C53A7B">
        <w:rPr>
          <w:noProof/>
        </w:rPr>
        <w:t>. At the very high level, this meeans meeting the needs of the present without compromising the ability of future generations to meet their own needs</w:t>
      </w:r>
      <w:r w:rsidR="00053625">
        <w:rPr>
          <w:noProof/>
        </w:rPr>
        <w:t>;</w:t>
      </w:r>
    </w:p>
    <w:p w14:paraId="630D534C" w14:textId="0F93E3B1" w:rsidR="00F4657E" w:rsidRDefault="00F4657E" w:rsidP="00F4657E">
      <w:pPr>
        <w:ind w:left="360"/>
        <w:rPr>
          <w:noProof/>
        </w:rPr>
      </w:pPr>
    </w:p>
    <w:p w14:paraId="3792B114" w14:textId="111AC07D" w:rsidR="00F4657E" w:rsidRDefault="00F4657E" w:rsidP="00F4657E">
      <w:pPr>
        <w:pStyle w:val="ListParagraph"/>
        <w:numPr>
          <w:ilvl w:val="0"/>
          <w:numId w:val="2"/>
        </w:numPr>
        <w:rPr>
          <w:noProof/>
        </w:rPr>
      </w:pPr>
      <w:r>
        <w:rPr>
          <w:noProof/>
        </w:rPr>
        <w:t>To do so, the planning system has three overarching obj</w:t>
      </w:r>
      <w:r w:rsidR="00865ABD">
        <w:rPr>
          <w:noProof/>
        </w:rPr>
        <w:t xml:space="preserve">ectives. These are economic, social and environmental. It is pertinent that the revised NPPF notes that these are to delivered through the </w:t>
      </w:r>
      <w:r w:rsidR="00FE06B1">
        <w:rPr>
          <w:noProof/>
        </w:rPr>
        <w:t>preparation and implementation of plans</w:t>
      </w:r>
      <w:r w:rsidR="0007421C">
        <w:rPr>
          <w:noProof/>
        </w:rPr>
        <w:t xml:space="preserve"> abd that they are not criteria against which application or decision can or should be judged</w:t>
      </w:r>
      <w:r w:rsidR="00053625">
        <w:rPr>
          <w:noProof/>
        </w:rPr>
        <w:t>;</w:t>
      </w:r>
    </w:p>
    <w:p w14:paraId="40EB1A9A" w14:textId="77777777" w:rsidR="0007421C" w:rsidRDefault="0007421C" w:rsidP="0007421C">
      <w:pPr>
        <w:pStyle w:val="ListParagraph"/>
        <w:rPr>
          <w:noProof/>
        </w:rPr>
      </w:pPr>
    </w:p>
    <w:p w14:paraId="3B798B8B" w14:textId="0A6D4D70" w:rsidR="0007421C" w:rsidRDefault="009A0830" w:rsidP="00F4657E">
      <w:pPr>
        <w:pStyle w:val="ListParagraph"/>
        <w:numPr>
          <w:ilvl w:val="0"/>
          <w:numId w:val="2"/>
        </w:numPr>
        <w:rPr>
          <w:noProof/>
        </w:rPr>
      </w:pPr>
      <w:r>
        <w:rPr>
          <w:noProof/>
        </w:rPr>
        <w:t xml:space="preserve">Significant weight should be placed </w:t>
      </w:r>
      <w:r w:rsidR="001E758E">
        <w:rPr>
          <w:noProof/>
        </w:rPr>
        <w:t>on the need to support economic growth and productivity</w:t>
      </w:r>
      <w:r w:rsidR="00053625">
        <w:rPr>
          <w:noProof/>
        </w:rPr>
        <w:t xml:space="preserve"> and </w:t>
      </w:r>
    </w:p>
    <w:p w14:paraId="7C8895BE" w14:textId="77777777" w:rsidR="00933D78" w:rsidRDefault="00933D78" w:rsidP="00933D78">
      <w:pPr>
        <w:pStyle w:val="ListParagraph"/>
        <w:rPr>
          <w:noProof/>
        </w:rPr>
      </w:pPr>
    </w:p>
    <w:p w14:paraId="14C24974" w14:textId="12C8B855" w:rsidR="00933D78" w:rsidRDefault="00933D78" w:rsidP="00F4657E">
      <w:pPr>
        <w:pStyle w:val="ListParagraph"/>
        <w:numPr>
          <w:ilvl w:val="0"/>
          <w:numId w:val="2"/>
        </w:numPr>
        <w:rPr>
          <w:noProof/>
        </w:rPr>
      </w:pPr>
      <w:r>
        <w:rPr>
          <w:noProof/>
        </w:rPr>
        <w:t>The promotion</w:t>
      </w:r>
      <w:r w:rsidR="00DA127B">
        <w:rPr>
          <w:noProof/>
        </w:rPr>
        <w:t xml:space="preserve"> and support of development of under-utlised land.</w:t>
      </w:r>
    </w:p>
    <w:p w14:paraId="7200F5E0" w14:textId="77777777" w:rsidR="00DA127B" w:rsidRDefault="00DA127B" w:rsidP="00DA127B">
      <w:pPr>
        <w:pStyle w:val="ListParagraph"/>
        <w:rPr>
          <w:noProof/>
        </w:rPr>
      </w:pPr>
    </w:p>
    <w:p w14:paraId="39544C54" w14:textId="6D5E1A2D" w:rsidR="00DA127B" w:rsidRDefault="00053625" w:rsidP="00053625">
      <w:pPr>
        <w:ind w:left="720"/>
        <w:rPr>
          <w:noProof/>
          <w:u w:val="single"/>
        </w:rPr>
      </w:pPr>
      <w:r>
        <w:rPr>
          <w:noProof/>
          <w:u w:val="single"/>
        </w:rPr>
        <w:t>The Barnsley Local Plan</w:t>
      </w:r>
    </w:p>
    <w:p w14:paraId="4E1F2ADB" w14:textId="1CBBECCD" w:rsidR="00053625" w:rsidRDefault="00053625" w:rsidP="00053625">
      <w:pPr>
        <w:ind w:left="720"/>
        <w:rPr>
          <w:noProof/>
          <w:u w:val="single"/>
        </w:rPr>
      </w:pPr>
    </w:p>
    <w:p w14:paraId="707834C2" w14:textId="2BB1E6AA" w:rsidR="00053625" w:rsidRDefault="00655F88" w:rsidP="00571F32">
      <w:pPr>
        <w:ind w:left="720" w:hanging="720"/>
        <w:rPr>
          <w:noProof/>
        </w:rPr>
      </w:pPr>
      <w:r>
        <w:rPr>
          <w:noProof/>
        </w:rPr>
        <w:t>4.2</w:t>
      </w:r>
      <w:r>
        <w:rPr>
          <w:noProof/>
        </w:rPr>
        <w:tab/>
      </w:r>
      <w:r w:rsidR="00C71C67">
        <w:rPr>
          <w:noProof/>
        </w:rPr>
        <w:t xml:space="preserve">This was adopted in 2019. It is, therefore, an up to date Development Plan. </w:t>
      </w:r>
      <w:r w:rsidR="00944EE7">
        <w:rPr>
          <w:noProof/>
        </w:rPr>
        <w:t xml:space="preserve">Within this document the site is not allocated for any </w:t>
      </w:r>
      <w:r w:rsidR="00571F32">
        <w:rPr>
          <w:noProof/>
        </w:rPr>
        <w:t xml:space="preserve">particlar use, but is within the Uran Fabric i.e. within the main urban area of the Borough. </w:t>
      </w:r>
      <w:r w:rsidR="00857755">
        <w:rPr>
          <w:noProof/>
        </w:rPr>
        <w:t xml:space="preserve"> </w:t>
      </w:r>
      <w:r w:rsidR="00536D96">
        <w:rPr>
          <w:noProof/>
        </w:rPr>
        <w:t>Most geramne w</w:t>
      </w:r>
      <w:r w:rsidR="00857755">
        <w:rPr>
          <w:noProof/>
        </w:rPr>
        <w:t>ithin this Plan</w:t>
      </w:r>
      <w:r w:rsidR="00536D96">
        <w:rPr>
          <w:noProof/>
        </w:rPr>
        <w:t xml:space="preserve"> are</w:t>
      </w:r>
      <w:r w:rsidR="003C4F14">
        <w:rPr>
          <w:noProof/>
        </w:rPr>
        <w:t>: -</w:t>
      </w:r>
    </w:p>
    <w:p w14:paraId="38D30FE8" w14:textId="03C01727" w:rsidR="003C4F14" w:rsidRDefault="003C4F14" w:rsidP="003C4F14">
      <w:pPr>
        <w:pStyle w:val="ListParagraph"/>
        <w:numPr>
          <w:ilvl w:val="0"/>
          <w:numId w:val="2"/>
        </w:numPr>
        <w:rPr>
          <w:noProof/>
        </w:rPr>
      </w:pPr>
      <w:r>
        <w:rPr>
          <w:noProof/>
        </w:rPr>
        <w:t xml:space="preserve">Urban Barnsley is that </w:t>
      </w:r>
      <w:r w:rsidR="00AF1647">
        <w:rPr>
          <w:noProof/>
        </w:rPr>
        <w:t xml:space="preserve">top of the settlement hierachy which is the main focus for </w:t>
      </w:r>
      <w:r w:rsidR="00E81FFC">
        <w:rPr>
          <w:noProof/>
        </w:rPr>
        <w:t>development in terms of the spatial startegey;</w:t>
      </w:r>
    </w:p>
    <w:p w14:paraId="3D654D94" w14:textId="725DF85C" w:rsidR="00E81FFC" w:rsidRDefault="00E81FFC" w:rsidP="00E81FFC">
      <w:pPr>
        <w:pStyle w:val="ListParagraph"/>
        <w:rPr>
          <w:noProof/>
        </w:rPr>
      </w:pPr>
    </w:p>
    <w:p w14:paraId="1A0DDA35" w14:textId="6AA54765" w:rsidR="00E81FFC" w:rsidRDefault="00B649D7" w:rsidP="00E81FFC">
      <w:pPr>
        <w:pStyle w:val="ListParagraph"/>
        <w:numPr>
          <w:ilvl w:val="0"/>
          <w:numId w:val="2"/>
        </w:numPr>
        <w:rPr>
          <w:noProof/>
        </w:rPr>
      </w:pPr>
      <w:r>
        <w:rPr>
          <w:noProof/>
        </w:rPr>
        <w:t xml:space="preserve">Policy GD1 </w:t>
      </w:r>
      <w:r w:rsidR="00444D26">
        <w:rPr>
          <w:noProof/>
        </w:rPr>
        <w:t>is a generic policy which requires</w:t>
      </w:r>
      <w:r w:rsidR="007F73B0">
        <w:rPr>
          <w:noProof/>
        </w:rPr>
        <w:t xml:space="preserve">, amongst other things, that </w:t>
      </w:r>
      <w:r w:rsidR="00444D26">
        <w:rPr>
          <w:noProof/>
        </w:rPr>
        <w:t xml:space="preserve">there to be no significant </w:t>
      </w:r>
      <w:r w:rsidR="00865EE2">
        <w:rPr>
          <w:noProof/>
        </w:rPr>
        <w:t>effect on the living conditions and amenity of residents</w:t>
      </w:r>
      <w:r w:rsidR="007F73B0">
        <w:rPr>
          <w:noProof/>
        </w:rPr>
        <w:t>;</w:t>
      </w:r>
    </w:p>
    <w:p w14:paraId="32E30456" w14:textId="77777777" w:rsidR="007F73B0" w:rsidRDefault="007F73B0" w:rsidP="007F73B0">
      <w:pPr>
        <w:pStyle w:val="ListParagraph"/>
        <w:rPr>
          <w:noProof/>
        </w:rPr>
      </w:pPr>
    </w:p>
    <w:p w14:paraId="7B597B7A" w14:textId="29D96C6C" w:rsidR="007F73B0" w:rsidRDefault="00427011" w:rsidP="00E81FFC">
      <w:pPr>
        <w:pStyle w:val="ListParagraph"/>
        <w:numPr>
          <w:ilvl w:val="0"/>
          <w:numId w:val="2"/>
        </w:numPr>
        <w:rPr>
          <w:noProof/>
        </w:rPr>
      </w:pPr>
      <w:r>
        <w:rPr>
          <w:noProof/>
        </w:rPr>
        <w:t>Chapter 8 ‘Economy’ notes that that local economy needs to grow significantly;</w:t>
      </w:r>
    </w:p>
    <w:p w14:paraId="365B72FC" w14:textId="77777777" w:rsidR="00427011" w:rsidRDefault="00427011" w:rsidP="00427011">
      <w:pPr>
        <w:pStyle w:val="ListParagraph"/>
        <w:rPr>
          <w:noProof/>
        </w:rPr>
      </w:pPr>
    </w:p>
    <w:p w14:paraId="15213784" w14:textId="198BFD09" w:rsidR="00427011" w:rsidRDefault="00427011" w:rsidP="00E81FFC">
      <w:pPr>
        <w:pStyle w:val="ListParagraph"/>
        <w:numPr>
          <w:ilvl w:val="0"/>
          <w:numId w:val="2"/>
        </w:numPr>
        <w:rPr>
          <w:noProof/>
        </w:rPr>
      </w:pPr>
      <w:r>
        <w:rPr>
          <w:noProof/>
        </w:rPr>
        <w:t xml:space="preserve">Policy E4 </w:t>
      </w:r>
      <w:r w:rsidR="003F3E71">
        <w:rPr>
          <w:noProof/>
        </w:rPr>
        <w:t>seeks to protect land curently or last use fro employment purposes for that use</w:t>
      </w:r>
      <w:r w:rsidR="00EC5EC6">
        <w:rPr>
          <w:noProof/>
        </w:rPr>
        <w:t xml:space="preserve"> and</w:t>
      </w:r>
    </w:p>
    <w:p w14:paraId="501BD314" w14:textId="77777777" w:rsidR="003F3E71" w:rsidRDefault="003F3E71" w:rsidP="003F3E71">
      <w:pPr>
        <w:pStyle w:val="ListParagraph"/>
        <w:rPr>
          <w:noProof/>
        </w:rPr>
      </w:pPr>
    </w:p>
    <w:p w14:paraId="6F41F333" w14:textId="3A106349" w:rsidR="003F3E71" w:rsidRPr="00655F88" w:rsidRDefault="00F37C36" w:rsidP="003F3E71">
      <w:pPr>
        <w:pStyle w:val="ListParagraph"/>
        <w:numPr>
          <w:ilvl w:val="0"/>
          <w:numId w:val="2"/>
        </w:numPr>
        <w:rPr>
          <w:noProof/>
        </w:rPr>
      </w:pPr>
      <w:r>
        <w:rPr>
          <w:noProof/>
        </w:rPr>
        <w:t>Policy CC1 gives preference to the the development of previo</w:t>
      </w:r>
      <w:r w:rsidR="000E762F">
        <w:rPr>
          <w:noProof/>
        </w:rPr>
        <w:t>us</w:t>
      </w:r>
      <w:r>
        <w:rPr>
          <w:noProof/>
        </w:rPr>
        <w:t>ly developed land</w:t>
      </w:r>
      <w:r w:rsidR="00EC5EC6">
        <w:rPr>
          <w:noProof/>
        </w:rPr>
        <w:t>.</w:t>
      </w:r>
    </w:p>
    <w:p w14:paraId="0CC85432" w14:textId="77777777" w:rsidR="005D0077" w:rsidRDefault="005D0077" w:rsidP="00B955D4">
      <w:pPr>
        <w:rPr>
          <w:noProof/>
        </w:rPr>
      </w:pPr>
    </w:p>
    <w:p w14:paraId="0BA1EB2B" w14:textId="77777777" w:rsidR="005D0077" w:rsidRDefault="005D0077" w:rsidP="00B955D4">
      <w:pPr>
        <w:rPr>
          <w:noProof/>
        </w:rPr>
      </w:pPr>
    </w:p>
    <w:p w14:paraId="4A8B0019" w14:textId="0845AFC8" w:rsidR="005D0077" w:rsidRPr="00977E35" w:rsidRDefault="00977E35" w:rsidP="00977E35">
      <w:pPr>
        <w:pStyle w:val="ListParagraph"/>
        <w:ind w:left="0"/>
        <w:rPr>
          <w:noProof/>
          <w:u w:val="single"/>
        </w:rPr>
      </w:pPr>
      <w:r>
        <w:rPr>
          <w:noProof/>
        </w:rPr>
        <w:t xml:space="preserve">5.0 </w:t>
      </w:r>
      <w:r>
        <w:rPr>
          <w:noProof/>
        </w:rPr>
        <w:tab/>
      </w:r>
      <w:r w:rsidR="004A6602" w:rsidRPr="00977E35">
        <w:rPr>
          <w:noProof/>
          <w:u w:val="single"/>
        </w:rPr>
        <w:t>Consideration of the Application Proposal</w:t>
      </w:r>
    </w:p>
    <w:p w14:paraId="1378D151" w14:textId="77777777" w:rsidR="004A6602" w:rsidRPr="004A6602" w:rsidRDefault="004A6602" w:rsidP="004A6602">
      <w:pPr>
        <w:rPr>
          <w:noProof/>
          <w:u w:val="single"/>
        </w:rPr>
      </w:pPr>
    </w:p>
    <w:p w14:paraId="0D9C9F64" w14:textId="72550F59" w:rsidR="005D0077" w:rsidRDefault="003B1653" w:rsidP="00B955D4">
      <w:pPr>
        <w:rPr>
          <w:noProof/>
        </w:rPr>
      </w:pPr>
      <w:r>
        <w:rPr>
          <w:noProof/>
        </w:rPr>
        <w:tab/>
      </w:r>
      <w:r>
        <w:rPr>
          <w:noProof/>
          <w:u w:val="single"/>
        </w:rPr>
        <w:t xml:space="preserve">Principle of the Development        </w:t>
      </w:r>
    </w:p>
    <w:p w14:paraId="443ABF58" w14:textId="1CCB701B" w:rsidR="003B1653" w:rsidRDefault="003B1653" w:rsidP="00B955D4">
      <w:pPr>
        <w:rPr>
          <w:noProof/>
        </w:rPr>
      </w:pPr>
    </w:p>
    <w:p w14:paraId="43988D2E" w14:textId="394E1A52" w:rsidR="003B1653" w:rsidRDefault="003B1653" w:rsidP="00916514">
      <w:pPr>
        <w:ind w:left="720" w:hanging="720"/>
        <w:rPr>
          <w:noProof/>
        </w:rPr>
      </w:pPr>
      <w:r>
        <w:rPr>
          <w:noProof/>
        </w:rPr>
        <w:t>5.1</w:t>
      </w:r>
      <w:r>
        <w:rPr>
          <w:noProof/>
        </w:rPr>
        <w:tab/>
        <w:t>This is a vacant</w:t>
      </w:r>
      <w:r w:rsidR="00916514">
        <w:rPr>
          <w:noProof/>
        </w:rPr>
        <w:t xml:space="preserve">, </w:t>
      </w:r>
      <w:r>
        <w:rPr>
          <w:noProof/>
        </w:rPr>
        <w:t xml:space="preserve">previosuly developed site within the main urban area, within the </w:t>
      </w:r>
      <w:r w:rsidR="00675E23">
        <w:rPr>
          <w:noProof/>
        </w:rPr>
        <w:t>‘</w:t>
      </w:r>
      <w:r>
        <w:rPr>
          <w:noProof/>
        </w:rPr>
        <w:t>Urban Fabric</w:t>
      </w:r>
      <w:r w:rsidR="00675E23">
        <w:rPr>
          <w:noProof/>
        </w:rPr>
        <w:t>’</w:t>
      </w:r>
      <w:r w:rsidR="00916514">
        <w:rPr>
          <w:noProof/>
        </w:rPr>
        <w:t xml:space="preserve"> as defined by the Local Plan</w:t>
      </w:r>
      <w:r w:rsidR="00CA506D">
        <w:rPr>
          <w:noProof/>
        </w:rPr>
        <w:t xml:space="preserve">. </w:t>
      </w:r>
      <w:r>
        <w:rPr>
          <w:noProof/>
        </w:rPr>
        <w:t xml:space="preserve">It was last used as a scrap yard and lies in an area characterised by a mix of uses. </w:t>
      </w:r>
    </w:p>
    <w:p w14:paraId="1C1655F7" w14:textId="1FECB847" w:rsidR="00CA506D" w:rsidRDefault="00CA506D" w:rsidP="00916514">
      <w:pPr>
        <w:ind w:left="720" w:hanging="720"/>
        <w:rPr>
          <w:noProof/>
        </w:rPr>
      </w:pPr>
    </w:p>
    <w:p w14:paraId="57664393" w14:textId="573FE7E6" w:rsidR="00CA506D" w:rsidRDefault="00CA506D" w:rsidP="00916514">
      <w:pPr>
        <w:ind w:left="720" w:hanging="720"/>
        <w:rPr>
          <w:noProof/>
        </w:rPr>
      </w:pPr>
      <w:r>
        <w:rPr>
          <w:noProof/>
        </w:rPr>
        <w:t>5.2</w:t>
      </w:r>
      <w:r>
        <w:rPr>
          <w:noProof/>
        </w:rPr>
        <w:tab/>
        <w:t>It is a matter of subjective opinion, but our view is that the site currently detracts from the visual amenity of the area and needs ‘tidying up’ and some form of development.</w:t>
      </w:r>
    </w:p>
    <w:p w14:paraId="49B03799" w14:textId="0851C8A5" w:rsidR="00CA506D" w:rsidRDefault="00CA506D" w:rsidP="00916514">
      <w:pPr>
        <w:ind w:left="720" w:hanging="720"/>
        <w:rPr>
          <w:noProof/>
        </w:rPr>
      </w:pPr>
    </w:p>
    <w:p w14:paraId="448B102C" w14:textId="3A8C2A3C" w:rsidR="00CA506D" w:rsidRDefault="00CA506D" w:rsidP="00916514">
      <w:pPr>
        <w:ind w:left="720" w:hanging="720"/>
        <w:rPr>
          <w:noProof/>
        </w:rPr>
      </w:pPr>
      <w:r>
        <w:rPr>
          <w:noProof/>
        </w:rPr>
        <w:t>5.3</w:t>
      </w:r>
      <w:r>
        <w:rPr>
          <w:noProof/>
        </w:rPr>
        <w:tab/>
        <w:t xml:space="preserve">It needs to be to </w:t>
      </w:r>
      <w:r w:rsidR="00F80923">
        <w:rPr>
          <w:noProof/>
        </w:rPr>
        <w:t xml:space="preserve">beneficial </w:t>
      </w:r>
      <w:r>
        <w:rPr>
          <w:noProof/>
        </w:rPr>
        <w:t>use. The proposed use of the site will  complement the main site of the applicant company</w:t>
      </w:r>
      <w:r w:rsidR="008B09EC">
        <w:rPr>
          <w:noProof/>
        </w:rPr>
        <w:t xml:space="preserve"> (Tank Row)</w:t>
      </w:r>
      <w:r>
        <w:rPr>
          <w:noProof/>
        </w:rPr>
        <w:t>, which specilaises in the recycling of electical products.</w:t>
      </w:r>
    </w:p>
    <w:p w14:paraId="668EDA90" w14:textId="1163BC07" w:rsidR="00CA506D" w:rsidRDefault="00CA506D" w:rsidP="00916514">
      <w:pPr>
        <w:ind w:left="720" w:hanging="720"/>
        <w:rPr>
          <w:noProof/>
        </w:rPr>
      </w:pPr>
    </w:p>
    <w:p w14:paraId="3A3119BB" w14:textId="2EE8A7E8" w:rsidR="00CA506D" w:rsidRDefault="00CA506D" w:rsidP="00916514">
      <w:pPr>
        <w:ind w:left="720" w:hanging="720"/>
        <w:rPr>
          <w:noProof/>
        </w:rPr>
      </w:pPr>
      <w:r>
        <w:rPr>
          <w:noProof/>
        </w:rPr>
        <w:t>5.4</w:t>
      </w:r>
      <w:r>
        <w:rPr>
          <w:noProof/>
        </w:rPr>
        <w:tab/>
        <w:t>The development will create employment within the main urban area.</w:t>
      </w:r>
    </w:p>
    <w:p w14:paraId="2E7E3F7E" w14:textId="3C569C8D" w:rsidR="005E00D8" w:rsidRDefault="005E00D8" w:rsidP="00916514">
      <w:pPr>
        <w:ind w:left="720" w:hanging="720"/>
        <w:rPr>
          <w:noProof/>
        </w:rPr>
      </w:pPr>
    </w:p>
    <w:p w14:paraId="61C0B243" w14:textId="2CD3809C" w:rsidR="005E00D8" w:rsidRPr="003B1653" w:rsidRDefault="005E00D8" w:rsidP="00916514">
      <w:pPr>
        <w:ind w:left="720" w:hanging="720"/>
        <w:rPr>
          <w:noProof/>
        </w:rPr>
      </w:pPr>
      <w:r>
        <w:rPr>
          <w:noProof/>
        </w:rPr>
        <w:t>5.5</w:t>
      </w:r>
      <w:r>
        <w:rPr>
          <w:noProof/>
        </w:rPr>
        <w:tab/>
        <w:t xml:space="preserve">There can’t be any reasonable objection to this proposal as a matter of principle. It is wholly acceptable to re use a vacant former scrap yard </w:t>
      </w:r>
      <w:r w:rsidR="00D97997">
        <w:rPr>
          <w:noProof/>
        </w:rPr>
        <w:t xml:space="preserve">within the town </w:t>
      </w:r>
      <w:r>
        <w:rPr>
          <w:noProof/>
        </w:rPr>
        <w:t>for a</w:t>
      </w:r>
      <w:r w:rsidR="003A0EBB">
        <w:rPr>
          <w:noProof/>
        </w:rPr>
        <w:t xml:space="preserve"> modest</w:t>
      </w:r>
      <w:r>
        <w:rPr>
          <w:noProof/>
        </w:rPr>
        <w:t xml:space="preserve"> </w:t>
      </w:r>
      <w:r w:rsidR="00D97997">
        <w:rPr>
          <w:noProof/>
        </w:rPr>
        <w:t xml:space="preserve">employment generating industrial development. </w:t>
      </w:r>
    </w:p>
    <w:p w14:paraId="047304C9" w14:textId="77777777" w:rsidR="005D0077" w:rsidRDefault="005D0077" w:rsidP="00B955D4">
      <w:pPr>
        <w:rPr>
          <w:noProof/>
        </w:rPr>
      </w:pPr>
    </w:p>
    <w:p w14:paraId="38C60BB0" w14:textId="0F46D91A" w:rsidR="005D0077" w:rsidRDefault="003A0EBB" w:rsidP="00B955D4">
      <w:pPr>
        <w:rPr>
          <w:noProof/>
          <w:u w:val="single"/>
        </w:rPr>
      </w:pPr>
      <w:r>
        <w:rPr>
          <w:noProof/>
        </w:rPr>
        <w:tab/>
      </w:r>
      <w:r w:rsidR="008361A4">
        <w:rPr>
          <w:noProof/>
          <w:u w:val="single"/>
        </w:rPr>
        <w:t>Other Material Considerations</w:t>
      </w:r>
    </w:p>
    <w:p w14:paraId="2C037F3B" w14:textId="1D34CA89" w:rsidR="008361A4" w:rsidRDefault="008361A4" w:rsidP="00B955D4">
      <w:pPr>
        <w:rPr>
          <w:noProof/>
          <w:u w:val="single"/>
        </w:rPr>
      </w:pPr>
    </w:p>
    <w:p w14:paraId="0D4AA3EB" w14:textId="6692C0DB" w:rsidR="008361A4" w:rsidRDefault="008361A4" w:rsidP="00B955D4">
      <w:pPr>
        <w:rPr>
          <w:noProof/>
          <w:u w:val="single"/>
        </w:rPr>
      </w:pPr>
      <w:r>
        <w:rPr>
          <w:noProof/>
        </w:rPr>
        <w:tab/>
      </w:r>
      <w:r w:rsidR="00E65484">
        <w:rPr>
          <w:noProof/>
          <w:u w:val="single"/>
        </w:rPr>
        <w:t>The Operation</w:t>
      </w:r>
    </w:p>
    <w:p w14:paraId="26FD8BEB" w14:textId="67ED8199" w:rsidR="00E65484" w:rsidRDefault="00E65484" w:rsidP="00B955D4">
      <w:pPr>
        <w:rPr>
          <w:noProof/>
          <w:u w:val="single"/>
        </w:rPr>
      </w:pPr>
    </w:p>
    <w:p w14:paraId="77C9249B" w14:textId="6673F511" w:rsidR="006A20D0" w:rsidRDefault="00796A23" w:rsidP="006A20D0">
      <w:pPr>
        <w:ind w:left="720" w:hanging="720"/>
        <w:rPr>
          <w:noProof/>
        </w:rPr>
      </w:pPr>
      <w:r>
        <w:rPr>
          <w:noProof/>
        </w:rPr>
        <w:t>5.6</w:t>
      </w:r>
      <w:r>
        <w:rPr>
          <w:noProof/>
        </w:rPr>
        <w:tab/>
        <w:t xml:space="preserve">Many questions </w:t>
      </w:r>
      <w:r w:rsidR="00A83C81">
        <w:rPr>
          <w:noProof/>
        </w:rPr>
        <w:t xml:space="preserve">from the LPA about </w:t>
      </w:r>
      <w:r>
        <w:rPr>
          <w:noProof/>
        </w:rPr>
        <w:t xml:space="preserve">how the site will operate </w:t>
      </w:r>
      <w:r w:rsidR="00A83C81">
        <w:rPr>
          <w:noProof/>
        </w:rPr>
        <w:t>will opearte have already been responded to by the agent for the application. Nonetheless, and f</w:t>
      </w:r>
      <w:r w:rsidR="008B73DC">
        <w:rPr>
          <w:noProof/>
        </w:rPr>
        <w:t xml:space="preserve">or </w:t>
      </w:r>
      <w:r w:rsidR="00A83C81">
        <w:rPr>
          <w:noProof/>
        </w:rPr>
        <w:t>complet</w:t>
      </w:r>
      <w:r w:rsidR="00B10F13">
        <w:rPr>
          <w:noProof/>
        </w:rPr>
        <w:t>eness</w:t>
      </w:r>
      <w:r w:rsidR="00A83C81">
        <w:rPr>
          <w:noProof/>
        </w:rPr>
        <w:t>, we reiterate the following: -</w:t>
      </w:r>
    </w:p>
    <w:p w14:paraId="7A8E4405" w14:textId="7A2BECAA" w:rsidR="006A20D0" w:rsidRPr="00874156" w:rsidRDefault="006A20D0" w:rsidP="006A20D0">
      <w:pPr>
        <w:pStyle w:val="xxmsonormal"/>
        <w:numPr>
          <w:ilvl w:val="0"/>
          <w:numId w:val="4"/>
        </w:numPr>
      </w:pPr>
      <w:r w:rsidRPr="00874156">
        <w:t>The whole site will be used for vehicle storage and storage of equipment, such as timber blocks, aluminium trackway, skips, trailers, vehicles, etc.</w:t>
      </w:r>
      <w:r w:rsidR="00EF72F0">
        <w:t xml:space="preserve"> This is not a waste proposal. </w:t>
      </w:r>
    </w:p>
    <w:p w14:paraId="2640D896" w14:textId="77777777" w:rsidR="006A20D0" w:rsidRPr="00874156" w:rsidRDefault="006A20D0" w:rsidP="006A20D0">
      <w:pPr>
        <w:pStyle w:val="xxmsonormal"/>
        <w:ind w:left="720"/>
      </w:pPr>
    </w:p>
    <w:p w14:paraId="3ED45B71" w14:textId="2F73A1B7" w:rsidR="006A20D0" w:rsidRPr="00111892" w:rsidRDefault="006A20D0" w:rsidP="006A20D0">
      <w:pPr>
        <w:pStyle w:val="xxmsonormal"/>
        <w:numPr>
          <w:ilvl w:val="0"/>
          <w:numId w:val="4"/>
        </w:numPr>
      </w:pPr>
      <w:r w:rsidRPr="00111892">
        <w:t>There would be five</w:t>
      </w:r>
      <w:r w:rsidRPr="00111892">
        <w:t xml:space="preserve"> class one tractor units and 5 class two skip loaders, </w:t>
      </w:r>
      <w:r w:rsidR="00111892">
        <w:t>perhaps up to twelve</w:t>
      </w:r>
      <w:r w:rsidR="00F50A97">
        <w:t>;</w:t>
      </w:r>
    </w:p>
    <w:p w14:paraId="73C4DFFB" w14:textId="1E43F7F8" w:rsidR="006A20D0" w:rsidRDefault="006A20D0" w:rsidP="006A20D0">
      <w:pPr>
        <w:pStyle w:val="xxmsonormal"/>
        <w:numPr>
          <w:ilvl w:val="0"/>
          <w:numId w:val="4"/>
        </w:numPr>
      </w:pPr>
      <w:r w:rsidRPr="00111892">
        <w:t>The skips and trailers will be stored on the</w:t>
      </w:r>
      <w:r w:rsidR="00F50A97">
        <w:t xml:space="preserve"> </w:t>
      </w:r>
      <w:r w:rsidRPr="00111892">
        <w:t xml:space="preserve">boundary </w:t>
      </w:r>
      <w:r w:rsidR="00F50A97">
        <w:t>with the D</w:t>
      </w:r>
      <w:r w:rsidR="008B73DC">
        <w:t>I</w:t>
      </w:r>
      <w:r w:rsidR="00F50A97">
        <w:t xml:space="preserve">Y </w:t>
      </w:r>
      <w:r w:rsidR="008B73DC">
        <w:t xml:space="preserve">store </w:t>
      </w:r>
      <w:r w:rsidRPr="00111892">
        <w:t>and the Hunningley Lane boundary line</w:t>
      </w:r>
      <w:r w:rsidR="00F50A97">
        <w:t xml:space="preserve">; </w:t>
      </w:r>
    </w:p>
    <w:p w14:paraId="308C94D3" w14:textId="77777777" w:rsidR="008D1D8B" w:rsidRPr="00111892" w:rsidRDefault="008D1D8B" w:rsidP="008D1D8B">
      <w:pPr>
        <w:pStyle w:val="xxmsonormal"/>
        <w:ind w:left="720"/>
      </w:pPr>
    </w:p>
    <w:p w14:paraId="62D18988" w14:textId="057B0C2D" w:rsidR="006A20D0" w:rsidRPr="008D1D8B" w:rsidRDefault="006A20D0" w:rsidP="006A20D0">
      <w:pPr>
        <w:pStyle w:val="xxmsonormal"/>
        <w:numPr>
          <w:ilvl w:val="0"/>
          <w:numId w:val="4"/>
        </w:numPr>
      </w:pPr>
      <w:r w:rsidRPr="008D1D8B">
        <w:t xml:space="preserve">Buildings are to be used mainly for storage, maybe some </w:t>
      </w:r>
      <w:r w:rsidR="00B10F13">
        <w:t xml:space="preserve">ancillary </w:t>
      </w:r>
      <w:r w:rsidRPr="008D1D8B">
        <w:t>vehicle maintenance but the main maintenance works will be carried out in the HGV Garage at Tank Row</w:t>
      </w:r>
      <w:r w:rsidR="008D1D8B" w:rsidRPr="008D1D8B">
        <w:t>;</w:t>
      </w:r>
    </w:p>
    <w:p w14:paraId="14558B72" w14:textId="77777777" w:rsidR="008D1D8B" w:rsidRDefault="008D1D8B" w:rsidP="008D1D8B">
      <w:pPr>
        <w:pStyle w:val="xxmsonormal"/>
      </w:pPr>
    </w:p>
    <w:p w14:paraId="1B960F3C" w14:textId="3358854F" w:rsidR="006A20D0" w:rsidRDefault="006A20D0" w:rsidP="006A20D0">
      <w:pPr>
        <w:pStyle w:val="xxmsonormal"/>
        <w:numPr>
          <w:ilvl w:val="0"/>
          <w:numId w:val="4"/>
        </w:numPr>
      </w:pPr>
      <w:r w:rsidRPr="008D1D8B">
        <w:t xml:space="preserve">General site hours will be 7.00am – 5.00pm, </w:t>
      </w:r>
      <w:r w:rsidRPr="008D1D8B">
        <w:t xml:space="preserve">there may need to be </w:t>
      </w:r>
      <w:r w:rsidRPr="008D1D8B">
        <w:t>access to the site from 4.00am on occasion if the lorries are travelli</w:t>
      </w:r>
      <w:r w:rsidR="00F91C42">
        <w:t>ng from a distance</w:t>
      </w:r>
      <w:r w:rsidRPr="008D1D8B">
        <w:t>, but this will only be for HGV drivers</w:t>
      </w:r>
      <w:r w:rsidR="00F91C42">
        <w:t xml:space="preserve">; </w:t>
      </w:r>
      <w:r w:rsidRPr="008D1D8B">
        <w:t>no actual work on site will be required before 7.00am, just access</w:t>
      </w:r>
      <w:r w:rsidR="008D1D8B">
        <w:t>;</w:t>
      </w:r>
    </w:p>
    <w:p w14:paraId="5A339431" w14:textId="77777777" w:rsidR="008D1D8B" w:rsidRPr="008D1D8B" w:rsidRDefault="008D1D8B" w:rsidP="008D1D8B">
      <w:pPr>
        <w:pStyle w:val="xxmsonormal"/>
      </w:pPr>
    </w:p>
    <w:p w14:paraId="66D328B1" w14:textId="5BF75D39" w:rsidR="006A20D0" w:rsidRDefault="00947032" w:rsidP="006A20D0">
      <w:pPr>
        <w:pStyle w:val="xxmsonormal"/>
        <w:numPr>
          <w:ilvl w:val="0"/>
          <w:numId w:val="4"/>
        </w:numPr>
      </w:pPr>
      <w:r>
        <w:t xml:space="preserve">Existing </w:t>
      </w:r>
      <w:r w:rsidR="008558FE">
        <w:t>vegetation will be left in place and additional landscaping can be put in place around the site boundaries</w:t>
      </w:r>
      <w:r w:rsidR="00457D91">
        <w:t>. This could be the subject of a suitably worded condition</w:t>
      </w:r>
      <w:r w:rsidR="00392DAA">
        <w:t xml:space="preserve"> and </w:t>
      </w:r>
    </w:p>
    <w:p w14:paraId="4BD81D62" w14:textId="0A7DC5A5" w:rsidR="006A20D0" w:rsidRDefault="006A20D0" w:rsidP="00EF72F0">
      <w:pPr>
        <w:pStyle w:val="xxmsonormal"/>
      </w:pPr>
    </w:p>
    <w:p w14:paraId="5950D67F" w14:textId="3D8FCBFC" w:rsidR="00A83C81" w:rsidRDefault="004844FC" w:rsidP="004844FC">
      <w:pPr>
        <w:pStyle w:val="ListParagraph"/>
        <w:numPr>
          <w:ilvl w:val="0"/>
          <w:numId w:val="4"/>
        </w:numPr>
        <w:rPr>
          <w:noProof/>
        </w:rPr>
      </w:pPr>
      <w:r>
        <w:rPr>
          <w:noProof/>
        </w:rPr>
        <w:t>This is clearly a previously developed site, last used a</w:t>
      </w:r>
      <w:r w:rsidR="00392DAA">
        <w:rPr>
          <w:noProof/>
        </w:rPr>
        <w:t>s a</w:t>
      </w:r>
      <w:r>
        <w:rPr>
          <w:noProof/>
        </w:rPr>
        <w:t xml:space="preserve"> scrap yard. The proposed use is </w:t>
      </w:r>
      <w:r w:rsidRPr="00392DAA">
        <w:rPr>
          <w:i/>
          <w:iCs/>
          <w:noProof/>
        </w:rPr>
        <w:t xml:space="preserve">not </w:t>
      </w:r>
      <w:r>
        <w:rPr>
          <w:noProof/>
        </w:rPr>
        <w:t xml:space="preserve">a </w:t>
      </w:r>
      <w:r w:rsidR="003610C7">
        <w:rPr>
          <w:noProof/>
        </w:rPr>
        <w:t xml:space="preserve">sensitive use in terms of contamination issues. </w:t>
      </w:r>
      <w:r w:rsidR="007F4C64">
        <w:rPr>
          <w:noProof/>
        </w:rPr>
        <w:t xml:space="preserve">A Phase 1 desk top report will shortly be submitted in any case. </w:t>
      </w:r>
    </w:p>
    <w:p w14:paraId="4580E27A" w14:textId="7C7D3257" w:rsidR="00A83C81" w:rsidRDefault="00A83C81" w:rsidP="00B955D4">
      <w:pPr>
        <w:rPr>
          <w:noProof/>
        </w:rPr>
      </w:pPr>
    </w:p>
    <w:p w14:paraId="6A013381" w14:textId="029D96A9" w:rsidR="00A83C81" w:rsidRDefault="00C776FA" w:rsidP="00C776FA">
      <w:pPr>
        <w:ind w:left="720"/>
        <w:rPr>
          <w:noProof/>
          <w:u w:val="single"/>
        </w:rPr>
      </w:pPr>
      <w:r>
        <w:rPr>
          <w:noProof/>
          <w:u w:val="single"/>
        </w:rPr>
        <w:t>Transport &amp; Highways</w:t>
      </w:r>
    </w:p>
    <w:p w14:paraId="72A9750F" w14:textId="69FCABF9" w:rsidR="00C776FA" w:rsidRDefault="00C776FA" w:rsidP="00C776FA">
      <w:pPr>
        <w:ind w:left="720"/>
        <w:rPr>
          <w:noProof/>
          <w:u w:val="single"/>
        </w:rPr>
      </w:pPr>
    </w:p>
    <w:p w14:paraId="1D5E530A" w14:textId="169D28F4" w:rsidR="00C776FA" w:rsidRDefault="00E11FD6" w:rsidP="00457D91">
      <w:pPr>
        <w:ind w:left="720" w:hanging="720"/>
        <w:rPr>
          <w:noProof/>
        </w:rPr>
      </w:pPr>
      <w:r>
        <w:rPr>
          <w:noProof/>
        </w:rPr>
        <w:t>5.7</w:t>
      </w:r>
      <w:r>
        <w:rPr>
          <w:noProof/>
        </w:rPr>
        <w:tab/>
        <w:t>The site is within the main urban area</w:t>
      </w:r>
      <w:r w:rsidR="00457D91">
        <w:rPr>
          <w:noProof/>
        </w:rPr>
        <w:t xml:space="preserve"> and has ample space for parking by the employees. Furthermore, the site is easily accessible by public transport. </w:t>
      </w:r>
      <w:r w:rsidR="00736542">
        <w:rPr>
          <w:noProof/>
        </w:rPr>
        <w:t>There are frequent services via bus routes 222 and 226</w:t>
      </w:r>
      <w:r w:rsidR="00546FBD">
        <w:rPr>
          <w:noProof/>
        </w:rPr>
        <w:t xml:space="preserve">. </w:t>
      </w:r>
    </w:p>
    <w:p w14:paraId="2638DFF9" w14:textId="6EF52A4C" w:rsidR="00F45048" w:rsidRDefault="00F45048" w:rsidP="00457D91">
      <w:pPr>
        <w:ind w:left="720" w:hanging="720"/>
        <w:rPr>
          <w:noProof/>
        </w:rPr>
      </w:pPr>
    </w:p>
    <w:p w14:paraId="4E649374" w14:textId="4E6160EF" w:rsidR="00F45048" w:rsidRDefault="00F45048" w:rsidP="00457D91">
      <w:pPr>
        <w:ind w:left="720" w:hanging="720"/>
        <w:rPr>
          <w:noProof/>
        </w:rPr>
      </w:pPr>
      <w:r>
        <w:rPr>
          <w:noProof/>
        </w:rPr>
        <w:t>5.8</w:t>
      </w:r>
      <w:r>
        <w:rPr>
          <w:noProof/>
        </w:rPr>
        <w:tab/>
        <w:t xml:space="preserve">We have already provided </w:t>
      </w:r>
      <w:r w:rsidR="005B1528">
        <w:rPr>
          <w:noProof/>
        </w:rPr>
        <w:t xml:space="preserve">Swept Path Analyses which show how the existing existing is capable of providing safe access and egress into and from the site. </w:t>
      </w:r>
    </w:p>
    <w:p w14:paraId="08D08F03" w14:textId="440B25EE" w:rsidR="00680CF9" w:rsidRDefault="00680CF9" w:rsidP="00457D91">
      <w:pPr>
        <w:ind w:left="720" w:hanging="720"/>
        <w:rPr>
          <w:noProof/>
        </w:rPr>
      </w:pPr>
    </w:p>
    <w:p w14:paraId="7ABAEC01" w14:textId="62A864D7" w:rsidR="00680CF9" w:rsidRDefault="00680CF9" w:rsidP="00457D91">
      <w:pPr>
        <w:ind w:left="720" w:hanging="720"/>
        <w:rPr>
          <w:noProof/>
          <w:u w:val="single"/>
        </w:rPr>
      </w:pPr>
      <w:r>
        <w:rPr>
          <w:noProof/>
        </w:rPr>
        <w:tab/>
      </w:r>
      <w:r>
        <w:rPr>
          <w:noProof/>
          <w:u w:val="single"/>
        </w:rPr>
        <w:t>Dersign</w:t>
      </w:r>
    </w:p>
    <w:p w14:paraId="71318077" w14:textId="131A58CF" w:rsidR="00680CF9" w:rsidRDefault="00680CF9" w:rsidP="00457D91">
      <w:pPr>
        <w:ind w:left="720" w:hanging="720"/>
        <w:rPr>
          <w:noProof/>
          <w:u w:val="single"/>
        </w:rPr>
      </w:pPr>
    </w:p>
    <w:p w14:paraId="74CDAF2C" w14:textId="721337BB" w:rsidR="00680CF9" w:rsidRPr="00680CF9" w:rsidRDefault="00680CF9" w:rsidP="00457D91">
      <w:pPr>
        <w:ind w:left="720" w:hanging="720"/>
        <w:rPr>
          <w:noProof/>
        </w:rPr>
      </w:pPr>
      <w:r>
        <w:rPr>
          <w:noProof/>
        </w:rPr>
        <w:t>5.9</w:t>
      </w:r>
      <w:r>
        <w:rPr>
          <w:noProof/>
        </w:rPr>
        <w:tab/>
        <w:t>This is a vacant and</w:t>
      </w:r>
      <w:r w:rsidR="002A32C9">
        <w:rPr>
          <w:noProof/>
        </w:rPr>
        <w:t>,</w:t>
      </w:r>
      <w:r>
        <w:rPr>
          <w:noProof/>
        </w:rPr>
        <w:t xml:space="preserve"> </w:t>
      </w:r>
      <w:r w:rsidR="009D7FEF">
        <w:rPr>
          <w:noProof/>
        </w:rPr>
        <w:t>frankly</w:t>
      </w:r>
      <w:r w:rsidR="002A32C9">
        <w:rPr>
          <w:noProof/>
        </w:rPr>
        <w:t>,</w:t>
      </w:r>
      <w:r w:rsidR="009D7FEF">
        <w:rPr>
          <w:noProof/>
        </w:rPr>
        <w:t xml:space="preserve"> der</w:t>
      </w:r>
      <w:r w:rsidR="002A32C9">
        <w:rPr>
          <w:noProof/>
        </w:rPr>
        <w:t>el</w:t>
      </w:r>
      <w:r w:rsidR="009D7FEF">
        <w:rPr>
          <w:noProof/>
        </w:rPr>
        <w:t>ict site</w:t>
      </w:r>
      <w:r w:rsidR="00610E6E">
        <w:rPr>
          <w:noProof/>
        </w:rPr>
        <w:t xml:space="preserve"> in an area of no townscape value. This is not to diminish the area, but a statement of fact. </w:t>
      </w:r>
      <w:r w:rsidR="009D7FEF">
        <w:rPr>
          <w:noProof/>
        </w:rPr>
        <w:t xml:space="preserve"> The proposed buildings are functional in their design, but in the context of their surroundings are entirely appropriate. </w:t>
      </w:r>
      <w:r w:rsidR="006D5094">
        <w:rPr>
          <w:noProof/>
        </w:rPr>
        <w:t xml:space="preserve">They are not tall and incoporate the </w:t>
      </w:r>
      <w:r w:rsidR="002A32C9">
        <w:rPr>
          <w:noProof/>
        </w:rPr>
        <w:t>use</w:t>
      </w:r>
      <w:r w:rsidR="006D5094">
        <w:rPr>
          <w:noProof/>
        </w:rPr>
        <w:t xml:space="preserve"> of cladding and brickwork, the details of which can be secured by a suitable condition. </w:t>
      </w:r>
    </w:p>
    <w:p w14:paraId="4AB46DFF" w14:textId="77777777" w:rsidR="005D0077" w:rsidRDefault="005D0077" w:rsidP="00B955D4">
      <w:pPr>
        <w:rPr>
          <w:noProof/>
        </w:rPr>
      </w:pPr>
    </w:p>
    <w:p w14:paraId="1CF1D7D5" w14:textId="0AE0DE36" w:rsidR="00B955D4" w:rsidRDefault="00706FE6" w:rsidP="00B955D4">
      <w:pPr>
        <w:rPr>
          <w:u w:val="single"/>
        </w:rPr>
      </w:pPr>
      <w:r>
        <w:tab/>
      </w:r>
      <w:r>
        <w:rPr>
          <w:u w:val="single"/>
        </w:rPr>
        <w:t>Residential Amenity</w:t>
      </w:r>
    </w:p>
    <w:p w14:paraId="6FB963E7" w14:textId="363A8E27" w:rsidR="00706FE6" w:rsidRDefault="00706FE6" w:rsidP="00B955D4">
      <w:pPr>
        <w:rPr>
          <w:u w:val="single"/>
        </w:rPr>
      </w:pPr>
    </w:p>
    <w:p w14:paraId="7F6C441B" w14:textId="352FC367" w:rsidR="00706FE6" w:rsidRDefault="003B1B85" w:rsidP="00B20DD1">
      <w:pPr>
        <w:ind w:left="720" w:hanging="720"/>
      </w:pPr>
      <w:r>
        <w:t>5.10</w:t>
      </w:r>
      <w:r>
        <w:tab/>
      </w:r>
      <w:r w:rsidR="00E028E6">
        <w:t xml:space="preserve">As mentioned above, this is a mixed-use area. It does include some residential properties to the </w:t>
      </w:r>
      <w:r w:rsidR="00B20DD1">
        <w:t xml:space="preserve">south of the site. </w:t>
      </w:r>
    </w:p>
    <w:p w14:paraId="04680EA7" w14:textId="2706D40B" w:rsidR="00FA4FF5" w:rsidRDefault="00FA4FF5" w:rsidP="00B20DD1">
      <w:pPr>
        <w:ind w:left="720" w:hanging="720"/>
      </w:pPr>
    </w:p>
    <w:p w14:paraId="4C016663" w14:textId="263E683C" w:rsidR="00FA4FF5" w:rsidRDefault="00FA4FF5" w:rsidP="00B20DD1">
      <w:pPr>
        <w:ind w:left="720" w:hanging="720"/>
      </w:pPr>
      <w:r>
        <w:t>5.11</w:t>
      </w:r>
      <w:r>
        <w:tab/>
        <w:t>These properties bound a site which was previously a scrap yard, which was (as far as can be ascertained from the LPA website</w:t>
      </w:r>
      <w:r w:rsidR="003E179A">
        <w:t xml:space="preserve">) unfettered by planning conditions. </w:t>
      </w:r>
    </w:p>
    <w:p w14:paraId="43319B71" w14:textId="6984266D" w:rsidR="003E179A" w:rsidRDefault="003E179A" w:rsidP="003E179A"/>
    <w:p w14:paraId="0DC31B1D" w14:textId="54B58D46" w:rsidR="003E179A" w:rsidRDefault="003E179A" w:rsidP="00BE6820">
      <w:pPr>
        <w:ind w:left="720" w:hanging="720"/>
      </w:pPr>
      <w:r>
        <w:t>5.12</w:t>
      </w:r>
      <w:r>
        <w:tab/>
        <w:t>This development will improve the appearance of the site considerably. Furthermore, the submitted drawings show that, given the differences in levels</w:t>
      </w:r>
      <w:r w:rsidR="00BE6820">
        <w:t xml:space="preserve"> and the distances between the back of the </w:t>
      </w:r>
      <w:r w:rsidR="00DD5CDC">
        <w:t>properties</w:t>
      </w:r>
      <w:r w:rsidR="00E46996">
        <w:t xml:space="preserve"> on </w:t>
      </w:r>
      <w:r w:rsidR="00DD5CDC">
        <w:t xml:space="preserve">Kay’s Terrace </w:t>
      </w:r>
      <w:r w:rsidR="003D7FFE">
        <w:t xml:space="preserve">and the rear of the principal building mean that there will be </w:t>
      </w:r>
      <w:r w:rsidR="00614174">
        <w:t>no overlooking</w:t>
      </w:r>
      <w:r w:rsidR="003D7FFE">
        <w:t xml:space="preserve">, loss of privacy or over dominance. </w:t>
      </w:r>
      <w:r w:rsidR="005E52A5">
        <w:t>In fact, the proposed new building will act a</w:t>
      </w:r>
      <w:r w:rsidR="004B1D94">
        <w:t>s a buffer between the site and the residential properties</w:t>
      </w:r>
      <w:r w:rsidR="00142312">
        <w:t xml:space="preserve"> at Nos 15 and 17. </w:t>
      </w:r>
    </w:p>
    <w:p w14:paraId="53F997FC" w14:textId="29488B6B" w:rsidR="006721A4" w:rsidRDefault="006721A4" w:rsidP="00BE6820">
      <w:pPr>
        <w:ind w:left="720" w:hanging="720"/>
      </w:pPr>
    </w:p>
    <w:p w14:paraId="5F195EC9" w14:textId="734E84F2" w:rsidR="006721A4" w:rsidRDefault="006721A4" w:rsidP="00BE6820">
      <w:pPr>
        <w:ind w:left="720" w:hanging="720"/>
        <w:rPr>
          <w:u w:val="single"/>
        </w:rPr>
      </w:pPr>
      <w:r>
        <w:tab/>
      </w:r>
      <w:r w:rsidR="00EC5D38">
        <w:rPr>
          <w:u w:val="single"/>
        </w:rPr>
        <w:t>Ecology</w:t>
      </w:r>
    </w:p>
    <w:p w14:paraId="264F3559" w14:textId="47BE646F" w:rsidR="00EC5D38" w:rsidRDefault="00EC5D38" w:rsidP="00BE6820">
      <w:pPr>
        <w:ind w:left="720" w:hanging="720"/>
        <w:rPr>
          <w:u w:val="single"/>
        </w:rPr>
      </w:pPr>
    </w:p>
    <w:p w14:paraId="6E1FCCA4" w14:textId="3B00454E" w:rsidR="00EC5D38" w:rsidRDefault="00EC5D38" w:rsidP="00BE6820">
      <w:pPr>
        <w:ind w:left="720" w:hanging="720"/>
      </w:pPr>
      <w:r>
        <w:t>5.13</w:t>
      </w:r>
      <w:r>
        <w:tab/>
        <w:t xml:space="preserve">An ecological report has been submitted with the application documentation. </w:t>
      </w:r>
      <w:r w:rsidR="00711780">
        <w:t xml:space="preserve">We have no issue with its recommendations. </w:t>
      </w:r>
    </w:p>
    <w:p w14:paraId="146F86F3" w14:textId="1598C1F1" w:rsidR="00711780" w:rsidRDefault="00711780" w:rsidP="00BE6820">
      <w:pPr>
        <w:ind w:left="720" w:hanging="720"/>
      </w:pPr>
    </w:p>
    <w:p w14:paraId="2054EDBB" w14:textId="368A67DB" w:rsidR="00711780" w:rsidRDefault="00711780" w:rsidP="00BE6820">
      <w:pPr>
        <w:ind w:left="720" w:hanging="720"/>
        <w:rPr>
          <w:u w:val="single"/>
        </w:rPr>
      </w:pPr>
      <w:r>
        <w:tab/>
      </w:r>
      <w:r>
        <w:rPr>
          <w:u w:val="single"/>
        </w:rPr>
        <w:t>Noise</w:t>
      </w:r>
    </w:p>
    <w:p w14:paraId="76BEFE3B" w14:textId="182C1279" w:rsidR="00711780" w:rsidRDefault="00711780" w:rsidP="00BE6820">
      <w:pPr>
        <w:ind w:left="720" w:hanging="720"/>
        <w:rPr>
          <w:u w:val="single"/>
        </w:rPr>
      </w:pPr>
    </w:p>
    <w:p w14:paraId="6DCD7B4E" w14:textId="1DCFE27A" w:rsidR="00711780" w:rsidRDefault="00711780" w:rsidP="00BE6820">
      <w:pPr>
        <w:ind w:left="720" w:hanging="720"/>
      </w:pPr>
      <w:r>
        <w:t>5.14</w:t>
      </w:r>
      <w:r>
        <w:tab/>
      </w:r>
      <w:r w:rsidR="00641E31">
        <w:t xml:space="preserve">The Noise Impact Assessment submitted demonstrates that the </w:t>
      </w:r>
      <w:r w:rsidR="00C00363">
        <w:t xml:space="preserve">development will have a low impact when assessed against the existing background noise levels. </w:t>
      </w:r>
    </w:p>
    <w:p w14:paraId="4B302AC7" w14:textId="11E5E093" w:rsidR="00670E38" w:rsidRDefault="00670E38" w:rsidP="00BE6820">
      <w:pPr>
        <w:ind w:left="720" w:hanging="720"/>
      </w:pPr>
    </w:p>
    <w:p w14:paraId="3AE5176F" w14:textId="01C0C15D" w:rsidR="00670E38" w:rsidRDefault="00670E38" w:rsidP="00BE6820">
      <w:pPr>
        <w:ind w:left="720" w:hanging="720"/>
      </w:pPr>
    </w:p>
    <w:p w14:paraId="5AC6BD90" w14:textId="02724BDF" w:rsidR="00670E38" w:rsidRDefault="00670E38" w:rsidP="00BE6820">
      <w:pPr>
        <w:ind w:left="720" w:hanging="720"/>
        <w:rPr>
          <w:u w:val="single"/>
        </w:rPr>
      </w:pPr>
      <w:r>
        <w:t>6.0</w:t>
      </w:r>
      <w:r>
        <w:tab/>
      </w:r>
      <w:r>
        <w:rPr>
          <w:u w:val="single"/>
        </w:rPr>
        <w:t>Conclusi</w:t>
      </w:r>
      <w:r w:rsidR="00855BAD">
        <w:rPr>
          <w:u w:val="single"/>
        </w:rPr>
        <w:t>ons</w:t>
      </w:r>
    </w:p>
    <w:p w14:paraId="75D55983" w14:textId="14D7FCF1" w:rsidR="00855BAD" w:rsidRDefault="00855BAD" w:rsidP="00BE6820">
      <w:pPr>
        <w:ind w:left="720" w:hanging="720"/>
      </w:pPr>
    </w:p>
    <w:p w14:paraId="3D0F67D1" w14:textId="105E13E3" w:rsidR="00855BAD" w:rsidRPr="00C00C6B" w:rsidRDefault="0026495D" w:rsidP="0026495D">
      <w:pPr>
        <w:pStyle w:val="ListParagraph"/>
        <w:numPr>
          <w:ilvl w:val="0"/>
          <w:numId w:val="5"/>
        </w:numPr>
        <w:rPr>
          <w:u w:val="single"/>
        </w:rPr>
      </w:pPr>
      <w:r>
        <w:t>This is an existing industrial site (previously used as a scrap yard</w:t>
      </w:r>
      <w:r w:rsidR="00C00C6B">
        <w:t>) within the main urban area.</w:t>
      </w:r>
    </w:p>
    <w:p w14:paraId="042DA0D1" w14:textId="657F31FD" w:rsidR="00C00C6B" w:rsidRDefault="00C00C6B" w:rsidP="00C00C6B">
      <w:pPr>
        <w:pStyle w:val="ListParagraph"/>
      </w:pPr>
    </w:p>
    <w:p w14:paraId="5BAD9C5D" w14:textId="59C8B9AD" w:rsidR="00C00C6B" w:rsidRPr="004A5C4D" w:rsidRDefault="00C00C6B" w:rsidP="00C00C6B">
      <w:pPr>
        <w:pStyle w:val="ListParagraph"/>
        <w:numPr>
          <w:ilvl w:val="0"/>
          <w:numId w:val="5"/>
        </w:numPr>
        <w:jc w:val="both"/>
        <w:rPr>
          <w:u w:val="single"/>
        </w:rPr>
      </w:pPr>
      <w:r>
        <w:t xml:space="preserve">The use proposed will </w:t>
      </w:r>
      <w:r w:rsidR="00651907">
        <w:t>augment an existing local business, heavily involved in recycling</w:t>
      </w:r>
      <w:r w:rsidR="004A5C4D">
        <w:t>.</w:t>
      </w:r>
    </w:p>
    <w:p w14:paraId="722265D6" w14:textId="77777777" w:rsidR="004A5C4D" w:rsidRPr="004A5C4D" w:rsidRDefault="004A5C4D" w:rsidP="004A5C4D">
      <w:pPr>
        <w:pStyle w:val="ListParagraph"/>
        <w:rPr>
          <w:u w:val="single"/>
        </w:rPr>
      </w:pPr>
    </w:p>
    <w:p w14:paraId="04880B33" w14:textId="5816EB12" w:rsidR="004A5C4D" w:rsidRPr="004A5C4D" w:rsidRDefault="004A5C4D" w:rsidP="00C00C6B">
      <w:pPr>
        <w:pStyle w:val="ListParagraph"/>
        <w:numPr>
          <w:ilvl w:val="0"/>
          <w:numId w:val="5"/>
        </w:numPr>
        <w:jc w:val="both"/>
        <w:rPr>
          <w:u w:val="single"/>
        </w:rPr>
      </w:pPr>
      <w:r>
        <w:t>It will generate employment and improve the appearance of the site.</w:t>
      </w:r>
    </w:p>
    <w:p w14:paraId="2B2041BA" w14:textId="77777777" w:rsidR="004A5C4D" w:rsidRPr="004A5C4D" w:rsidRDefault="004A5C4D" w:rsidP="004A5C4D">
      <w:pPr>
        <w:pStyle w:val="ListParagraph"/>
        <w:rPr>
          <w:u w:val="single"/>
        </w:rPr>
      </w:pPr>
    </w:p>
    <w:p w14:paraId="0244F965" w14:textId="34321EEB" w:rsidR="004A5C4D" w:rsidRPr="00E47416" w:rsidRDefault="004A5C4D" w:rsidP="00C00C6B">
      <w:pPr>
        <w:pStyle w:val="ListParagraph"/>
        <w:numPr>
          <w:ilvl w:val="0"/>
          <w:numId w:val="5"/>
        </w:numPr>
        <w:jc w:val="both"/>
        <w:rPr>
          <w:u w:val="single"/>
        </w:rPr>
      </w:pPr>
      <w:r>
        <w:t>It will not create harm to highway safety</w:t>
      </w:r>
      <w:r w:rsidR="00E47416">
        <w:t>.</w:t>
      </w:r>
    </w:p>
    <w:p w14:paraId="7C00BF3E" w14:textId="77777777" w:rsidR="00E47416" w:rsidRPr="00E47416" w:rsidRDefault="00E47416" w:rsidP="00E47416">
      <w:pPr>
        <w:pStyle w:val="ListParagraph"/>
        <w:rPr>
          <w:u w:val="single"/>
        </w:rPr>
      </w:pPr>
    </w:p>
    <w:p w14:paraId="01D8FA23" w14:textId="66811E53" w:rsidR="00E47416" w:rsidRPr="00E037A8" w:rsidRDefault="00E47416" w:rsidP="00C00C6B">
      <w:pPr>
        <w:pStyle w:val="ListParagraph"/>
        <w:numPr>
          <w:ilvl w:val="0"/>
          <w:numId w:val="5"/>
        </w:numPr>
        <w:jc w:val="both"/>
        <w:rPr>
          <w:u w:val="single"/>
        </w:rPr>
      </w:pPr>
      <w:r>
        <w:t xml:space="preserve">It will not cause harm to the amenity of nearby residents. </w:t>
      </w:r>
    </w:p>
    <w:p w14:paraId="6A5394AB" w14:textId="77777777" w:rsidR="00E037A8" w:rsidRPr="00E037A8" w:rsidRDefault="00E037A8" w:rsidP="00E037A8">
      <w:pPr>
        <w:pStyle w:val="ListParagraph"/>
        <w:rPr>
          <w:u w:val="single"/>
        </w:rPr>
      </w:pPr>
    </w:p>
    <w:p w14:paraId="0275553C" w14:textId="2C66E62D" w:rsidR="00E037A8" w:rsidRPr="007B1437" w:rsidRDefault="00E037A8" w:rsidP="00C00C6B">
      <w:pPr>
        <w:pStyle w:val="ListParagraph"/>
        <w:numPr>
          <w:ilvl w:val="0"/>
          <w:numId w:val="5"/>
        </w:numPr>
        <w:jc w:val="both"/>
        <w:rPr>
          <w:u w:val="single"/>
        </w:rPr>
      </w:pPr>
      <w:r>
        <w:t xml:space="preserve">There are no adverse ecological impacts, in fact if the recommendations of the ecological report are secured by condition, there will be benefits in this regard. </w:t>
      </w:r>
    </w:p>
    <w:p w14:paraId="47411DC8" w14:textId="77777777" w:rsidR="007B1437" w:rsidRPr="007B1437" w:rsidRDefault="007B1437" w:rsidP="007B1437">
      <w:pPr>
        <w:pStyle w:val="ListParagraph"/>
        <w:rPr>
          <w:u w:val="single"/>
        </w:rPr>
      </w:pPr>
    </w:p>
    <w:p w14:paraId="02991ED9" w14:textId="74876A60" w:rsidR="007B1437" w:rsidRPr="007B1437" w:rsidRDefault="007B1437" w:rsidP="00C00C6B">
      <w:pPr>
        <w:pStyle w:val="ListParagraph"/>
        <w:numPr>
          <w:ilvl w:val="0"/>
          <w:numId w:val="5"/>
        </w:numPr>
        <w:jc w:val="both"/>
      </w:pPr>
      <w:r w:rsidRPr="007B1437">
        <w:t>Planning permissio</w:t>
      </w:r>
      <w:r>
        <w:t xml:space="preserve">n should be granted. </w:t>
      </w:r>
    </w:p>
    <w:sectPr w:rsidR="007B1437" w:rsidRPr="007B143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6126CF" w14:textId="77777777" w:rsidR="006D38F2" w:rsidRDefault="006D38F2" w:rsidP="00C843F4">
      <w:pPr>
        <w:spacing w:after="0" w:line="240" w:lineRule="auto"/>
      </w:pPr>
      <w:r>
        <w:separator/>
      </w:r>
    </w:p>
  </w:endnote>
  <w:endnote w:type="continuationSeparator" w:id="0">
    <w:p w14:paraId="76B55E17" w14:textId="77777777" w:rsidR="006D38F2" w:rsidRDefault="006D38F2" w:rsidP="00C843F4">
      <w:pPr>
        <w:spacing w:after="0" w:line="240" w:lineRule="auto"/>
      </w:pPr>
      <w:r>
        <w:continuationSeparator/>
      </w:r>
    </w:p>
  </w:endnote>
  <w:endnote w:type="continuationNotice" w:id="1">
    <w:p w14:paraId="1A875DB8" w14:textId="77777777" w:rsidR="006D38F2" w:rsidRDefault="006D38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79CB7" w14:textId="77777777" w:rsidR="00C843F4" w:rsidRDefault="00C843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6663B" w14:textId="60547BEC" w:rsidR="00C843F4" w:rsidRPr="00C843F4" w:rsidRDefault="00C843F4">
    <w:pPr>
      <w:pStyle w:val="Footer"/>
      <w:rPr>
        <w:color w:val="800000"/>
      </w:rPr>
    </w:pPr>
    <w:r w:rsidRPr="00C843F4">
      <w:rPr>
        <w:color w:val="800000"/>
      </w:rPr>
      <w:t>Rollinson Planning Consultancy</w:t>
    </w:r>
  </w:p>
  <w:p w14:paraId="06DC9486" w14:textId="77777777" w:rsidR="00C843F4" w:rsidRPr="00C843F4" w:rsidRDefault="00C843F4">
    <w:pPr>
      <w:pStyle w:val="Footer"/>
      <w:rPr>
        <w:color w:val="8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7BFD1" w14:textId="77777777" w:rsidR="00C843F4" w:rsidRDefault="00C84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DE359C" w14:textId="77777777" w:rsidR="006D38F2" w:rsidRDefault="006D38F2" w:rsidP="00C843F4">
      <w:pPr>
        <w:spacing w:after="0" w:line="240" w:lineRule="auto"/>
      </w:pPr>
      <w:r>
        <w:separator/>
      </w:r>
    </w:p>
  </w:footnote>
  <w:footnote w:type="continuationSeparator" w:id="0">
    <w:p w14:paraId="275E2CAB" w14:textId="77777777" w:rsidR="006D38F2" w:rsidRDefault="006D38F2" w:rsidP="00C843F4">
      <w:pPr>
        <w:spacing w:after="0" w:line="240" w:lineRule="auto"/>
      </w:pPr>
      <w:r>
        <w:continuationSeparator/>
      </w:r>
    </w:p>
  </w:footnote>
  <w:footnote w:type="continuationNotice" w:id="1">
    <w:p w14:paraId="6C164F05" w14:textId="77777777" w:rsidR="006D38F2" w:rsidRDefault="006D38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D3EE1" w14:textId="77777777" w:rsidR="00C843F4" w:rsidRDefault="00C843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EABAB7" w14:textId="77777777" w:rsidR="00C843F4" w:rsidRDefault="00C843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A411C3" w14:textId="77777777" w:rsidR="00C843F4" w:rsidRDefault="00C843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A5143"/>
    <w:multiLevelType w:val="hybridMultilevel"/>
    <w:tmpl w:val="8DE63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536DD5"/>
    <w:multiLevelType w:val="multilevel"/>
    <w:tmpl w:val="A96032B6"/>
    <w:lvl w:ilvl="0">
      <w:start w:val="5"/>
      <w:numFmt w:val="decimal"/>
      <w:lvlText w:val="%1.0"/>
      <w:lvlJc w:val="left"/>
      <w:pPr>
        <w:ind w:left="360" w:hanging="360"/>
      </w:pPr>
      <w:rPr>
        <w:rFonts w:hint="default"/>
        <w:u w:val="non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200" w:hanging="1440"/>
      </w:pPr>
      <w:rPr>
        <w:rFonts w:hint="default"/>
        <w:u w:val="none"/>
      </w:rPr>
    </w:lvl>
  </w:abstractNum>
  <w:abstractNum w:abstractNumId="2" w15:restartNumberingAfterBreak="0">
    <w:nsid w:val="18CA33E9"/>
    <w:multiLevelType w:val="multilevel"/>
    <w:tmpl w:val="46D496D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F965A03"/>
    <w:multiLevelType w:val="hybridMultilevel"/>
    <w:tmpl w:val="5D2A8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0E5736"/>
    <w:multiLevelType w:val="hybridMultilevel"/>
    <w:tmpl w:val="70923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3F4"/>
    <w:rsid w:val="000370CE"/>
    <w:rsid w:val="00053625"/>
    <w:rsid w:val="000572E4"/>
    <w:rsid w:val="0007421C"/>
    <w:rsid w:val="0007430F"/>
    <w:rsid w:val="00090299"/>
    <w:rsid w:val="000E24BC"/>
    <w:rsid w:val="000E762F"/>
    <w:rsid w:val="000F0389"/>
    <w:rsid w:val="00102CF5"/>
    <w:rsid w:val="00111892"/>
    <w:rsid w:val="00142312"/>
    <w:rsid w:val="001914AE"/>
    <w:rsid w:val="001E758E"/>
    <w:rsid w:val="0026495D"/>
    <w:rsid w:val="00264B5F"/>
    <w:rsid w:val="00267F36"/>
    <w:rsid w:val="00294B75"/>
    <w:rsid w:val="002A16FC"/>
    <w:rsid w:val="002A32C9"/>
    <w:rsid w:val="00324395"/>
    <w:rsid w:val="00331805"/>
    <w:rsid w:val="00340D4D"/>
    <w:rsid w:val="00351355"/>
    <w:rsid w:val="00360F4C"/>
    <w:rsid w:val="003610C7"/>
    <w:rsid w:val="00385C3F"/>
    <w:rsid w:val="00392DAA"/>
    <w:rsid w:val="003A0EBB"/>
    <w:rsid w:val="003B1653"/>
    <w:rsid w:val="003B1B85"/>
    <w:rsid w:val="003C4F14"/>
    <w:rsid w:val="003D35EE"/>
    <w:rsid w:val="003D7FFE"/>
    <w:rsid w:val="003E179A"/>
    <w:rsid w:val="003F3E71"/>
    <w:rsid w:val="00410705"/>
    <w:rsid w:val="00427011"/>
    <w:rsid w:val="004441EA"/>
    <w:rsid w:val="0044459B"/>
    <w:rsid w:val="00444D26"/>
    <w:rsid w:val="00457D91"/>
    <w:rsid w:val="004844FC"/>
    <w:rsid w:val="004A2973"/>
    <w:rsid w:val="004A4120"/>
    <w:rsid w:val="004A5C4D"/>
    <w:rsid w:val="004A6602"/>
    <w:rsid w:val="004B1D94"/>
    <w:rsid w:val="00500884"/>
    <w:rsid w:val="00536D96"/>
    <w:rsid w:val="00546FBD"/>
    <w:rsid w:val="00561BE7"/>
    <w:rsid w:val="00571F32"/>
    <w:rsid w:val="005B1528"/>
    <w:rsid w:val="005B49EC"/>
    <w:rsid w:val="005D0077"/>
    <w:rsid w:val="005E00D8"/>
    <w:rsid w:val="005E52A5"/>
    <w:rsid w:val="00610E6E"/>
    <w:rsid w:val="00614174"/>
    <w:rsid w:val="00641E31"/>
    <w:rsid w:val="00651907"/>
    <w:rsid w:val="00655F88"/>
    <w:rsid w:val="00670E38"/>
    <w:rsid w:val="006721A4"/>
    <w:rsid w:val="00675E23"/>
    <w:rsid w:val="00680CF9"/>
    <w:rsid w:val="006A20D0"/>
    <w:rsid w:val="006D38F2"/>
    <w:rsid w:val="006D5094"/>
    <w:rsid w:val="00706FE6"/>
    <w:rsid w:val="00711780"/>
    <w:rsid w:val="00727AA9"/>
    <w:rsid w:val="00736542"/>
    <w:rsid w:val="007443D7"/>
    <w:rsid w:val="00745474"/>
    <w:rsid w:val="00755341"/>
    <w:rsid w:val="00783F5E"/>
    <w:rsid w:val="00796A23"/>
    <w:rsid w:val="007B1437"/>
    <w:rsid w:val="007F4C64"/>
    <w:rsid w:val="007F73B0"/>
    <w:rsid w:val="00815342"/>
    <w:rsid w:val="008361A4"/>
    <w:rsid w:val="0084222E"/>
    <w:rsid w:val="00852262"/>
    <w:rsid w:val="008558FE"/>
    <w:rsid w:val="00855BAD"/>
    <w:rsid w:val="00857755"/>
    <w:rsid w:val="00865ABD"/>
    <w:rsid w:val="00865EE2"/>
    <w:rsid w:val="0087164D"/>
    <w:rsid w:val="00874156"/>
    <w:rsid w:val="00897387"/>
    <w:rsid w:val="008B09EC"/>
    <w:rsid w:val="008B1250"/>
    <w:rsid w:val="008B73DC"/>
    <w:rsid w:val="008B7B08"/>
    <w:rsid w:val="008D1D8B"/>
    <w:rsid w:val="008F3E5F"/>
    <w:rsid w:val="009025A3"/>
    <w:rsid w:val="00916514"/>
    <w:rsid w:val="00933D78"/>
    <w:rsid w:val="00944EE7"/>
    <w:rsid w:val="00947032"/>
    <w:rsid w:val="00977E35"/>
    <w:rsid w:val="009A0830"/>
    <w:rsid w:val="009A222F"/>
    <w:rsid w:val="009D7FEF"/>
    <w:rsid w:val="00A83C81"/>
    <w:rsid w:val="00AF1647"/>
    <w:rsid w:val="00B10F13"/>
    <w:rsid w:val="00B201EE"/>
    <w:rsid w:val="00B20DD1"/>
    <w:rsid w:val="00B649D7"/>
    <w:rsid w:val="00B83CA5"/>
    <w:rsid w:val="00B955D4"/>
    <w:rsid w:val="00B96957"/>
    <w:rsid w:val="00BC003F"/>
    <w:rsid w:val="00BC2FEA"/>
    <w:rsid w:val="00BE6820"/>
    <w:rsid w:val="00BF5277"/>
    <w:rsid w:val="00C00363"/>
    <w:rsid w:val="00C00C6B"/>
    <w:rsid w:val="00C132CE"/>
    <w:rsid w:val="00C53A7B"/>
    <w:rsid w:val="00C71C67"/>
    <w:rsid w:val="00C776FA"/>
    <w:rsid w:val="00C83863"/>
    <w:rsid w:val="00C843F4"/>
    <w:rsid w:val="00CA04EA"/>
    <w:rsid w:val="00CA506D"/>
    <w:rsid w:val="00CA5484"/>
    <w:rsid w:val="00CB208E"/>
    <w:rsid w:val="00CC7635"/>
    <w:rsid w:val="00CE7004"/>
    <w:rsid w:val="00CE7224"/>
    <w:rsid w:val="00CF3FA0"/>
    <w:rsid w:val="00D00565"/>
    <w:rsid w:val="00D0188C"/>
    <w:rsid w:val="00D06992"/>
    <w:rsid w:val="00D713BB"/>
    <w:rsid w:val="00D7155E"/>
    <w:rsid w:val="00D97997"/>
    <w:rsid w:val="00DA127B"/>
    <w:rsid w:val="00DD5CDC"/>
    <w:rsid w:val="00E028E6"/>
    <w:rsid w:val="00E037A8"/>
    <w:rsid w:val="00E05782"/>
    <w:rsid w:val="00E11FD6"/>
    <w:rsid w:val="00E46996"/>
    <w:rsid w:val="00E47416"/>
    <w:rsid w:val="00E65484"/>
    <w:rsid w:val="00E81FFC"/>
    <w:rsid w:val="00EC5B55"/>
    <w:rsid w:val="00EC5D38"/>
    <w:rsid w:val="00EC5EC6"/>
    <w:rsid w:val="00ED5499"/>
    <w:rsid w:val="00EE62CC"/>
    <w:rsid w:val="00EF72F0"/>
    <w:rsid w:val="00F37C36"/>
    <w:rsid w:val="00F45048"/>
    <w:rsid w:val="00F4657E"/>
    <w:rsid w:val="00F50A97"/>
    <w:rsid w:val="00F57311"/>
    <w:rsid w:val="00F648D3"/>
    <w:rsid w:val="00F73665"/>
    <w:rsid w:val="00F80923"/>
    <w:rsid w:val="00F91C42"/>
    <w:rsid w:val="00FA4FF5"/>
    <w:rsid w:val="00FE06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987CF"/>
  <w15:chartTrackingRefBased/>
  <w15:docId w15:val="{383C2F4B-6F12-46CF-B585-6B462AC3E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3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43F4"/>
  </w:style>
  <w:style w:type="paragraph" w:styleId="Footer">
    <w:name w:val="footer"/>
    <w:basedOn w:val="Normal"/>
    <w:link w:val="FooterChar"/>
    <w:uiPriority w:val="99"/>
    <w:unhideWhenUsed/>
    <w:rsid w:val="00C843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43F4"/>
  </w:style>
  <w:style w:type="paragraph" w:styleId="ListParagraph">
    <w:name w:val="List Paragraph"/>
    <w:basedOn w:val="Normal"/>
    <w:uiPriority w:val="34"/>
    <w:qFormat/>
    <w:rsid w:val="00CB208E"/>
    <w:pPr>
      <w:ind w:left="720"/>
      <w:contextualSpacing/>
    </w:pPr>
  </w:style>
  <w:style w:type="paragraph" w:styleId="Caption">
    <w:name w:val="caption"/>
    <w:basedOn w:val="Normal"/>
    <w:next w:val="Normal"/>
    <w:uiPriority w:val="35"/>
    <w:unhideWhenUsed/>
    <w:qFormat/>
    <w:rsid w:val="00331805"/>
    <w:pPr>
      <w:spacing w:after="200" w:line="240" w:lineRule="auto"/>
    </w:pPr>
    <w:rPr>
      <w:i/>
      <w:iCs/>
      <w:color w:val="44546A" w:themeColor="text2"/>
      <w:sz w:val="18"/>
      <w:szCs w:val="18"/>
    </w:rPr>
  </w:style>
  <w:style w:type="paragraph" w:customStyle="1" w:styleId="xxmsonormal">
    <w:name w:val="x_xmsonormal"/>
    <w:basedOn w:val="Normal"/>
    <w:rsid w:val="006A20D0"/>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0838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Plans</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56A97B-9C72-4E86-AD42-04770ED8960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428719-C818-4129-AED0-7B314ABF5A92}"/>
</file>

<file path=customXml/itemProps3.xml><?xml version="1.0" encoding="utf-8"?>
<ds:datastoreItem xmlns:ds="http://schemas.openxmlformats.org/officeDocument/2006/customXml" ds:itemID="{1D30949D-ED99-4E7D-BCF0-BE08740699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7</Pages>
  <Words>1340</Words>
  <Characters>7641</Characters>
  <Application>Microsoft Office Word</Application>
  <DocSecurity>0</DocSecurity>
  <Lines>63</Lines>
  <Paragraphs>17</Paragraphs>
  <ScaleCrop>false</ScaleCrop>
  <Company/>
  <LinksUpToDate>false</LinksUpToDate>
  <CharactersWithSpaces>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Rollinson</dc:creator>
  <cp:keywords/>
  <dc:description/>
  <cp:lastModifiedBy>Andy Rollinson</cp:lastModifiedBy>
  <cp:revision>155</cp:revision>
  <dcterms:created xsi:type="dcterms:W3CDTF">2020-08-18T10:03:00Z</dcterms:created>
  <dcterms:modified xsi:type="dcterms:W3CDTF">2020-08-18T13:41:00Z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