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D1" w:rsidRPr="002615C7" w:rsidRDefault="002615C7" w:rsidP="002615C7">
      <w:pPr>
        <w:jc w:val="center"/>
        <w:rPr>
          <w:sz w:val="28"/>
          <w:szCs w:val="28"/>
        </w:rPr>
      </w:pPr>
      <w:r w:rsidRPr="002615C7">
        <w:rPr>
          <w:sz w:val="28"/>
          <w:szCs w:val="28"/>
        </w:rPr>
        <w:t xml:space="preserve">Supporting Statement for the proposed replacement of the windows at </w:t>
      </w:r>
      <w:proofErr w:type="spellStart"/>
      <w:r w:rsidRPr="002615C7">
        <w:rPr>
          <w:sz w:val="28"/>
          <w:szCs w:val="28"/>
        </w:rPr>
        <w:t>Lewden</w:t>
      </w:r>
      <w:proofErr w:type="spellEnd"/>
      <w:r w:rsidRPr="002615C7">
        <w:rPr>
          <w:sz w:val="28"/>
          <w:szCs w:val="28"/>
        </w:rPr>
        <w:t xml:space="preserve"> Farm Cottage (no8) </w:t>
      </w:r>
      <w:proofErr w:type="spellStart"/>
      <w:r w:rsidRPr="002615C7">
        <w:rPr>
          <w:sz w:val="28"/>
          <w:szCs w:val="28"/>
        </w:rPr>
        <w:t>Lewden</w:t>
      </w:r>
      <w:proofErr w:type="spellEnd"/>
      <w:r w:rsidRPr="002615C7">
        <w:rPr>
          <w:sz w:val="28"/>
          <w:szCs w:val="28"/>
        </w:rPr>
        <w:t xml:space="preserve"> Farm Lane, Station Road, </w:t>
      </w:r>
      <w:proofErr w:type="spellStart"/>
      <w:r w:rsidRPr="002615C7">
        <w:rPr>
          <w:sz w:val="28"/>
          <w:szCs w:val="28"/>
        </w:rPr>
        <w:t>Worsbrough</w:t>
      </w:r>
      <w:proofErr w:type="spellEnd"/>
      <w:r w:rsidRPr="002615C7">
        <w:rPr>
          <w:sz w:val="28"/>
          <w:szCs w:val="28"/>
        </w:rPr>
        <w:t xml:space="preserve"> Dale, </w:t>
      </w:r>
      <w:proofErr w:type="gramStart"/>
      <w:r w:rsidRPr="002615C7">
        <w:rPr>
          <w:sz w:val="28"/>
          <w:szCs w:val="28"/>
        </w:rPr>
        <w:t>Barnsley</w:t>
      </w:r>
      <w:proofErr w:type="gramEnd"/>
      <w:r w:rsidRPr="002615C7">
        <w:rPr>
          <w:sz w:val="28"/>
          <w:szCs w:val="28"/>
        </w:rPr>
        <w:t>, S70 4SZ.</w:t>
      </w: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2615C7">
      <w:pPr>
        <w:jc w:val="center"/>
        <w:rPr>
          <w:sz w:val="28"/>
          <w:szCs w:val="28"/>
        </w:rPr>
      </w:pPr>
    </w:p>
    <w:p w:rsidR="002615C7" w:rsidRPr="002615C7" w:rsidRDefault="002615C7" w:rsidP="00043837">
      <w:pPr>
        <w:jc w:val="center"/>
        <w:rPr>
          <w:sz w:val="28"/>
          <w:szCs w:val="28"/>
        </w:rPr>
      </w:pPr>
      <w:r w:rsidRPr="002615C7">
        <w:rPr>
          <w:sz w:val="28"/>
          <w:szCs w:val="28"/>
        </w:rPr>
        <w:t>Mr Howard Fearnley</w:t>
      </w:r>
    </w:p>
    <w:p w:rsidR="002615C7" w:rsidRPr="002615C7" w:rsidRDefault="002615C7" w:rsidP="002615C7">
      <w:pPr>
        <w:pStyle w:val="ListParagraph"/>
        <w:numPr>
          <w:ilvl w:val="0"/>
          <w:numId w:val="1"/>
        </w:numPr>
        <w:rPr>
          <w:sz w:val="28"/>
          <w:szCs w:val="28"/>
        </w:rPr>
      </w:pPr>
      <w:r w:rsidRPr="002615C7">
        <w:rPr>
          <w:sz w:val="28"/>
          <w:szCs w:val="28"/>
        </w:rPr>
        <w:lastRenderedPageBreak/>
        <w:t>SURROUNDINGS</w:t>
      </w:r>
      <w:r>
        <w:rPr>
          <w:sz w:val="28"/>
          <w:szCs w:val="28"/>
        </w:rPr>
        <w:t>:</w:t>
      </w:r>
    </w:p>
    <w:p w:rsidR="002615C7" w:rsidRDefault="002615C7" w:rsidP="002615C7">
      <w:pPr>
        <w:pStyle w:val="ListParagraph"/>
        <w:numPr>
          <w:ilvl w:val="0"/>
          <w:numId w:val="2"/>
        </w:numPr>
        <w:rPr>
          <w:sz w:val="28"/>
          <w:szCs w:val="28"/>
        </w:rPr>
      </w:pPr>
      <w:proofErr w:type="spellStart"/>
      <w:r w:rsidRPr="002615C7">
        <w:rPr>
          <w:sz w:val="28"/>
          <w:szCs w:val="28"/>
        </w:rPr>
        <w:t>Lewden</w:t>
      </w:r>
      <w:proofErr w:type="spellEnd"/>
      <w:r w:rsidRPr="002615C7">
        <w:rPr>
          <w:sz w:val="28"/>
          <w:szCs w:val="28"/>
        </w:rPr>
        <w:t xml:space="preserve"> is al</w:t>
      </w:r>
      <w:r>
        <w:rPr>
          <w:sz w:val="28"/>
          <w:szCs w:val="28"/>
        </w:rPr>
        <w:t xml:space="preserve">most a </w:t>
      </w:r>
      <w:r w:rsidR="00043837">
        <w:rPr>
          <w:sz w:val="28"/>
          <w:szCs w:val="28"/>
        </w:rPr>
        <w:t>self-contained</w:t>
      </w:r>
      <w:r>
        <w:rPr>
          <w:sz w:val="28"/>
          <w:szCs w:val="28"/>
        </w:rPr>
        <w:t xml:space="preserve"> village formed thro</w:t>
      </w:r>
      <w:r w:rsidR="00594661">
        <w:rPr>
          <w:sz w:val="28"/>
          <w:szCs w:val="28"/>
        </w:rPr>
        <w:t>ugh</w:t>
      </w:r>
      <w:r>
        <w:rPr>
          <w:sz w:val="28"/>
          <w:szCs w:val="28"/>
        </w:rPr>
        <w:t xml:space="preserve"> the conversion of the original </w:t>
      </w:r>
      <w:proofErr w:type="spellStart"/>
      <w:r>
        <w:rPr>
          <w:sz w:val="28"/>
          <w:szCs w:val="28"/>
        </w:rPr>
        <w:t>Lewden</w:t>
      </w:r>
      <w:proofErr w:type="spellEnd"/>
      <w:r>
        <w:rPr>
          <w:sz w:val="28"/>
          <w:szCs w:val="28"/>
        </w:rPr>
        <w:t xml:space="preserve"> Farm and it</w:t>
      </w:r>
      <w:r w:rsidR="00594661">
        <w:rPr>
          <w:sz w:val="28"/>
          <w:szCs w:val="28"/>
        </w:rPr>
        <w:t>’</w:t>
      </w:r>
      <w:r>
        <w:rPr>
          <w:sz w:val="28"/>
          <w:szCs w:val="28"/>
        </w:rPr>
        <w:t>s associated out buildings.</w:t>
      </w:r>
    </w:p>
    <w:p w:rsidR="002615C7" w:rsidRDefault="002615C7" w:rsidP="002615C7">
      <w:pPr>
        <w:pStyle w:val="ListParagraph"/>
        <w:numPr>
          <w:ilvl w:val="0"/>
          <w:numId w:val="2"/>
        </w:numPr>
        <w:rPr>
          <w:sz w:val="28"/>
          <w:szCs w:val="28"/>
        </w:rPr>
      </w:pPr>
      <w:r>
        <w:rPr>
          <w:sz w:val="28"/>
          <w:szCs w:val="28"/>
        </w:rPr>
        <w:t xml:space="preserve">The buildings attached and flanking the site in question have been carefully extended, converted and improved in such a form that the original character, including facing materials have been retained throughout. </w:t>
      </w:r>
    </w:p>
    <w:p w:rsidR="002615C7" w:rsidRDefault="002615C7" w:rsidP="002615C7">
      <w:pPr>
        <w:pStyle w:val="ListParagraph"/>
        <w:numPr>
          <w:ilvl w:val="0"/>
          <w:numId w:val="2"/>
        </w:numPr>
        <w:rPr>
          <w:sz w:val="28"/>
          <w:szCs w:val="28"/>
        </w:rPr>
      </w:pPr>
      <w:r>
        <w:rPr>
          <w:sz w:val="28"/>
          <w:szCs w:val="28"/>
        </w:rPr>
        <w:t>The area displays a countryside village feel.</w:t>
      </w:r>
    </w:p>
    <w:p w:rsidR="002615C7" w:rsidRDefault="002615C7" w:rsidP="002615C7">
      <w:pPr>
        <w:pStyle w:val="ListParagraph"/>
        <w:numPr>
          <w:ilvl w:val="0"/>
          <w:numId w:val="2"/>
        </w:numPr>
        <w:rPr>
          <w:sz w:val="28"/>
          <w:szCs w:val="28"/>
        </w:rPr>
      </w:pPr>
      <w:r>
        <w:rPr>
          <w:sz w:val="28"/>
          <w:szCs w:val="28"/>
        </w:rPr>
        <w:t>The area is easily reached by a good roadway system.</w:t>
      </w:r>
    </w:p>
    <w:p w:rsidR="00043837" w:rsidRPr="00043837" w:rsidRDefault="00043837" w:rsidP="00043837">
      <w:pPr>
        <w:pStyle w:val="ListParagraph"/>
        <w:ind w:left="1080"/>
        <w:rPr>
          <w:sz w:val="28"/>
          <w:szCs w:val="28"/>
        </w:rPr>
      </w:pPr>
    </w:p>
    <w:p w:rsidR="002615C7" w:rsidRPr="002615C7" w:rsidRDefault="002615C7" w:rsidP="002615C7">
      <w:pPr>
        <w:pStyle w:val="ListParagraph"/>
        <w:numPr>
          <w:ilvl w:val="0"/>
          <w:numId w:val="1"/>
        </w:numPr>
        <w:rPr>
          <w:sz w:val="28"/>
          <w:szCs w:val="28"/>
        </w:rPr>
      </w:pPr>
      <w:r>
        <w:rPr>
          <w:sz w:val="28"/>
          <w:szCs w:val="28"/>
        </w:rPr>
        <w:t>The SITE:</w:t>
      </w:r>
    </w:p>
    <w:p w:rsidR="002615C7" w:rsidRDefault="002615C7" w:rsidP="002615C7">
      <w:pPr>
        <w:pStyle w:val="ListParagraph"/>
        <w:numPr>
          <w:ilvl w:val="0"/>
          <w:numId w:val="4"/>
        </w:numPr>
        <w:rPr>
          <w:sz w:val="28"/>
          <w:szCs w:val="28"/>
        </w:rPr>
      </w:pPr>
      <w:r>
        <w:rPr>
          <w:sz w:val="28"/>
          <w:szCs w:val="28"/>
        </w:rPr>
        <w:t xml:space="preserve">Station Road access is from a higher level than </w:t>
      </w:r>
      <w:proofErr w:type="spellStart"/>
      <w:r>
        <w:rPr>
          <w:sz w:val="28"/>
          <w:szCs w:val="28"/>
        </w:rPr>
        <w:t>Lewden</w:t>
      </w:r>
      <w:proofErr w:type="spellEnd"/>
      <w:r>
        <w:rPr>
          <w:sz w:val="28"/>
          <w:szCs w:val="28"/>
        </w:rPr>
        <w:t xml:space="preserve"> itself and is separated from the application site via a steeply sloping grass field.</w:t>
      </w:r>
    </w:p>
    <w:p w:rsidR="002615C7" w:rsidRDefault="002615C7" w:rsidP="00F710DE">
      <w:pPr>
        <w:pStyle w:val="ListParagraph"/>
        <w:numPr>
          <w:ilvl w:val="0"/>
          <w:numId w:val="4"/>
        </w:numPr>
        <w:rPr>
          <w:sz w:val="28"/>
          <w:szCs w:val="28"/>
        </w:rPr>
      </w:pPr>
      <w:r>
        <w:rPr>
          <w:sz w:val="28"/>
          <w:szCs w:val="28"/>
        </w:rPr>
        <w:t>Due to existing land levels the site is not readily visible to traffic using Station road.</w:t>
      </w:r>
    </w:p>
    <w:p w:rsidR="00BC3B8A" w:rsidRDefault="00BC3B8A" w:rsidP="00F710DE">
      <w:pPr>
        <w:pStyle w:val="ListParagraph"/>
        <w:numPr>
          <w:ilvl w:val="0"/>
          <w:numId w:val="4"/>
        </w:numPr>
        <w:rPr>
          <w:sz w:val="28"/>
          <w:szCs w:val="28"/>
        </w:rPr>
      </w:pPr>
      <w:r>
        <w:rPr>
          <w:sz w:val="28"/>
          <w:szCs w:val="28"/>
        </w:rPr>
        <w:t>The surrounding buildings have either wooden double glazed units, coloured either dark brown or grey. Additionally our semidetached neighbour has a mixture of wooden double glazed windows and metal casement single glazed windows.</w:t>
      </w:r>
    </w:p>
    <w:p w:rsidR="00F710DE" w:rsidRDefault="00F710DE" w:rsidP="00F710DE">
      <w:pPr>
        <w:pStyle w:val="ListParagraph"/>
        <w:numPr>
          <w:ilvl w:val="0"/>
          <w:numId w:val="4"/>
        </w:numPr>
        <w:rPr>
          <w:sz w:val="28"/>
          <w:szCs w:val="28"/>
        </w:rPr>
      </w:pPr>
      <w:r>
        <w:rPr>
          <w:sz w:val="28"/>
          <w:szCs w:val="28"/>
        </w:rPr>
        <w:t>The current dw</w:t>
      </w:r>
      <w:r w:rsidR="00BC3B8A">
        <w:rPr>
          <w:sz w:val="28"/>
          <w:szCs w:val="28"/>
        </w:rPr>
        <w:t>elling has a mixture of replacement (</w:t>
      </w:r>
      <w:proofErr w:type="spellStart"/>
      <w:proofErr w:type="gramStart"/>
      <w:r w:rsidR="00BC3B8A">
        <w:rPr>
          <w:sz w:val="28"/>
          <w:szCs w:val="28"/>
        </w:rPr>
        <w:t>crittal</w:t>
      </w:r>
      <w:r w:rsidR="000656C8">
        <w:rPr>
          <w:sz w:val="28"/>
          <w:szCs w:val="28"/>
        </w:rPr>
        <w:t>l</w:t>
      </w:r>
      <w:proofErr w:type="spellEnd"/>
      <w:r w:rsidR="000656C8">
        <w:rPr>
          <w:sz w:val="28"/>
          <w:szCs w:val="28"/>
        </w:rPr>
        <w:t xml:space="preserve"> </w:t>
      </w:r>
      <w:r w:rsidR="00BC3B8A">
        <w:rPr>
          <w:sz w:val="28"/>
          <w:szCs w:val="28"/>
        </w:rPr>
        <w:t>)</w:t>
      </w:r>
      <w:proofErr w:type="gramEnd"/>
      <w:r>
        <w:rPr>
          <w:sz w:val="28"/>
          <w:szCs w:val="28"/>
        </w:rPr>
        <w:t xml:space="preserve"> metal casement single glazed windows and double glazed wooden windows. Some of these windows are fixed and some have openers.</w:t>
      </w:r>
    </w:p>
    <w:p w:rsidR="00F710DE" w:rsidRDefault="00594661" w:rsidP="00F710DE">
      <w:pPr>
        <w:pStyle w:val="ListParagraph"/>
        <w:numPr>
          <w:ilvl w:val="0"/>
          <w:numId w:val="4"/>
        </w:numPr>
        <w:rPr>
          <w:sz w:val="28"/>
          <w:szCs w:val="28"/>
        </w:rPr>
      </w:pPr>
      <w:r>
        <w:rPr>
          <w:sz w:val="28"/>
          <w:szCs w:val="28"/>
        </w:rPr>
        <w:t>The existing cottage</w:t>
      </w:r>
      <w:r w:rsidR="00F710DE">
        <w:rPr>
          <w:sz w:val="28"/>
          <w:szCs w:val="28"/>
        </w:rPr>
        <w:t xml:space="preserve"> was extended in circa</w:t>
      </w:r>
      <w:r w:rsidR="00043837">
        <w:rPr>
          <w:sz w:val="28"/>
          <w:szCs w:val="28"/>
        </w:rPr>
        <w:t>. 2008 to include a two storey</w:t>
      </w:r>
      <w:r w:rsidR="00F710DE">
        <w:rPr>
          <w:sz w:val="28"/>
          <w:szCs w:val="28"/>
        </w:rPr>
        <w:t xml:space="preserve"> high quality stone built extension on the rear of the property, the windows in this section of the property are wooden framed double glazed</w:t>
      </w:r>
      <w:r w:rsidR="00043837">
        <w:rPr>
          <w:sz w:val="28"/>
          <w:szCs w:val="28"/>
        </w:rPr>
        <w:t xml:space="preserve"> as per planning consent at the time</w:t>
      </w:r>
      <w:r w:rsidR="00F710DE">
        <w:rPr>
          <w:sz w:val="28"/>
          <w:szCs w:val="28"/>
        </w:rPr>
        <w:t>.</w:t>
      </w:r>
    </w:p>
    <w:p w:rsidR="00594661" w:rsidRDefault="00594661" w:rsidP="00F710DE">
      <w:pPr>
        <w:pStyle w:val="ListParagraph"/>
        <w:numPr>
          <w:ilvl w:val="0"/>
          <w:numId w:val="4"/>
        </w:numPr>
        <w:rPr>
          <w:sz w:val="28"/>
          <w:szCs w:val="28"/>
        </w:rPr>
      </w:pPr>
      <w:r>
        <w:rPr>
          <w:sz w:val="28"/>
          <w:szCs w:val="28"/>
        </w:rPr>
        <w:t xml:space="preserve">The Cottage itself is semi-detached to the adjoining farmhouse. Historically these would have formed a single dwelling but have been divided at some point in the past. Other buildings </w:t>
      </w:r>
      <w:r w:rsidR="00043837">
        <w:rPr>
          <w:sz w:val="28"/>
          <w:szCs w:val="28"/>
        </w:rPr>
        <w:t xml:space="preserve">in the area </w:t>
      </w:r>
      <w:r>
        <w:rPr>
          <w:sz w:val="28"/>
          <w:szCs w:val="28"/>
        </w:rPr>
        <w:t>are either detached or semi-detached.</w:t>
      </w:r>
    </w:p>
    <w:p w:rsidR="00BE6486" w:rsidRDefault="00BE6486" w:rsidP="00F710DE">
      <w:pPr>
        <w:rPr>
          <w:sz w:val="28"/>
          <w:szCs w:val="28"/>
        </w:rPr>
      </w:pPr>
    </w:p>
    <w:p w:rsidR="00BC3B8A" w:rsidRDefault="00BC3B8A" w:rsidP="00F710DE">
      <w:pPr>
        <w:rPr>
          <w:sz w:val="28"/>
          <w:szCs w:val="28"/>
        </w:rPr>
      </w:pPr>
    </w:p>
    <w:p w:rsidR="00BC3B8A" w:rsidRDefault="00BC3B8A" w:rsidP="00F710DE">
      <w:pPr>
        <w:rPr>
          <w:sz w:val="28"/>
          <w:szCs w:val="28"/>
        </w:rPr>
      </w:pPr>
    </w:p>
    <w:p w:rsidR="00F710DE" w:rsidRDefault="00F710DE" w:rsidP="00F710DE">
      <w:pPr>
        <w:pStyle w:val="ListParagraph"/>
        <w:numPr>
          <w:ilvl w:val="0"/>
          <w:numId w:val="1"/>
        </w:numPr>
        <w:rPr>
          <w:sz w:val="28"/>
          <w:szCs w:val="28"/>
        </w:rPr>
      </w:pPr>
      <w:r>
        <w:rPr>
          <w:sz w:val="28"/>
          <w:szCs w:val="28"/>
        </w:rPr>
        <w:lastRenderedPageBreak/>
        <w:t xml:space="preserve">The PROPOSAL: </w:t>
      </w:r>
    </w:p>
    <w:p w:rsidR="00043837" w:rsidRPr="00043837" w:rsidRDefault="00F710DE" w:rsidP="00043837">
      <w:pPr>
        <w:pStyle w:val="ListParagraph"/>
        <w:numPr>
          <w:ilvl w:val="0"/>
          <w:numId w:val="5"/>
        </w:numPr>
        <w:rPr>
          <w:sz w:val="28"/>
          <w:szCs w:val="28"/>
        </w:rPr>
      </w:pPr>
      <w:r>
        <w:rPr>
          <w:sz w:val="28"/>
          <w:szCs w:val="28"/>
        </w:rPr>
        <w:t xml:space="preserve">To replace </w:t>
      </w:r>
      <w:r w:rsidR="00594661">
        <w:rPr>
          <w:sz w:val="28"/>
          <w:szCs w:val="28"/>
        </w:rPr>
        <w:t>all windows,</w:t>
      </w:r>
      <w:r>
        <w:rPr>
          <w:sz w:val="28"/>
          <w:szCs w:val="28"/>
        </w:rPr>
        <w:t xml:space="preserve"> which are both metal single glazed and wooden double glazed which are fitt</w:t>
      </w:r>
      <w:r w:rsidR="00594661">
        <w:rPr>
          <w:sz w:val="28"/>
          <w:szCs w:val="28"/>
        </w:rPr>
        <w:t xml:space="preserve">ed within the existing </w:t>
      </w:r>
      <w:r w:rsidR="00BC3B8A">
        <w:rPr>
          <w:sz w:val="28"/>
          <w:szCs w:val="28"/>
        </w:rPr>
        <w:t xml:space="preserve">original </w:t>
      </w:r>
      <w:r w:rsidR="00594661">
        <w:rPr>
          <w:sz w:val="28"/>
          <w:szCs w:val="28"/>
        </w:rPr>
        <w:t>building,</w:t>
      </w:r>
      <w:r>
        <w:rPr>
          <w:sz w:val="28"/>
          <w:szCs w:val="28"/>
        </w:rPr>
        <w:t xml:space="preserve"> with heri</w:t>
      </w:r>
      <w:r w:rsidR="00594661">
        <w:rPr>
          <w:sz w:val="28"/>
          <w:szCs w:val="28"/>
        </w:rPr>
        <w:t>tage metal double glazed units</w:t>
      </w:r>
      <w:r w:rsidR="00043837">
        <w:rPr>
          <w:sz w:val="28"/>
          <w:szCs w:val="28"/>
        </w:rPr>
        <w:t xml:space="preserve"> that are in keeping with a building of this character and appearance</w:t>
      </w:r>
      <w:r w:rsidR="00594661">
        <w:rPr>
          <w:sz w:val="28"/>
          <w:szCs w:val="28"/>
        </w:rPr>
        <w:t>. The windows that are fitted within the recent building extension will remain unchanged.</w:t>
      </w:r>
    </w:p>
    <w:p w:rsidR="00F710DE" w:rsidRDefault="00594661" w:rsidP="00594661">
      <w:pPr>
        <w:pStyle w:val="ListParagraph"/>
        <w:numPr>
          <w:ilvl w:val="0"/>
          <w:numId w:val="1"/>
        </w:numPr>
        <w:rPr>
          <w:sz w:val="28"/>
          <w:szCs w:val="28"/>
        </w:rPr>
      </w:pPr>
      <w:r>
        <w:rPr>
          <w:sz w:val="28"/>
          <w:szCs w:val="28"/>
        </w:rPr>
        <w:t>PLANNING POLICIES:</w:t>
      </w:r>
    </w:p>
    <w:p w:rsidR="00594661" w:rsidRDefault="00594661" w:rsidP="00594661">
      <w:pPr>
        <w:pStyle w:val="ListParagraph"/>
        <w:numPr>
          <w:ilvl w:val="0"/>
          <w:numId w:val="5"/>
        </w:numPr>
        <w:rPr>
          <w:sz w:val="28"/>
          <w:szCs w:val="28"/>
        </w:rPr>
      </w:pPr>
      <w:r>
        <w:rPr>
          <w:sz w:val="28"/>
          <w:szCs w:val="28"/>
        </w:rPr>
        <w:t xml:space="preserve">The proposal has been designed with the following planning policies in mind :- </w:t>
      </w:r>
    </w:p>
    <w:p w:rsidR="00594661" w:rsidRDefault="00594661" w:rsidP="00594661">
      <w:pPr>
        <w:pStyle w:val="ListParagraph"/>
        <w:numPr>
          <w:ilvl w:val="0"/>
          <w:numId w:val="5"/>
        </w:numPr>
        <w:rPr>
          <w:sz w:val="28"/>
          <w:szCs w:val="28"/>
        </w:rPr>
      </w:pPr>
      <w:r>
        <w:rPr>
          <w:sz w:val="28"/>
          <w:szCs w:val="28"/>
        </w:rPr>
        <w:t>Good design ensures attractive, usable, durable and adaptive places and is a key element in achieving sustainable development. Good design is indivisible from good planning.</w:t>
      </w:r>
    </w:p>
    <w:p w:rsidR="00BE6486" w:rsidRDefault="00594661" w:rsidP="00BE6486">
      <w:pPr>
        <w:pStyle w:val="ListParagraph"/>
        <w:numPr>
          <w:ilvl w:val="0"/>
          <w:numId w:val="5"/>
        </w:numPr>
        <w:rPr>
          <w:sz w:val="28"/>
          <w:szCs w:val="28"/>
        </w:rPr>
      </w:pPr>
      <w:r>
        <w:rPr>
          <w:sz w:val="28"/>
          <w:szCs w:val="28"/>
        </w:rPr>
        <w:t xml:space="preserve">Planning authorities should plan positively for the achievement of high </w:t>
      </w:r>
      <w:r w:rsidR="00BE6486">
        <w:rPr>
          <w:sz w:val="28"/>
          <w:szCs w:val="28"/>
        </w:rPr>
        <w:t xml:space="preserve">quality and inclusive design for all development, including individual buildings. </w:t>
      </w:r>
    </w:p>
    <w:p w:rsidR="00043837" w:rsidRPr="00043837" w:rsidRDefault="00043837" w:rsidP="00043837">
      <w:pPr>
        <w:pStyle w:val="ListParagraph"/>
        <w:ind w:left="1440"/>
        <w:rPr>
          <w:sz w:val="28"/>
          <w:szCs w:val="28"/>
        </w:rPr>
      </w:pPr>
    </w:p>
    <w:p w:rsidR="00BE6486" w:rsidRDefault="00BE6486" w:rsidP="00BE6486">
      <w:pPr>
        <w:pStyle w:val="ListParagraph"/>
        <w:numPr>
          <w:ilvl w:val="0"/>
          <w:numId w:val="1"/>
        </w:numPr>
        <w:rPr>
          <w:sz w:val="28"/>
          <w:szCs w:val="28"/>
        </w:rPr>
      </w:pPr>
      <w:r>
        <w:rPr>
          <w:sz w:val="28"/>
          <w:szCs w:val="28"/>
        </w:rPr>
        <w:t>G</w:t>
      </w:r>
      <w:r w:rsidR="00043837">
        <w:rPr>
          <w:sz w:val="28"/>
          <w:szCs w:val="28"/>
        </w:rPr>
        <w:t>ENERAL</w:t>
      </w:r>
      <w:r>
        <w:rPr>
          <w:sz w:val="28"/>
          <w:szCs w:val="28"/>
        </w:rPr>
        <w:t>:</w:t>
      </w:r>
    </w:p>
    <w:p w:rsidR="00BE6486" w:rsidRDefault="00BE6486" w:rsidP="00BE6486">
      <w:pPr>
        <w:pStyle w:val="ListParagraph"/>
        <w:numPr>
          <w:ilvl w:val="0"/>
          <w:numId w:val="6"/>
        </w:numPr>
        <w:rPr>
          <w:sz w:val="28"/>
          <w:szCs w:val="28"/>
        </w:rPr>
      </w:pPr>
      <w:r>
        <w:rPr>
          <w:sz w:val="28"/>
          <w:szCs w:val="28"/>
        </w:rPr>
        <w:t xml:space="preserve">The proposal does not affect :- </w:t>
      </w:r>
    </w:p>
    <w:p w:rsidR="00BE6486" w:rsidRDefault="00BE6486" w:rsidP="00BE6486">
      <w:pPr>
        <w:pStyle w:val="ListParagraph"/>
        <w:numPr>
          <w:ilvl w:val="0"/>
          <w:numId w:val="7"/>
        </w:numPr>
        <w:rPr>
          <w:sz w:val="28"/>
          <w:szCs w:val="28"/>
        </w:rPr>
      </w:pPr>
      <w:r>
        <w:rPr>
          <w:sz w:val="28"/>
          <w:szCs w:val="28"/>
        </w:rPr>
        <w:t>Access for emergency services, refuse collection, delivery and postal services.</w:t>
      </w:r>
    </w:p>
    <w:p w:rsidR="00BE6486" w:rsidRDefault="00BE6486" w:rsidP="00BE6486">
      <w:pPr>
        <w:pStyle w:val="ListParagraph"/>
        <w:numPr>
          <w:ilvl w:val="0"/>
          <w:numId w:val="7"/>
        </w:numPr>
        <w:rPr>
          <w:sz w:val="28"/>
          <w:szCs w:val="28"/>
        </w:rPr>
      </w:pPr>
      <w:r>
        <w:rPr>
          <w:sz w:val="28"/>
          <w:szCs w:val="28"/>
        </w:rPr>
        <w:t>Any rights of way.</w:t>
      </w:r>
    </w:p>
    <w:p w:rsidR="00BE6486" w:rsidRDefault="00BE6486" w:rsidP="00BE6486">
      <w:pPr>
        <w:pStyle w:val="ListParagraph"/>
        <w:numPr>
          <w:ilvl w:val="0"/>
          <w:numId w:val="7"/>
        </w:numPr>
        <w:rPr>
          <w:sz w:val="28"/>
          <w:szCs w:val="28"/>
        </w:rPr>
      </w:pPr>
      <w:r>
        <w:rPr>
          <w:sz w:val="28"/>
          <w:szCs w:val="28"/>
        </w:rPr>
        <w:t>Any water courses</w:t>
      </w:r>
    </w:p>
    <w:p w:rsidR="00BE6486" w:rsidRDefault="00BE6486" w:rsidP="00BE6486">
      <w:pPr>
        <w:pStyle w:val="ListParagraph"/>
        <w:numPr>
          <w:ilvl w:val="0"/>
          <w:numId w:val="7"/>
        </w:numPr>
        <w:rPr>
          <w:sz w:val="28"/>
          <w:szCs w:val="28"/>
        </w:rPr>
      </w:pPr>
      <w:r>
        <w:rPr>
          <w:sz w:val="28"/>
          <w:szCs w:val="28"/>
        </w:rPr>
        <w:t xml:space="preserve">Any on site drainage </w:t>
      </w:r>
    </w:p>
    <w:p w:rsidR="00BE6486" w:rsidRDefault="00BE6486" w:rsidP="00BE6486">
      <w:pPr>
        <w:pStyle w:val="ListParagraph"/>
        <w:numPr>
          <w:ilvl w:val="0"/>
          <w:numId w:val="7"/>
        </w:numPr>
        <w:rPr>
          <w:sz w:val="28"/>
          <w:szCs w:val="28"/>
        </w:rPr>
      </w:pPr>
      <w:r>
        <w:rPr>
          <w:sz w:val="28"/>
          <w:szCs w:val="28"/>
        </w:rPr>
        <w:t xml:space="preserve">Any over </w:t>
      </w:r>
      <w:r w:rsidR="00043837">
        <w:rPr>
          <w:sz w:val="28"/>
          <w:szCs w:val="28"/>
        </w:rPr>
        <w:t xml:space="preserve">building </w:t>
      </w:r>
      <w:r>
        <w:rPr>
          <w:sz w:val="28"/>
          <w:szCs w:val="28"/>
        </w:rPr>
        <w:t>services</w:t>
      </w:r>
      <w:r w:rsidR="00043837">
        <w:rPr>
          <w:sz w:val="28"/>
          <w:szCs w:val="28"/>
        </w:rPr>
        <w:t xml:space="preserve"> or forms of access</w:t>
      </w:r>
      <w:r>
        <w:rPr>
          <w:sz w:val="28"/>
          <w:szCs w:val="28"/>
        </w:rPr>
        <w:t xml:space="preserve">. </w:t>
      </w:r>
    </w:p>
    <w:p w:rsidR="004235E7" w:rsidRDefault="004235E7" w:rsidP="004235E7">
      <w:pPr>
        <w:rPr>
          <w:sz w:val="28"/>
          <w:szCs w:val="28"/>
        </w:rPr>
      </w:pPr>
    </w:p>
    <w:p w:rsidR="004235E7" w:rsidRDefault="004235E7" w:rsidP="004235E7">
      <w:pPr>
        <w:pStyle w:val="ListParagraph"/>
        <w:numPr>
          <w:ilvl w:val="0"/>
          <w:numId w:val="1"/>
        </w:numPr>
        <w:rPr>
          <w:sz w:val="28"/>
          <w:szCs w:val="28"/>
        </w:rPr>
      </w:pPr>
      <w:r>
        <w:rPr>
          <w:sz w:val="28"/>
          <w:szCs w:val="28"/>
        </w:rPr>
        <w:t>Environmental Considerations</w:t>
      </w:r>
    </w:p>
    <w:p w:rsidR="004235E7" w:rsidRPr="004235E7" w:rsidRDefault="004235E7" w:rsidP="004235E7">
      <w:pPr>
        <w:pStyle w:val="ListParagraph"/>
        <w:numPr>
          <w:ilvl w:val="0"/>
          <w:numId w:val="6"/>
        </w:numPr>
        <w:rPr>
          <w:sz w:val="28"/>
          <w:szCs w:val="28"/>
        </w:rPr>
      </w:pPr>
      <w:r>
        <w:rPr>
          <w:sz w:val="28"/>
          <w:szCs w:val="28"/>
        </w:rPr>
        <w:t>The conversion of existing single glazed windows to double glazed windows will drastically improve thermal efficiency of the property.</w:t>
      </w:r>
    </w:p>
    <w:p w:rsidR="00BE6486" w:rsidRDefault="00BE6486" w:rsidP="00BE6486">
      <w:pPr>
        <w:rPr>
          <w:sz w:val="28"/>
          <w:szCs w:val="28"/>
        </w:rPr>
      </w:pPr>
    </w:p>
    <w:p w:rsidR="004235E7" w:rsidRDefault="004235E7" w:rsidP="00BE6486">
      <w:pPr>
        <w:rPr>
          <w:sz w:val="28"/>
          <w:szCs w:val="28"/>
        </w:rPr>
      </w:pPr>
    </w:p>
    <w:p w:rsidR="004235E7" w:rsidRDefault="004235E7" w:rsidP="00BE6486">
      <w:pPr>
        <w:rPr>
          <w:sz w:val="28"/>
          <w:szCs w:val="28"/>
        </w:rPr>
      </w:pPr>
    </w:p>
    <w:p w:rsidR="004235E7" w:rsidRDefault="004235E7" w:rsidP="00BE6486">
      <w:pPr>
        <w:rPr>
          <w:sz w:val="28"/>
          <w:szCs w:val="28"/>
        </w:rPr>
      </w:pPr>
    </w:p>
    <w:p w:rsidR="00BE6486" w:rsidRDefault="00BE6486" w:rsidP="00BE6486">
      <w:pPr>
        <w:pStyle w:val="ListParagraph"/>
        <w:numPr>
          <w:ilvl w:val="0"/>
          <w:numId w:val="1"/>
        </w:numPr>
        <w:rPr>
          <w:sz w:val="28"/>
          <w:szCs w:val="28"/>
        </w:rPr>
      </w:pPr>
      <w:r>
        <w:rPr>
          <w:sz w:val="28"/>
          <w:szCs w:val="28"/>
        </w:rPr>
        <w:lastRenderedPageBreak/>
        <w:t xml:space="preserve">CONCLUSION: </w:t>
      </w:r>
    </w:p>
    <w:p w:rsidR="00BE6486" w:rsidRDefault="00BE6486" w:rsidP="00BE6486">
      <w:pPr>
        <w:pStyle w:val="ListParagraph"/>
        <w:numPr>
          <w:ilvl w:val="0"/>
          <w:numId w:val="6"/>
        </w:numPr>
        <w:rPr>
          <w:sz w:val="28"/>
          <w:szCs w:val="28"/>
        </w:rPr>
      </w:pPr>
      <w:r>
        <w:rPr>
          <w:sz w:val="28"/>
          <w:szCs w:val="28"/>
        </w:rPr>
        <w:t xml:space="preserve">Taking into consideration previous building works which have taken place or have been granted permission within </w:t>
      </w:r>
      <w:proofErr w:type="spellStart"/>
      <w:r>
        <w:rPr>
          <w:sz w:val="28"/>
          <w:szCs w:val="28"/>
        </w:rPr>
        <w:t>Lewden</w:t>
      </w:r>
      <w:proofErr w:type="spellEnd"/>
      <w:r>
        <w:rPr>
          <w:sz w:val="28"/>
          <w:szCs w:val="28"/>
        </w:rPr>
        <w:t xml:space="preserve"> the style of heritage replacement windows </w:t>
      </w:r>
      <w:r w:rsidR="004235E7">
        <w:rPr>
          <w:sz w:val="28"/>
          <w:szCs w:val="28"/>
        </w:rPr>
        <w:t xml:space="preserve">chosen </w:t>
      </w:r>
      <w:r>
        <w:rPr>
          <w:sz w:val="28"/>
          <w:szCs w:val="28"/>
        </w:rPr>
        <w:t xml:space="preserve">will blend in with the existing building and surrounding buildings. </w:t>
      </w:r>
    </w:p>
    <w:p w:rsidR="00043837" w:rsidRDefault="00BE6486" w:rsidP="00BE6486">
      <w:pPr>
        <w:pStyle w:val="ListParagraph"/>
        <w:numPr>
          <w:ilvl w:val="0"/>
          <w:numId w:val="6"/>
        </w:numPr>
        <w:rPr>
          <w:sz w:val="28"/>
          <w:szCs w:val="28"/>
        </w:rPr>
      </w:pPr>
      <w:r>
        <w:rPr>
          <w:sz w:val="28"/>
          <w:szCs w:val="28"/>
        </w:rPr>
        <w:t>The heritage replacement windows will add to the appearance of the existing building by replacing wooden windows that are not in keeping with the existing original building.</w:t>
      </w:r>
    </w:p>
    <w:p w:rsidR="00BC3B8A" w:rsidRDefault="00BC3B8A" w:rsidP="00BE6486">
      <w:pPr>
        <w:pStyle w:val="ListParagraph"/>
        <w:numPr>
          <w:ilvl w:val="0"/>
          <w:numId w:val="6"/>
        </w:numPr>
        <w:rPr>
          <w:sz w:val="28"/>
          <w:szCs w:val="28"/>
        </w:rPr>
      </w:pPr>
      <w:r>
        <w:rPr>
          <w:sz w:val="28"/>
          <w:szCs w:val="28"/>
        </w:rPr>
        <w:t>The current condition of the existing metal framed windows is very poor, most of the opener</w:t>
      </w:r>
      <w:r w:rsidR="000656C8">
        <w:rPr>
          <w:sz w:val="28"/>
          <w:szCs w:val="28"/>
        </w:rPr>
        <w:t xml:space="preserve">s do not works as the frames are </w:t>
      </w:r>
      <w:r>
        <w:rPr>
          <w:sz w:val="28"/>
          <w:szCs w:val="28"/>
        </w:rPr>
        <w:t>warped and corroded.</w:t>
      </w:r>
    </w:p>
    <w:p w:rsidR="00BC3B8A" w:rsidRDefault="00BC3B8A" w:rsidP="00BE6486">
      <w:pPr>
        <w:pStyle w:val="ListParagraph"/>
        <w:numPr>
          <w:ilvl w:val="0"/>
          <w:numId w:val="6"/>
        </w:numPr>
        <w:rPr>
          <w:sz w:val="28"/>
          <w:szCs w:val="28"/>
        </w:rPr>
      </w:pPr>
      <w:r>
        <w:rPr>
          <w:sz w:val="28"/>
          <w:szCs w:val="28"/>
        </w:rPr>
        <w:t xml:space="preserve">The condition of the original stone mullions are starting to deteriorate </w:t>
      </w:r>
      <w:r w:rsidR="00434F9C">
        <w:rPr>
          <w:sz w:val="28"/>
          <w:szCs w:val="28"/>
        </w:rPr>
        <w:t>due to the condensation and mo</w:t>
      </w:r>
      <w:r w:rsidR="00AC11E9">
        <w:rPr>
          <w:sz w:val="28"/>
          <w:szCs w:val="28"/>
        </w:rPr>
        <w:t>u</w:t>
      </w:r>
      <w:r w:rsidR="00434F9C">
        <w:rPr>
          <w:sz w:val="28"/>
          <w:szCs w:val="28"/>
        </w:rPr>
        <w:t xml:space="preserve">ld. The addition of double glazed units will help solve this problem. </w:t>
      </w:r>
    </w:p>
    <w:p w:rsidR="004235E7" w:rsidRDefault="004235E7" w:rsidP="00BE6486">
      <w:pPr>
        <w:pStyle w:val="ListParagraph"/>
        <w:numPr>
          <w:ilvl w:val="0"/>
          <w:numId w:val="6"/>
        </w:numPr>
        <w:rPr>
          <w:sz w:val="28"/>
          <w:szCs w:val="28"/>
        </w:rPr>
      </w:pPr>
      <w:r>
        <w:rPr>
          <w:sz w:val="28"/>
          <w:szCs w:val="28"/>
        </w:rPr>
        <w:t>The existing steel casement windows are Crittall windows and these will b</w:t>
      </w:r>
      <w:r w:rsidR="007A2D4D">
        <w:rPr>
          <w:sz w:val="28"/>
          <w:szCs w:val="28"/>
        </w:rPr>
        <w:t>e replaced with new Crittall windows. A Barnsley based company is the agent for Crit</w:t>
      </w:r>
      <w:r w:rsidR="00AC11E9">
        <w:rPr>
          <w:sz w:val="28"/>
          <w:szCs w:val="28"/>
        </w:rPr>
        <w:t>t</w:t>
      </w:r>
      <w:r w:rsidR="007A2D4D">
        <w:rPr>
          <w:sz w:val="28"/>
          <w:szCs w:val="28"/>
        </w:rPr>
        <w:t>all windows in our area.</w:t>
      </w:r>
    </w:p>
    <w:p w:rsidR="004235E7" w:rsidRPr="004235E7" w:rsidRDefault="004235E7" w:rsidP="004235E7">
      <w:pPr>
        <w:ind w:left="1080"/>
        <w:rPr>
          <w:sz w:val="28"/>
          <w:szCs w:val="28"/>
        </w:rPr>
      </w:pPr>
    </w:p>
    <w:p w:rsidR="00BE6486" w:rsidRDefault="00BE6486" w:rsidP="00043837">
      <w:pPr>
        <w:pStyle w:val="ListParagraph"/>
        <w:ind w:left="1440"/>
        <w:rPr>
          <w:sz w:val="28"/>
          <w:szCs w:val="28"/>
        </w:rPr>
      </w:pPr>
      <w:r>
        <w:rPr>
          <w:sz w:val="28"/>
          <w:szCs w:val="28"/>
        </w:rPr>
        <w:t xml:space="preserve"> </w:t>
      </w:r>
    </w:p>
    <w:p w:rsidR="00BE6486" w:rsidRPr="00BE6486" w:rsidRDefault="00BE6486" w:rsidP="00BE6486">
      <w:pPr>
        <w:rPr>
          <w:sz w:val="28"/>
          <w:szCs w:val="28"/>
        </w:rPr>
      </w:pPr>
      <w:r>
        <w:rPr>
          <w:sz w:val="28"/>
          <w:szCs w:val="28"/>
        </w:rPr>
        <w:t xml:space="preserve">In conclusion we feel that we have pre-empted </w:t>
      </w:r>
      <w:r w:rsidR="00043837">
        <w:rPr>
          <w:sz w:val="28"/>
          <w:szCs w:val="28"/>
        </w:rPr>
        <w:t xml:space="preserve">all questions and the planning requirements that the local planning officer would request answers to, however should matters arise which would require attention we shall be only too please to assist with further details.  </w:t>
      </w:r>
      <w:r w:rsidRPr="00BE6486">
        <w:rPr>
          <w:sz w:val="28"/>
          <w:szCs w:val="28"/>
        </w:rPr>
        <w:t xml:space="preserve"> </w:t>
      </w:r>
    </w:p>
    <w:p w:rsidR="00594661" w:rsidRPr="00594661" w:rsidRDefault="00594661" w:rsidP="00BE6486">
      <w:pPr>
        <w:pStyle w:val="ListParagraph"/>
        <w:ind w:left="1440"/>
        <w:rPr>
          <w:sz w:val="28"/>
          <w:szCs w:val="28"/>
        </w:rPr>
      </w:pPr>
      <w:r>
        <w:rPr>
          <w:sz w:val="28"/>
          <w:szCs w:val="28"/>
        </w:rPr>
        <w:t xml:space="preserve"> </w:t>
      </w:r>
    </w:p>
    <w:p w:rsidR="002615C7" w:rsidRPr="002615C7" w:rsidRDefault="002615C7">
      <w:pPr>
        <w:rPr>
          <w:sz w:val="28"/>
          <w:szCs w:val="28"/>
        </w:rPr>
      </w:pPr>
    </w:p>
    <w:p w:rsidR="002615C7" w:rsidRPr="002615C7" w:rsidRDefault="002615C7">
      <w:pPr>
        <w:rPr>
          <w:sz w:val="28"/>
          <w:szCs w:val="28"/>
        </w:rPr>
      </w:pPr>
      <w:bookmarkStart w:id="0" w:name="_GoBack"/>
      <w:bookmarkEnd w:id="0"/>
    </w:p>
    <w:sectPr w:rsidR="002615C7" w:rsidRPr="00261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4B11"/>
    <w:multiLevelType w:val="hybridMultilevel"/>
    <w:tmpl w:val="0E308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3B5DC3"/>
    <w:multiLevelType w:val="hybridMultilevel"/>
    <w:tmpl w:val="CDF85790"/>
    <w:lvl w:ilvl="0" w:tplc="51BAA9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E9627D"/>
    <w:multiLevelType w:val="hybridMultilevel"/>
    <w:tmpl w:val="106EB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D34586"/>
    <w:multiLevelType w:val="hybridMultilevel"/>
    <w:tmpl w:val="A25A0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823847"/>
    <w:multiLevelType w:val="hybridMultilevel"/>
    <w:tmpl w:val="6C0C6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593223"/>
    <w:multiLevelType w:val="hybridMultilevel"/>
    <w:tmpl w:val="3B64B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D2E8E"/>
    <w:multiLevelType w:val="hybridMultilevel"/>
    <w:tmpl w:val="806A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E2B20"/>
    <w:multiLevelType w:val="hybridMultilevel"/>
    <w:tmpl w:val="01080B38"/>
    <w:lvl w:ilvl="0" w:tplc="68AAA33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C7"/>
    <w:rsid w:val="000061D2"/>
    <w:rsid w:val="00043837"/>
    <w:rsid w:val="000656C8"/>
    <w:rsid w:val="002615C7"/>
    <w:rsid w:val="004235E7"/>
    <w:rsid w:val="00434F9C"/>
    <w:rsid w:val="00557ED1"/>
    <w:rsid w:val="00594661"/>
    <w:rsid w:val="007A2D4D"/>
    <w:rsid w:val="00AC11E9"/>
    <w:rsid w:val="00BC3B8A"/>
    <w:rsid w:val="00BE6486"/>
    <w:rsid w:val="00F7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E1DB-CFDA-4DDC-B3C8-33B8B901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6407965</CategoryDescription>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9FC9A172-E300-4956-91C2-DCA26A385DEF}"/>
</file>

<file path=customXml/itemProps2.xml><?xml version="1.0" encoding="utf-8"?>
<ds:datastoreItem xmlns:ds="http://schemas.openxmlformats.org/officeDocument/2006/customXml" ds:itemID="{3406EF8B-077E-4A2D-92BB-7D8CC08B28BE}"/>
</file>

<file path=customXml/itemProps3.xml><?xml version="1.0" encoding="utf-8"?>
<ds:datastoreItem xmlns:ds="http://schemas.openxmlformats.org/officeDocument/2006/customXml" ds:itemID="{95A4E61C-5CF5-4391-B8D3-E7C881FE529E}"/>
</file>

<file path=docProps/app.xml><?xml version="1.0" encoding="utf-8"?>
<Properties xmlns="http://schemas.openxmlformats.org/officeDocument/2006/extended-properties" xmlns:vt="http://schemas.openxmlformats.org/officeDocument/2006/docPropsVTypes">
  <Template>Normal</Template>
  <TotalTime>1546</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20171288 Supporting Statement</dc:title>
  <dc:subject/>
  <dc:creator>Howard</dc:creator>
  <cp:keywords/>
  <dc:description/>
  <cp:lastModifiedBy>Howard</cp:lastModifiedBy>
  <cp:revision>5</cp:revision>
  <dcterms:created xsi:type="dcterms:W3CDTF">2017-08-22T12:30:00Z</dcterms:created>
  <dcterms:modified xsi:type="dcterms:W3CDTF">2017-09-24T09:52:00Z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