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F4327" w14:textId="435B3522" w:rsidR="002F1536" w:rsidRPr="00282804" w:rsidRDefault="00282804" w:rsidP="00282804">
      <w:pPr>
        <w:jc w:val="right"/>
        <w:rPr>
          <w:rFonts w:ascii="Arial" w:hAnsi="Arial" w:cs="Arial"/>
          <w:i/>
          <w:iCs/>
        </w:rPr>
      </w:pPr>
      <w:r w:rsidRPr="00282804">
        <w:rPr>
          <w:rFonts w:ascii="Arial" w:hAnsi="Arial" w:cs="Arial"/>
          <w:i/>
          <w:iCs/>
        </w:rPr>
        <w:t>Public Art - Supporting Statement</w:t>
      </w:r>
    </w:p>
    <w:p w14:paraId="290008B6" w14:textId="77777777" w:rsidR="003B2C70" w:rsidRPr="000679F8" w:rsidRDefault="003B2C70">
      <w:pPr>
        <w:rPr>
          <w:rFonts w:ascii="Arial" w:hAnsi="Arial" w:cs="Arial"/>
          <w:sz w:val="24"/>
          <w:szCs w:val="24"/>
        </w:rPr>
      </w:pPr>
    </w:p>
    <w:p w14:paraId="015AE3EB" w14:textId="77777777" w:rsidR="003B2C70" w:rsidRPr="00282804" w:rsidRDefault="003B2C7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82804">
        <w:rPr>
          <w:rFonts w:ascii="Arial" w:hAnsi="Arial" w:cs="Arial"/>
          <w:b/>
          <w:bCs/>
          <w:sz w:val="24"/>
          <w:szCs w:val="24"/>
          <w:u w:val="single"/>
        </w:rPr>
        <w:t>Covid Memorial Sculpture</w:t>
      </w:r>
    </w:p>
    <w:p w14:paraId="16E671E2" w14:textId="77777777" w:rsidR="001D0733" w:rsidRDefault="00B34A73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79F8">
        <w:rPr>
          <w:rFonts w:ascii="Arial" w:hAnsi="Arial" w:cs="Arial"/>
          <w:sz w:val="24"/>
          <w:szCs w:val="24"/>
        </w:rPr>
        <w:t>Barnsley is one of the only</w:t>
      </w:r>
      <w:r w:rsidR="003B2C70" w:rsidRPr="000679F8">
        <w:rPr>
          <w:rFonts w:ascii="Arial" w:hAnsi="Arial" w:cs="Arial"/>
          <w:sz w:val="24"/>
          <w:szCs w:val="24"/>
        </w:rPr>
        <w:t xml:space="preserve"> towns </w:t>
      </w:r>
      <w:r w:rsidRPr="000679F8">
        <w:rPr>
          <w:rFonts w:ascii="Arial" w:hAnsi="Arial" w:cs="Arial"/>
          <w:sz w:val="24"/>
          <w:szCs w:val="24"/>
        </w:rPr>
        <w:t xml:space="preserve">in the </w:t>
      </w:r>
      <w:r w:rsidR="003B2C70" w:rsidRPr="000679F8">
        <w:rPr>
          <w:rFonts w:ascii="Arial" w:hAnsi="Arial" w:cs="Arial"/>
          <w:sz w:val="24"/>
          <w:szCs w:val="24"/>
        </w:rPr>
        <w:t xml:space="preserve">country to </w:t>
      </w:r>
      <w:r w:rsidRPr="000679F8">
        <w:rPr>
          <w:rFonts w:ascii="Arial" w:hAnsi="Arial" w:cs="Arial"/>
          <w:sz w:val="24"/>
          <w:szCs w:val="24"/>
        </w:rPr>
        <w:t>be p</w:t>
      </w:r>
      <w:r w:rsidR="000068F4" w:rsidRPr="000679F8">
        <w:rPr>
          <w:rFonts w:ascii="Arial" w:hAnsi="Arial" w:cs="Arial"/>
          <w:sz w:val="24"/>
          <w:szCs w:val="24"/>
        </w:rPr>
        <w:t>l</w:t>
      </w:r>
      <w:r w:rsidRPr="000679F8">
        <w:rPr>
          <w:rFonts w:ascii="Arial" w:hAnsi="Arial" w:cs="Arial"/>
          <w:sz w:val="24"/>
          <w:szCs w:val="24"/>
        </w:rPr>
        <w:t xml:space="preserve">anning </w:t>
      </w:r>
      <w:r w:rsidR="000068F4" w:rsidRPr="000679F8">
        <w:rPr>
          <w:rFonts w:ascii="Arial" w:hAnsi="Arial" w:cs="Arial"/>
          <w:sz w:val="24"/>
          <w:szCs w:val="24"/>
        </w:rPr>
        <w:t>a permanent</w:t>
      </w:r>
      <w:r w:rsidR="003B4BB1" w:rsidRPr="000679F8">
        <w:rPr>
          <w:rFonts w:ascii="Arial" w:hAnsi="Arial" w:cs="Arial"/>
          <w:sz w:val="24"/>
          <w:szCs w:val="24"/>
        </w:rPr>
        <w:t xml:space="preserve"> memorial sculpture for the coronavirus pandemic.  The </w:t>
      </w:r>
      <w:r w:rsidR="00AE5A6B" w:rsidRPr="000679F8">
        <w:rPr>
          <w:rFonts w:ascii="Arial" w:hAnsi="Arial" w:cs="Arial"/>
          <w:sz w:val="24"/>
          <w:szCs w:val="24"/>
        </w:rPr>
        <w:t>artwork</w:t>
      </w:r>
      <w:r w:rsidR="00AE5A6B">
        <w:rPr>
          <w:rFonts w:ascii="Arial" w:hAnsi="Arial" w:cs="Arial"/>
          <w:sz w:val="24"/>
          <w:szCs w:val="24"/>
        </w:rPr>
        <w:t>,</w:t>
      </w:r>
      <w:r w:rsidR="00AE5A6B" w:rsidRPr="000679F8">
        <w:rPr>
          <w:rFonts w:ascii="Arial" w:hAnsi="Arial" w:cs="Arial"/>
          <w:sz w:val="24"/>
          <w:szCs w:val="24"/>
        </w:rPr>
        <w:t xml:space="preserve"> </w:t>
      </w:r>
      <w:r w:rsidR="00AE5A6B">
        <w:rPr>
          <w:rFonts w:ascii="Arial" w:hAnsi="Arial" w:cs="Arial"/>
          <w:sz w:val="24"/>
          <w:szCs w:val="24"/>
        </w:rPr>
        <w:t xml:space="preserve">to be known as </w:t>
      </w:r>
      <w:r w:rsidR="00AE5A6B" w:rsidRPr="00AE5A6B">
        <w:rPr>
          <w:rFonts w:ascii="Arial" w:hAnsi="Arial" w:cs="Arial"/>
          <w:i/>
          <w:iCs/>
          <w:sz w:val="24"/>
          <w:szCs w:val="24"/>
        </w:rPr>
        <w:t>“Reverence”,</w:t>
      </w:r>
      <w:r w:rsidR="00AE5A6B">
        <w:rPr>
          <w:rFonts w:ascii="Arial" w:hAnsi="Arial" w:cs="Arial"/>
          <w:sz w:val="24"/>
          <w:szCs w:val="24"/>
        </w:rPr>
        <w:t xml:space="preserve"> </w:t>
      </w:r>
      <w:r w:rsidR="003B4BB1" w:rsidRPr="00B34A73">
        <w:rPr>
          <w:rFonts w:ascii="Arial" w:hAnsi="Arial" w:cs="Arial"/>
          <w:sz w:val="24"/>
          <w:szCs w:val="24"/>
        </w:rPr>
        <w:t>will provide a way for people to remember their loved ones and acknowledge the</w:t>
      </w:r>
      <w:r w:rsidR="003B4BB1" w:rsidRPr="000679F8">
        <w:rPr>
          <w:rFonts w:ascii="Arial" w:hAnsi="Arial" w:cs="Arial"/>
          <w:sz w:val="24"/>
          <w:szCs w:val="24"/>
        </w:rPr>
        <w:t xml:space="preserve"> admirable and inspirational contribution of key workers and others during this momentous period in our history. The proposals feature seven over life size figures cast in bronze</w:t>
      </w:r>
      <w:r w:rsidR="005F2C5F" w:rsidRPr="000679F8">
        <w:rPr>
          <w:rFonts w:ascii="Arial" w:hAnsi="Arial" w:cs="Arial"/>
          <w:sz w:val="24"/>
          <w:szCs w:val="24"/>
        </w:rPr>
        <w:t xml:space="preserve"> which</w:t>
      </w:r>
      <w:r w:rsidR="003B4BB1" w:rsidRPr="000679F8">
        <w:rPr>
          <w:rFonts w:ascii="Arial" w:hAnsi="Arial" w:cs="Arial"/>
          <w:sz w:val="24"/>
          <w:szCs w:val="24"/>
        </w:rPr>
        <w:t xml:space="preserve"> represent </w:t>
      </w:r>
      <w:r w:rsidRPr="00B34A73">
        <w:rPr>
          <w:rFonts w:ascii="Arial" w:hAnsi="Arial" w:cs="Arial"/>
          <w:sz w:val="24"/>
          <w:szCs w:val="24"/>
        </w:rPr>
        <w:t xml:space="preserve">ordinary working people who are hugely underrepresented in </w:t>
      </w:r>
      <w:r w:rsidR="005F2C5F" w:rsidRPr="000679F8">
        <w:rPr>
          <w:rFonts w:ascii="Arial" w:hAnsi="Arial" w:cs="Arial"/>
          <w:sz w:val="24"/>
          <w:szCs w:val="24"/>
        </w:rPr>
        <w:t>public art</w:t>
      </w:r>
      <w:r w:rsidRPr="00B34A73">
        <w:rPr>
          <w:rFonts w:ascii="Arial" w:hAnsi="Arial" w:cs="Arial"/>
          <w:sz w:val="24"/>
          <w:szCs w:val="24"/>
        </w:rPr>
        <w:t xml:space="preserve"> across the world.</w:t>
      </w:r>
      <w:r w:rsidR="005F2C5F" w:rsidRPr="000679F8">
        <w:rPr>
          <w:rFonts w:ascii="Arial" w:hAnsi="Arial" w:cs="Arial"/>
          <w:sz w:val="24"/>
          <w:szCs w:val="24"/>
        </w:rPr>
        <w:t xml:space="preserve"> The figures</w:t>
      </w:r>
      <w:r w:rsidR="001D0733" w:rsidRPr="000679F8">
        <w:rPr>
          <w:rFonts w:ascii="Arial" w:hAnsi="Arial" w:cs="Arial"/>
          <w:sz w:val="24"/>
          <w:szCs w:val="24"/>
        </w:rPr>
        <w:t xml:space="preserve"> represent different generations and various communities and are intended to be reflective of everyone that has been affected throughout the pandemic.</w:t>
      </w:r>
      <w:r w:rsidR="005F2C5F" w:rsidRPr="000679F8">
        <w:rPr>
          <w:rFonts w:ascii="Arial" w:hAnsi="Arial" w:cs="Arial"/>
          <w:sz w:val="24"/>
          <w:szCs w:val="24"/>
        </w:rPr>
        <w:t xml:space="preserve"> </w:t>
      </w:r>
      <w:r w:rsidR="001D0733" w:rsidRPr="000679F8">
        <w:rPr>
          <w:rFonts w:ascii="Arial" w:hAnsi="Arial" w:cs="Arial"/>
          <w:sz w:val="24"/>
          <w:szCs w:val="24"/>
        </w:rPr>
        <w:t xml:space="preserve"> The figures depict </w:t>
      </w:r>
      <w:r w:rsidR="000679F8" w:rsidRPr="000679F8">
        <w:rPr>
          <w:rFonts w:ascii="Arial" w:hAnsi="Arial" w:cs="Arial"/>
          <w:sz w:val="24"/>
          <w:szCs w:val="24"/>
        </w:rPr>
        <w:t xml:space="preserve">a </w:t>
      </w:r>
      <w:r w:rsidR="001D0733" w:rsidRPr="000679F8">
        <w:rPr>
          <w:rFonts w:ascii="Arial" w:hAnsi="Arial" w:cs="Arial"/>
          <w:sz w:val="24"/>
          <w:szCs w:val="24"/>
        </w:rPr>
        <w:t xml:space="preserve">teacher, </w:t>
      </w:r>
      <w:r w:rsidR="005F2C5F" w:rsidRPr="000679F8">
        <w:rPr>
          <w:rFonts w:ascii="Arial" w:hAnsi="Arial" w:cs="Arial"/>
          <w:sz w:val="24"/>
          <w:szCs w:val="24"/>
        </w:rPr>
        <w:t>volunteer</w:t>
      </w:r>
      <w:r w:rsidR="001D0733" w:rsidRPr="000679F8">
        <w:rPr>
          <w:rFonts w:ascii="Arial" w:hAnsi="Arial" w:cs="Arial"/>
          <w:sz w:val="24"/>
          <w:szCs w:val="24"/>
        </w:rPr>
        <w:t xml:space="preserve"> delivery </w:t>
      </w:r>
      <w:r w:rsidR="000679F8" w:rsidRPr="000679F8">
        <w:rPr>
          <w:rFonts w:ascii="Arial" w:hAnsi="Arial" w:cs="Arial"/>
          <w:sz w:val="24"/>
          <w:szCs w:val="24"/>
        </w:rPr>
        <w:t>person,</w:t>
      </w:r>
      <w:r w:rsidR="005F2C5F" w:rsidRPr="000679F8">
        <w:rPr>
          <w:rFonts w:ascii="Arial" w:hAnsi="Arial" w:cs="Arial"/>
          <w:sz w:val="24"/>
          <w:szCs w:val="24"/>
        </w:rPr>
        <w:t xml:space="preserve"> nurse, </w:t>
      </w:r>
      <w:r w:rsidR="001D0733" w:rsidRPr="000679F8">
        <w:rPr>
          <w:rFonts w:ascii="Arial" w:hAnsi="Arial" w:cs="Arial"/>
          <w:sz w:val="24"/>
          <w:szCs w:val="24"/>
        </w:rPr>
        <w:t xml:space="preserve">police officer, care worker, old man and young girl </w:t>
      </w:r>
    </w:p>
    <w:p w14:paraId="21ABB7D5" w14:textId="77777777" w:rsidR="002A1E5D" w:rsidRDefault="002A1E5D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B8255B" w14:textId="77777777" w:rsidR="002A1E5D" w:rsidRDefault="002A1E5D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Graham Ibbeson</w:t>
      </w:r>
      <w:r w:rsidR="000E3439">
        <w:rPr>
          <w:rFonts w:ascii="Arial" w:hAnsi="Arial" w:cs="Arial"/>
          <w:sz w:val="24"/>
          <w:szCs w:val="24"/>
        </w:rPr>
        <w:t xml:space="preserve"> will create the sculpture working in collaboration with Lockbund Foundry. Graham is a Barnsley </w:t>
      </w:r>
      <w:r w:rsidR="000E3439">
        <w:rPr>
          <w:rFonts w:ascii="Arial" w:hAnsi="Arial" w:cs="Arial"/>
          <w:sz w:val="24"/>
          <w:szCs w:val="24"/>
        </w:rPr>
        <w:lastRenderedPageBreak/>
        <w:t>artist with an international reputation for his figurative work.</w:t>
      </w:r>
    </w:p>
    <w:p w14:paraId="5A7DF461" w14:textId="77777777" w:rsidR="000679F8" w:rsidRPr="000679F8" w:rsidRDefault="000679F8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150701" w14:textId="350D85FB" w:rsidR="006B1E24" w:rsidRDefault="001D0733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79F8">
        <w:rPr>
          <w:rFonts w:ascii="Arial" w:hAnsi="Arial" w:cs="Arial"/>
          <w:sz w:val="24"/>
          <w:szCs w:val="24"/>
        </w:rPr>
        <w:t xml:space="preserve">The plinth will </w:t>
      </w:r>
      <w:r w:rsidR="000E3439">
        <w:rPr>
          <w:rFonts w:ascii="Arial" w:hAnsi="Arial" w:cs="Arial"/>
          <w:sz w:val="24"/>
          <w:szCs w:val="24"/>
        </w:rPr>
        <w:t xml:space="preserve">be clad in </w:t>
      </w:r>
      <w:proofErr w:type="spellStart"/>
      <w:r w:rsidR="000E3439">
        <w:rPr>
          <w:rFonts w:ascii="Arial" w:hAnsi="Arial" w:cs="Arial"/>
          <w:sz w:val="24"/>
          <w:szCs w:val="24"/>
        </w:rPr>
        <w:t>Yorkstone</w:t>
      </w:r>
      <w:proofErr w:type="spellEnd"/>
      <w:r w:rsidR="000E3439">
        <w:rPr>
          <w:rFonts w:ascii="Arial" w:hAnsi="Arial" w:cs="Arial"/>
          <w:sz w:val="24"/>
          <w:szCs w:val="24"/>
        </w:rPr>
        <w:t xml:space="preserve"> to complement the surroundings and the bronze figures.  It will </w:t>
      </w:r>
      <w:r w:rsidRPr="000679F8">
        <w:rPr>
          <w:rFonts w:ascii="Arial" w:hAnsi="Arial" w:cs="Arial"/>
          <w:sz w:val="24"/>
          <w:szCs w:val="24"/>
        </w:rPr>
        <w:t>have in</w:t>
      </w:r>
      <w:r w:rsidR="000679F8">
        <w:rPr>
          <w:rFonts w:ascii="Arial" w:hAnsi="Arial" w:cs="Arial"/>
          <w:sz w:val="24"/>
          <w:szCs w:val="24"/>
        </w:rPr>
        <w:t>scriptions of job roles and organisations in tribute to key workers</w:t>
      </w:r>
      <w:r w:rsidR="000E3439">
        <w:rPr>
          <w:rFonts w:ascii="Arial" w:hAnsi="Arial" w:cs="Arial"/>
          <w:sz w:val="24"/>
          <w:szCs w:val="24"/>
        </w:rPr>
        <w:t xml:space="preserve"> along both sides.</w:t>
      </w:r>
      <w:r w:rsidR="000679F8">
        <w:rPr>
          <w:rFonts w:ascii="Arial" w:hAnsi="Arial" w:cs="Arial"/>
          <w:sz w:val="24"/>
          <w:szCs w:val="24"/>
        </w:rPr>
        <w:t xml:space="preserve"> </w:t>
      </w:r>
      <w:r w:rsidR="006B1E24">
        <w:rPr>
          <w:rFonts w:ascii="Arial" w:hAnsi="Arial" w:cs="Arial"/>
          <w:sz w:val="24"/>
          <w:szCs w:val="24"/>
        </w:rPr>
        <w:t>The steering group for the project made up of representatives from a wide range of organisations across the borough have s</w:t>
      </w:r>
      <w:bookmarkStart w:id="0" w:name="_GoBack"/>
      <w:bookmarkEnd w:id="0"/>
      <w:r w:rsidR="006B1E24">
        <w:rPr>
          <w:rFonts w:ascii="Arial" w:hAnsi="Arial" w:cs="Arial"/>
          <w:sz w:val="24"/>
          <w:szCs w:val="24"/>
        </w:rPr>
        <w:t>pent considerable time working on the proposed wording,</w:t>
      </w:r>
      <w:r w:rsidR="00AE5A6B">
        <w:rPr>
          <w:rFonts w:ascii="Arial" w:hAnsi="Arial" w:cs="Arial"/>
          <w:sz w:val="24"/>
          <w:szCs w:val="24"/>
        </w:rPr>
        <w:t xml:space="preserve"> </w:t>
      </w:r>
      <w:r w:rsidR="006B1E24">
        <w:rPr>
          <w:rFonts w:ascii="Arial" w:hAnsi="Arial" w:cs="Arial"/>
          <w:sz w:val="24"/>
          <w:szCs w:val="24"/>
        </w:rPr>
        <w:t xml:space="preserve">including consulting with focus groups and key workers. The final wording reads </w:t>
      </w:r>
    </w:p>
    <w:p w14:paraId="1ABA7C12" w14:textId="77777777" w:rsidR="006B1E24" w:rsidRDefault="006B1E24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3675AF" w14:textId="27966B50" w:rsidR="006B1E24" w:rsidRPr="006B1E24" w:rsidRDefault="006B1E24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6B1E24">
        <w:rPr>
          <w:rFonts w:ascii="Arial" w:hAnsi="Arial" w:cs="Arial"/>
          <w:i/>
          <w:iCs/>
          <w:color w:val="000000"/>
          <w:sz w:val="24"/>
          <w:szCs w:val="24"/>
        </w:rPr>
        <w:t>To all front line keyworkers who helped us including:</w:t>
      </w:r>
      <w:r w:rsidRPr="006B1E24">
        <w:rPr>
          <w:rFonts w:ascii="Arial" w:hAnsi="Arial" w:cs="Arial"/>
          <w:i/>
          <w:iCs/>
          <w:sz w:val="24"/>
          <w:szCs w:val="24"/>
        </w:rPr>
        <w:t xml:space="preserve"> All NHS Workers and Care Workers, Fire, Police and Ambulance </w:t>
      </w:r>
      <w:r w:rsidRPr="006B1E24">
        <w:rPr>
          <w:rFonts w:ascii="Arial" w:hAnsi="Arial" w:cs="Arial"/>
          <w:i/>
          <w:iCs/>
          <w:color w:val="202124"/>
          <w:sz w:val="24"/>
          <w:szCs w:val="24"/>
          <w:shd w:val="clear" w:color="auto" w:fill="FFFFFF"/>
        </w:rPr>
        <w:t>Services</w:t>
      </w:r>
      <w:r w:rsidRPr="006B1E24">
        <w:rPr>
          <w:rFonts w:ascii="Arial" w:hAnsi="Arial" w:cs="Arial"/>
          <w:i/>
          <w:iCs/>
          <w:sz w:val="24"/>
          <w:szCs w:val="24"/>
        </w:rPr>
        <w:t>, Education Leaders, Teachers and Support Staff, Postal, Childcare, Shop</w:t>
      </w:r>
      <w:r w:rsidR="00282804">
        <w:rPr>
          <w:rFonts w:ascii="Arial" w:hAnsi="Arial" w:cs="Arial"/>
          <w:i/>
          <w:iCs/>
          <w:sz w:val="24"/>
          <w:szCs w:val="24"/>
        </w:rPr>
        <w:t xml:space="preserve"> </w:t>
      </w:r>
      <w:r w:rsidRPr="006B1E24">
        <w:rPr>
          <w:rFonts w:ascii="Arial" w:hAnsi="Arial" w:cs="Arial"/>
          <w:i/>
          <w:iCs/>
          <w:sz w:val="24"/>
          <w:szCs w:val="24"/>
        </w:rPr>
        <w:t>and Council Workers, Bus Drivers and Transport Workers, Cleaners, Bin Collection Crews, Delivery Drivers, the Armed Forces, volunteers and members of the community</w:t>
      </w:r>
    </w:p>
    <w:p w14:paraId="674DAEC9" w14:textId="77777777" w:rsidR="006B1E24" w:rsidRDefault="006B1E24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374ABC" w14:textId="77777777" w:rsidR="002A1E5D" w:rsidRDefault="000679F8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front of the sculpture will bear the fitting motto </w:t>
      </w:r>
      <w:r w:rsidRPr="006B1E24">
        <w:rPr>
          <w:rFonts w:ascii="Arial" w:hAnsi="Arial" w:cs="Arial"/>
          <w:i/>
          <w:iCs/>
          <w:sz w:val="24"/>
          <w:szCs w:val="24"/>
        </w:rPr>
        <w:t>Spectemur Agendo</w:t>
      </w:r>
      <w:r w:rsidRPr="000679F8">
        <w:rPr>
          <w:rFonts w:ascii="Arial" w:hAnsi="Arial" w:cs="Arial"/>
          <w:sz w:val="24"/>
          <w:szCs w:val="24"/>
        </w:rPr>
        <w:t xml:space="preserve"> </w:t>
      </w:r>
      <w:r w:rsidRPr="000E3439">
        <w:rPr>
          <w:rFonts w:ascii="Arial" w:hAnsi="Arial" w:cs="Arial"/>
          <w:sz w:val="24"/>
          <w:szCs w:val="24"/>
        </w:rPr>
        <w:t xml:space="preserve">meaning judge us by our actions, which is </w:t>
      </w:r>
      <w:r w:rsidRPr="000E3439">
        <w:rPr>
          <w:rFonts w:ascii="Arial" w:hAnsi="Arial" w:cs="Arial"/>
          <w:sz w:val="24"/>
          <w:szCs w:val="24"/>
        </w:rPr>
        <w:lastRenderedPageBreak/>
        <w:t xml:space="preserve">also the Barnsley Council official </w:t>
      </w:r>
      <w:r w:rsidR="000E3439" w:rsidRPr="000E3439">
        <w:rPr>
          <w:rFonts w:ascii="Arial" w:hAnsi="Arial" w:cs="Arial"/>
          <w:sz w:val="24"/>
          <w:szCs w:val="24"/>
        </w:rPr>
        <w:t>motto.</w:t>
      </w:r>
      <w:r w:rsidRPr="000E3439">
        <w:rPr>
          <w:rFonts w:ascii="Arial" w:hAnsi="Arial" w:cs="Arial"/>
          <w:sz w:val="24"/>
          <w:szCs w:val="24"/>
        </w:rPr>
        <w:t xml:space="preserve"> There will also be a</w:t>
      </w:r>
      <w:r w:rsidR="002A1E5D" w:rsidRPr="000E3439">
        <w:rPr>
          <w:rFonts w:ascii="Arial" w:hAnsi="Arial" w:cs="Arial"/>
          <w:sz w:val="24"/>
          <w:szCs w:val="24"/>
        </w:rPr>
        <w:t xml:space="preserve">n explanatory </w:t>
      </w:r>
      <w:r w:rsidRPr="000E3439">
        <w:rPr>
          <w:rFonts w:ascii="Arial" w:hAnsi="Arial" w:cs="Arial"/>
          <w:sz w:val="24"/>
          <w:szCs w:val="24"/>
        </w:rPr>
        <w:t xml:space="preserve">bronze plaque </w:t>
      </w:r>
      <w:r w:rsidR="002A1E5D" w:rsidRPr="000E3439">
        <w:rPr>
          <w:rFonts w:ascii="Arial" w:hAnsi="Arial" w:cs="Arial"/>
          <w:sz w:val="24"/>
          <w:szCs w:val="24"/>
        </w:rPr>
        <w:t xml:space="preserve">bearing the words </w:t>
      </w:r>
      <w:r w:rsidR="006B1E24" w:rsidRPr="00B06E6C">
        <w:rPr>
          <w:rFonts w:ascii="Arial" w:hAnsi="Arial" w:cs="Arial"/>
          <w:i/>
          <w:iCs/>
          <w:sz w:val="24"/>
          <w:szCs w:val="24"/>
        </w:rPr>
        <w:t>Coronavirus Pandemic</w:t>
      </w:r>
      <w:r w:rsidR="006B1E24">
        <w:rPr>
          <w:rFonts w:ascii="Arial" w:hAnsi="Arial" w:cs="Arial"/>
          <w:i/>
          <w:iCs/>
          <w:sz w:val="24"/>
          <w:szCs w:val="24"/>
        </w:rPr>
        <w:t xml:space="preserve"> in memory of those we lost and in tribute to those who helped keep us safe</w:t>
      </w:r>
    </w:p>
    <w:p w14:paraId="263ACF7D" w14:textId="77777777" w:rsidR="000E3439" w:rsidRDefault="000E3439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36A2F0" w14:textId="77777777" w:rsidR="006B1E24" w:rsidRPr="00383276" w:rsidRDefault="006B1E24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rear of the plinth will be inscribed with poetic wording developed by celebrated Barnsley poet and broadcaster Ian McMillan and read</w:t>
      </w:r>
      <w:r w:rsidR="00383276">
        <w:rPr>
          <w:rFonts w:ascii="Arial" w:hAnsi="Arial" w:cs="Arial"/>
          <w:sz w:val="24"/>
          <w:szCs w:val="24"/>
        </w:rPr>
        <w:t>s,</w:t>
      </w:r>
      <w:r w:rsidR="00383276" w:rsidRPr="00383276">
        <w:rPr>
          <w:rFonts w:ascii="Arial" w:hAnsi="Arial" w:cs="Arial"/>
          <w:bCs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r w:rsidR="00383276" w:rsidRPr="008B15A2">
        <w:rPr>
          <w:rFonts w:ascii="Arial" w:hAnsi="Arial" w:cs="Arial"/>
          <w:bCs/>
          <w:i/>
          <w:iCs/>
          <w:color w:val="202122"/>
          <w:sz w:val="24"/>
          <w:szCs w:val="24"/>
          <w:shd w:val="clear" w:color="auto" w:fill="FFFFFF"/>
        </w:rPr>
        <w:t>Barnsley's fierce love holds you forever in its heart</w:t>
      </w:r>
      <w:r w:rsidR="00383276">
        <w:rPr>
          <w:rFonts w:ascii="Arial" w:hAnsi="Arial" w:cs="Arial"/>
          <w:bCs/>
          <w:i/>
          <w:iCs/>
          <w:color w:val="202122"/>
          <w:sz w:val="24"/>
          <w:szCs w:val="24"/>
          <w:shd w:val="clear" w:color="auto" w:fill="FFFFFF"/>
        </w:rPr>
        <w:t xml:space="preserve">. </w:t>
      </w:r>
      <w:r w:rsidR="00383276" w:rsidRP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 xml:space="preserve">Underneath this wording there will be a </w:t>
      </w:r>
      <w:r w:rsid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 xml:space="preserve">cast </w:t>
      </w:r>
      <w:r w:rsidR="00383276" w:rsidRP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bronze pl</w:t>
      </w:r>
      <w:r w:rsid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ate</w:t>
      </w:r>
      <w:r w:rsidR="00BF4600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 xml:space="preserve"> </w:t>
      </w:r>
      <w:r w:rsid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 xml:space="preserve">made </w:t>
      </w:r>
      <w:r w:rsidR="00383276" w:rsidRPr="00383276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up of artwork selected from</w:t>
      </w:r>
      <w:r w:rsidR="00383276" w:rsidRPr="00383276">
        <w:rPr>
          <w:rFonts w:ascii="Arial" w:hAnsi="Arial" w:cs="Arial"/>
          <w:sz w:val="24"/>
          <w:szCs w:val="24"/>
        </w:rPr>
        <w:t xml:space="preserve"> </w:t>
      </w:r>
      <w:r w:rsidR="00383276">
        <w:rPr>
          <w:rFonts w:ascii="Arial" w:hAnsi="Arial" w:cs="Arial"/>
          <w:sz w:val="24"/>
          <w:szCs w:val="24"/>
        </w:rPr>
        <w:t>drawings of key workers submitted by primary school children from across the borough</w:t>
      </w:r>
      <w:r w:rsidR="00BF4600">
        <w:rPr>
          <w:rFonts w:ascii="Arial" w:hAnsi="Arial" w:cs="Arial"/>
          <w:sz w:val="24"/>
          <w:szCs w:val="24"/>
        </w:rPr>
        <w:t>. This will mark the impact o</w:t>
      </w:r>
      <w:r w:rsidR="00AE5A6B">
        <w:rPr>
          <w:rFonts w:ascii="Arial" w:hAnsi="Arial" w:cs="Arial"/>
          <w:sz w:val="24"/>
          <w:szCs w:val="24"/>
        </w:rPr>
        <w:t>f</w:t>
      </w:r>
      <w:r w:rsidR="00BF4600">
        <w:rPr>
          <w:rFonts w:ascii="Arial" w:hAnsi="Arial" w:cs="Arial"/>
          <w:sz w:val="24"/>
          <w:szCs w:val="24"/>
        </w:rPr>
        <w:t xml:space="preserve"> Covid on a generation and along with the sculpture will endure for many decades throughout the lives of the children who have contributed </w:t>
      </w:r>
    </w:p>
    <w:p w14:paraId="00159155" w14:textId="77777777" w:rsidR="006B1E24" w:rsidRDefault="006B1E24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750993" w14:textId="77777777" w:rsidR="006B1E24" w:rsidRDefault="00BF4600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plinth will have a planting scheme on the sides and front, leaving the rear clear for access to closer inspection of the Children’s bronze plate</w:t>
      </w:r>
    </w:p>
    <w:p w14:paraId="62FD1FDF" w14:textId="77777777" w:rsidR="002020D9" w:rsidRDefault="002020D9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BCA2D4" w14:textId="41799EFE" w:rsidR="002020D9" w:rsidRDefault="002020D9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sculpture and plinth will be set within a demarked polygon area containing, paving, seating and a planting </w:t>
      </w:r>
      <w:r>
        <w:rPr>
          <w:rFonts w:ascii="Arial" w:hAnsi="Arial" w:cs="Arial"/>
          <w:sz w:val="24"/>
          <w:szCs w:val="24"/>
        </w:rPr>
        <w:lastRenderedPageBreak/>
        <w:t xml:space="preserve">scheme aligned with the materials and design utilised in the landscape architecture of </w:t>
      </w:r>
      <w:r w:rsidR="00282804">
        <w:rPr>
          <w:rFonts w:ascii="Arial" w:hAnsi="Arial" w:cs="Arial"/>
          <w:sz w:val="24"/>
          <w:szCs w:val="24"/>
        </w:rPr>
        <w:t xml:space="preserve">The Glass Works </w:t>
      </w:r>
      <w:r>
        <w:rPr>
          <w:rFonts w:ascii="Arial" w:hAnsi="Arial" w:cs="Arial"/>
          <w:sz w:val="24"/>
          <w:szCs w:val="24"/>
        </w:rPr>
        <w:t>main square</w:t>
      </w:r>
      <w:r w:rsidR="00282804">
        <w:rPr>
          <w:rFonts w:ascii="Arial" w:hAnsi="Arial" w:cs="Arial"/>
          <w:sz w:val="24"/>
          <w:szCs w:val="24"/>
        </w:rPr>
        <w:t>.</w:t>
      </w:r>
    </w:p>
    <w:p w14:paraId="16BF5950" w14:textId="77777777" w:rsidR="00AE5A6B" w:rsidRDefault="00AE5A6B" w:rsidP="00067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5D211AD" w14:textId="77777777" w:rsidR="00AE5A6B" w:rsidRPr="00282804" w:rsidRDefault="00AE5A6B" w:rsidP="00067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282804">
        <w:rPr>
          <w:rFonts w:ascii="Arial" w:hAnsi="Arial" w:cs="Arial"/>
          <w:b/>
          <w:bCs/>
          <w:sz w:val="24"/>
          <w:szCs w:val="24"/>
          <w:u w:val="single"/>
        </w:rPr>
        <w:t xml:space="preserve">Barry Hines Memorial Sculpture </w:t>
      </w:r>
    </w:p>
    <w:p w14:paraId="26FCFBDB" w14:textId="77777777" w:rsidR="00AE5A6B" w:rsidRDefault="00AE5A6B" w:rsidP="00067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56CA83" w14:textId="77777777" w:rsidR="00AE5A6B" w:rsidRDefault="00AE5A6B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Barry Hines Memorial </w:t>
      </w:r>
      <w:r w:rsidR="00D95EEF">
        <w:rPr>
          <w:rFonts w:ascii="Arial" w:hAnsi="Arial" w:cs="Arial"/>
          <w:sz w:val="24"/>
          <w:szCs w:val="24"/>
        </w:rPr>
        <w:t>Sculpture,</w:t>
      </w:r>
      <w:r>
        <w:rPr>
          <w:rFonts w:ascii="Arial" w:hAnsi="Arial" w:cs="Arial"/>
          <w:sz w:val="24"/>
          <w:szCs w:val="24"/>
        </w:rPr>
        <w:t xml:space="preserve"> affectionately known as the “Kes Sculpture” </w:t>
      </w:r>
      <w:r w:rsidR="000522C1">
        <w:rPr>
          <w:rFonts w:ascii="Arial" w:hAnsi="Arial" w:cs="Arial"/>
          <w:sz w:val="24"/>
          <w:szCs w:val="24"/>
        </w:rPr>
        <w:t xml:space="preserve">depicts a scene from </w:t>
      </w:r>
      <w:r w:rsidR="00D95EEF">
        <w:rPr>
          <w:rFonts w:ascii="Arial" w:hAnsi="Arial" w:cs="Arial"/>
          <w:sz w:val="24"/>
          <w:szCs w:val="24"/>
        </w:rPr>
        <w:t>the iconic 1960’s film Kes, directed by Ken Loach and based on the book “A Kestrel for a Knave” by Barnsley author Barry Hines.  The figure is cast in bronze and depicts the main character Billy Casper kneeling with bird in hand.</w:t>
      </w:r>
    </w:p>
    <w:p w14:paraId="66A3E824" w14:textId="77777777" w:rsidR="00D95EEF" w:rsidRDefault="00D95EEF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0DA424" w14:textId="71D5495E" w:rsidR="00D95EEF" w:rsidRDefault="00D95EEF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Funds for the creation of the sculpture came from local people </w:t>
      </w:r>
      <w:r w:rsidR="00F61D70">
        <w:rPr>
          <w:rFonts w:ascii="Arial" w:hAnsi="Arial" w:cs="Arial"/>
          <w:sz w:val="24"/>
          <w:szCs w:val="24"/>
        </w:rPr>
        <w:t>following a successful campaign by a committed group of individuals making up the Kes Group</w:t>
      </w:r>
      <w:r w:rsidR="00282804">
        <w:rPr>
          <w:rFonts w:ascii="Arial" w:hAnsi="Arial" w:cs="Arial"/>
          <w:sz w:val="24"/>
          <w:szCs w:val="24"/>
        </w:rPr>
        <w:t>.</w:t>
      </w:r>
    </w:p>
    <w:p w14:paraId="5B5EC49B" w14:textId="77777777" w:rsidR="00D95EEF" w:rsidRDefault="00D95EEF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A94BBE" w14:textId="77777777" w:rsidR="00D95EEF" w:rsidRPr="00AE5A6B" w:rsidRDefault="00D95EEF" w:rsidP="00282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piece has been temporarily on display both in Experience Barnsley</w:t>
      </w:r>
      <w:r w:rsidR="00F61D70">
        <w:rPr>
          <w:rFonts w:ascii="Arial" w:hAnsi="Arial" w:cs="Arial"/>
          <w:sz w:val="24"/>
          <w:szCs w:val="24"/>
        </w:rPr>
        <w:t xml:space="preserve"> </w:t>
      </w:r>
      <w:r w:rsidR="0007191D">
        <w:rPr>
          <w:rFonts w:ascii="Arial" w:hAnsi="Arial" w:cs="Arial"/>
          <w:sz w:val="24"/>
          <w:szCs w:val="24"/>
        </w:rPr>
        <w:t>Museum</w:t>
      </w:r>
      <w:r w:rsidR="00F61D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and the new Library at the Lightbox </w:t>
      </w:r>
      <w:r w:rsidR="0007191D">
        <w:rPr>
          <w:rFonts w:ascii="Arial" w:hAnsi="Arial" w:cs="Arial"/>
          <w:sz w:val="24"/>
          <w:szCs w:val="24"/>
        </w:rPr>
        <w:t xml:space="preserve">, it was designed to be an outdoor piece and now that the Town Centre Regeneration Scheme is nearing completion the public realm site outside the Alhambra </w:t>
      </w:r>
      <w:r w:rsidR="0007191D">
        <w:rPr>
          <w:rFonts w:ascii="Arial" w:hAnsi="Arial" w:cs="Arial"/>
          <w:sz w:val="24"/>
          <w:szCs w:val="24"/>
        </w:rPr>
        <w:lastRenderedPageBreak/>
        <w:t xml:space="preserve">presents the ideal opportunity to display this piece in a prominent location and for more people to engage with an iconic piece of Barnsley’s popular culture.  </w:t>
      </w:r>
    </w:p>
    <w:sectPr w:rsidR="00D95EEF" w:rsidRPr="00AE5A6B" w:rsidSect="002020D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70"/>
    <w:rsid w:val="000068F4"/>
    <w:rsid w:val="000522C1"/>
    <w:rsid w:val="000679F8"/>
    <w:rsid w:val="0007191D"/>
    <w:rsid w:val="000E3439"/>
    <w:rsid w:val="00170DFC"/>
    <w:rsid w:val="001D0733"/>
    <w:rsid w:val="002020D9"/>
    <w:rsid w:val="00282804"/>
    <w:rsid w:val="002A1E5D"/>
    <w:rsid w:val="002F1536"/>
    <w:rsid w:val="00383276"/>
    <w:rsid w:val="003B2C70"/>
    <w:rsid w:val="003B4BB1"/>
    <w:rsid w:val="005F2C5F"/>
    <w:rsid w:val="006B1E24"/>
    <w:rsid w:val="00AE5A6B"/>
    <w:rsid w:val="00B34A73"/>
    <w:rsid w:val="00BB08AA"/>
    <w:rsid w:val="00BF4600"/>
    <w:rsid w:val="00D95EEF"/>
    <w:rsid w:val="00F6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40B83"/>
  <w15:chartTrackingRefBased/>
  <w15:docId w15:val="{BE0B9DEF-3355-4A20-96AF-D725A4EF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67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Statement</FileType1>
    <_Flow_SignoffStatus xmlns="0cd06ba8-3d0c-4461-b1b9-cc99cc46e70a" xsi:nil="true"/>
    <CategoryDescription xmlns="http://schemas.microsoft.com/sharepoint.v3">Rcvd 27/04/2021</CategoryDescription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EA55D1C-A532-469C-9199-F8E96BE43A7E}"/>
</file>

<file path=customXml/itemProps2.xml><?xml version="1.0" encoding="utf-8"?>
<ds:datastoreItem xmlns:ds="http://schemas.openxmlformats.org/officeDocument/2006/customXml" ds:itemID="{EC45E20E-1732-4FDF-A5CA-955CB8F1C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8995B-4B3F-4D18-BFE9-4E87A3D54F6E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75294fab-7fe7-452f-842e-180570766c1b"/>
    <ds:schemaRef ds:uri="c132ebfd-a5a7-472e-9475-83cf6f179b4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Thiedeman , Sue (HEAD OF CULTURE &amp; VISTOR ECONOMY)</dc:creator>
  <cp:keywords/>
  <dc:description/>
  <cp:lastModifiedBy>Lunn , Andrew (PROJECT MANAGER)</cp:lastModifiedBy>
  <cp:revision>4</cp:revision>
  <dcterms:created xsi:type="dcterms:W3CDTF">2021-04-26T09:49:00Z</dcterms:created>
  <dcterms:modified xsi:type="dcterms:W3CDTF">2021-04-26T09:50:00Z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