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66639" w14:textId="77777777" w:rsidR="00232E88" w:rsidRPr="009E3908" w:rsidRDefault="00232E88" w:rsidP="00232E88">
      <w:pPr>
        <w:shd w:val="clear" w:color="auto" w:fill="F3F3F3"/>
        <w:spacing w:before="120" w:after="0" w:line="240" w:lineRule="auto"/>
        <w:outlineLvl w:val="2"/>
        <w:rPr>
          <w:rFonts w:ascii="Roboto" w:eastAsia="Times New Roman" w:hAnsi="Roboto" w:cs="Times New Roman"/>
          <w:b/>
          <w:bCs/>
          <w:color w:val="111111"/>
          <w:kern w:val="0"/>
          <w:sz w:val="27"/>
          <w:szCs w:val="27"/>
          <w:lang w:eastAsia="en-GB"/>
          <w14:ligatures w14:val="none"/>
        </w:rPr>
      </w:pPr>
      <w:r w:rsidRPr="009E3908">
        <w:rPr>
          <w:rFonts w:ascii="Roboto" w:eastAsia="Times New Roman" w:hAnsi="Roboto" w:cs="Times New Roman"/>
          <w:b/>
          <w:bCs/>
          <w:color w:val="111111"/>
          <w:kern w:val="0"/>
          <w:sz w:val="27"/>
          <w:szCs w:val="27"/>
          <w:lang w:eastAsia="en-GB"/>
          <w14:ligatures w14:val="none"/>
        </w:rPr>
        <w:t>1. Introduction</w:t>
      </w:r>
    </w:p>
    <w:p w14:paraId="61DC9490" w14:textId="400241F3" w:rsidR="00232E88" w:rsidRPr="009E3908" w:rsidRDefault="00232E88" w:rsidP="007E642F">
      <w:pPr>
        <w:numPr>
          <w:ilvl w:val="0"/>
          <w:numId w:val="1"/>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Project Overview: The Alexandra Working Men</w:t>
      </w:r>
      <w:r w:rsidR="007E642F" w:rsidRPr="009E3908">
        <w:rPr>
          <w:rFonts w:ascii="Roboto" w:eastAsia="Times New Roman" w:hAnsi="Roboto" w:cs="Times New Roman"/>
          <w:color w:val="111111"/>
          <w:kern w:val="0"/>
          <w:sz w:val="21"/>
          <w:szCs w:val="21"/>
          <w:lang w:eastAsia="en-GB"/>
          <w14:ligatures w14:val="none"/>
        </w:rPr>
        <w:t>’</w:t>
      </w:r>
      <w:r w:rsidRPr="009E3908">
        <w:rPr>
          <w:rFonts w:ascii="Roboto" w:eastAsia="Times New Roman" w:hAnsi="Roboto" w:cs="Times New Roman"/>
          <w:color w:val="111111"/>
          <w:kern w:val="0"/>
          <w:sz w:val="21"/>
          <w:szCs w:val="21"/>
          <w:lang w:eastAsia="en-GB"/>
          <w14:ligatures w14:val="none"/>
        </w:rPr>
        <w:t xml:space="preserve">s Club is long term closed and has </w:t>
      </w:r>
      <w:r w:rsidR="007E642F" w:rsidRPr="009E3908">
        <w:rPr>
          <w:rFonts w:ascii="Roboto" w:eastAsia="Times New Roman" w:hAnsi="Roboto" w:cs="Times New Roman"/>
          <w:color w:val="111111"/>
          <w:kern w:val="0"/>
          <w:sz w:val="21"/>
          <w:szCs w:val="21"/>
          <w:lang w:eastAsia="en-GB"/>
          <w14:ligatures w14:val="none"/>
        </w:rPr>
        <w:t xml:space="preserve">no plans to reopen. Unfortunately, the buildings have </w:t>
      </w:r>
      <w:r w:rsidRPr="009E3908">
        <w:rPr>
          <w:rFonts w:ascii="Roboto" w:eastAsia="Times New Roman" w:hAnsi="Roboto" w:cs="Times New Roman"/>
          <w:color w:val="111111"/>
          <w:kern w:val="0"/>
          <w:sz w:val="21"/>
          <w:szCs w:val="21"/>
          <w:lang w:eastAsia="en-GB"/>
          <w14:ligatures w14:val="none"/>
        </w:rPr>
        <w:t xml:space="preserve">been of keen interest to vandals &amp; </w:t>
      </w:r>
      <w:r w:rsidR="007E642F" w:rsidRPr="009E3908">
        <w:rPr>
          <w:rFonts w:ascii="Roboto" w:eastAsia="Times New Roman" w:hAnsi="Roboto" w:cs="Times New Roman"/>
          <w:color w:val="111111"/>
          <w:kern w:val="0"/>
          <w:sz w:val="21"/>
          <w:szCs w:val="21"/>
          <w:lang w:eastAsia="en-GB"/>
          <w14:ligatures w14:val="none"/>
        </w:rPr>
        <w:t>t</w:t>
      </w:r>
      <w:r w:rsidRPr="009E3908">
        <w:rPr>
          <w:rFonts w:ascii="Roboto" w:eastAsia="Times New Roman" w:hAnsi="Roboto" w:cs="Times New Roman"/>
          <w:color w:val="111111"/>
          <w:kern w:val="0"/>
          <w:sz w:val="21"/>
          <w:szCs w:val="21"/>
          <w:lang w:eastAsia="en-GB"/>
          <w14:ligatures w14:val="none"/>
        </w:rPr>
        <w:t>respassers some of which have illegally broken in and caused damage in doing so</w:t>
      </w:r>
      <w:r w:rsidR="007E642F" w:rsidRPr="009E3908">
        <w:rPr>
          <w:rFonts w:ascii="Roboto" w:eastAsia="Times New Roman" w:hAnsi="Roboto" w:cs="Times New Roman"/>
          <w:color w:val="111111"/>
          <w:kern w:val="0"/>
          <w:sz w:val="21"/>
          <w:szCs w:val="21"/>
          <w:lang w:eastAsia="en-GB"/>
          <w14:ligatures w14:val="none"/>
        </w:rPr>
        <w:t xml:space="preserve">. Our client Samuel Smiths Brewery have asked me to progress the demolishment process before we find ourselves in a similar situation to the Bullet Sports and Social Club which we had to urgently demolish due to an S81Notice </w:t>
      </w:r>
      <w:r w:rsidR="00E72889" w:rsidRPr="009E3908">
        <w:rPr>
          <w:rFonts w:ascii="Roboto" w:eastAsia="Times New Roman" w:hAnsi="Roboto" w:cs="Times New Roman"/>
          <w:color w:val="111111"/>
          <w:kern w:val="0"/>
          <w:sz w:val="21"/>
          <w:szCs w:val="21"/>
          <w:lang w:eastAsia="en-GB"/>
          <w14:ligatures w14:val="none"/>
        </w:rPr>
        <w:t>issued</w:t>
      </w:r>
      <w:r w:rsidR="007E642F" w:rsidRPr="009E3908">
        <w:rPr>
          <w:rFonts w:ascii="Roboto" w:eastAsia="Times New Roman" w:hAnsi="Roboto" w:cs="Times New Roman"/>
          <w:color w:val="111111"/>
          <w:kern w:val="0"/>
          <w:sz w:val="21"/>
          <w:szCs w:val="21"/>
          <w:lang w:eastAsia="en-GB"/>
          <w14:ligatures w14:val="none"/>
        </w:rPr>
        <w:t xml:space="preserve"> earlier this year due to structurally catastrophic fire damage</w:t>
      </w:r>
      <w:r w:rsidRPr="009E3908">
        <w:rPr>
          <w:rFonts w:ascii="Roboto" w:eastAsia="Times New Roman" w:hAnsi="Roboto" w:cs="Times New Roman"/>
          <w:color w:val="111111"/>
          <w:kern w:val="0"/>
          <w:sz w:val="21"/>
          <w:szCs w:val="21"/>
          <w:lang w:eastAsia="en-GB"/>
          <w14:ligatures w14:val="none"/>
        </w:rPr>
        <w:t>.</w:t>
      </w:r>
    </w:p>
    <w:p w14:paraId="2FCFA328" w14:textId="77777777" w:rsidR="00232E88" w:rsidRPr="009E3908" w:rsidRDefault="00232E88" w:rsidP="00232E88">
      <w:pPr>
        <w:shd w:val="clear" w:color="auto" w:fill="F3F3F3"/>
        <w:spacing w:before="120" w:after="0" w:line="240" w:lineRule="auto"/>
        <w:outlineLvl w:val="2"/>
        <w:rPr>
          <w:rFonts w:ascii="Roboto" w:eastAsia="Times New Roman" w:hAnsi="Roboto" w:cs="Times New Roman"/>
          <w:b/>
          <w:bCs/>
          <w:color w:val="111111"/>
          <w:kern w:val="0"/>
          <w:sz w:val="27"/>
          <w:szCs w:val="27"/>
          <w:lang w:eastAsia="en-GB"/>
          <w14:ligatures w14:val="none"/>
        </w:rPr>
      </w:pPr>
      <w:r w:rsidRPr="009E3908">
        <w:rPr>
          <w:rFonts w:ascii="Roboto" w:eastAsia="Times New Roman" w:hAnsi="Roboto" w:cs="Times New Roman"/>
          <w:b/>
          <w:bCs/>
          <w:color w:val="111111"/>
          <w:kern w:val="0"/>
          <w:sz w:val="27"/>
          <w:szCs w:val="27"/>
          <w:lang w:eastAsia="en-GB"/>
          <w14:ligatures w14:val="none"/>
        </w:rPr>
        <w:t>2. Site Analysis</w:t>
      </w:r>
    </w:p>
    <w:p w14:paraId="4BB31464" w14:textId="0E377DAE" w:rsidR="00232E88" w:rsidRPr="009E3908" w:rsidRDefault="007E642F" w:rsidP="00232E88">
      <w:pPr>
        <w:numPr>
          <w:ilvl w:val="0"/>
          <w:numId w:val="2"/>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 xml:space="preserve">The </w:t>
      </w:r>
      <w:r w:rsidR="00D80E17" w:rsidRPr="009E3908">
        <w:rPr>
          <w:rFonts w:ascii="Roboto" w:eastAsia="Times New Roman" w:hAnsi="Roboto" w:cs="Times New Roman"/>
          <w:color w:val="111111"/>
          <w:kern w:val="0"/>
          <w:sz w:val="21"/>
          <w:szCs w:val="21"/>
          <w:lang w:eastAsia="en-GB"/>
          <w14:ligatures w14:val="none"/>
        </w:rPr>
        <w:t xml:space="preserve">1960s built </w:t>
      </w:r>
      <w:r w:rsidRPr="009E3908">
        <w:rPr>
          <w:rFonts w:ascii="Roboto" w:eastAsia="Times New Roman" w:hAnsi="Roboto" w:cs="Times New Roman"/>
          <w:color w:val="111111"/>
          <w:kern w:val="0"/>
          <w:sz w:val="21"/>
          <w:szCs w:val="21"/>
          <w:lang w:eastAsia="en-GB"/>
          <w14:ligatures w14:val="none"/>
        </w:rPr>
        <w:t xml:space="preserve">Working Men’s Club is set off the B6428 which </w:t>
      </w:r>
      <w:r w:rsidR="00D80E17" w:rsidRPr="009E3908">
        <w:rPr>
          <w:rFonts w:ascii="Roboto" w:eastAsia="Times New Roman" w:hAnsi="Roboto" w:cs="Times New Roman"/>
          <w:color w:val="111111"/>
          <w:kern w:val="0"/>
          <w:sz w:val="21"/>
          <w:szCs w:val="21"/>
          <w:lang w:eastAsia="en-GB"/>
          <w14:ligatures w14:val="none"/>
        </w:rPr>
        <w:t>also named</w:t>
      </w:r>
      <w:r w:rsidRPr="009E3908">
        <w:rPr>
          <w:rFonts w:ascii="Roboto" w:eastAsia="Times New Roman" w:hAnsi="Roboto" w:cs="Times New Roman"/>
          <w:color w:val="111111"/>
          <w:kern w:val="0"/>
          <w:sz w:val="21"/>
          <w:szCs w:val="21"/>
          <w:lang w:eastAsia="en-GB"/>
          <w14:ligatures w14:val="none"/>
        </w:rPr>
        <w:t xml:space="preserve"> the High St. and is set almost centrally in a reasonably large grassed area, which is surrounded by various styles of residential dwellings</w:t>
      </w:r>
      <w:r w:rsidR="00232E88" w:rsidRPr="009E3908">
        <w:rPr>
          <w:rFonts w:ascii="Roboto" w:eastAsia="Times New Roman" w:hAnsi="Roboto" w:cs="Times New Roman"/>
          <w:color w:val="111111"/>
          <w:kern w:val="0"/>
          <w:sz w:val="21"/>
          <w:szCs w:val="21"/>
          <w:lang w:eastAsia="en-GB"/>
          <w14:ligatures w14:val="none"/>
        </w:rPr>
        <w:t>.</w:t>
      </w:r>
      <w:r w:rsidRPr="009E3908">
        <w:rPr>
          <w:rFonts w:ascii="Roboto" w:eastAsia="Times New Roman" w:hAnsi="Roboto" w:cs="Times New Roman"/>
          <w:color w:val="111111"/>
          <w:kern w:val="0"/>
          <w:sz w:val="21"/>
          <w:szCs w:val="21"/>
          <w:lang w:eastAsia="en-GB"/>
          <w14:ligatures w14:val="none"/>
        </w:rPr>
        <w:t xml:space="preserve"> Directly across the road is the supermarket chain Aldi</w:t>
      </w:r>
      <w:r w:rsidR="00EC3ECC" w:rsidRPr="009E3908">
        <w:rPr>
          <w:rFonts w:ascii="Roboto" w:eastAsia="Times New Roman" w:hAnsi="Roboto" w:cs="Times New Roman"/>
          <w:color w:val="111111"/>
          <w:kern w:val="0"/>
          <w:sz w:val="21"/>
          <w:szCs w:val="21"/>
          <w:lang w:eastAsia="en-GB"/>
          <w14:ligatures w14:val="none"/>
        </w:rPr>
        <w:t>.</w:t>
      </w:r>
    </w:p>
    <w:p w14:paraId="30221885" w14:textId="5B2BAB29" w:rsidR="00232E88" w:rsidRPr="009E3908" w:rsidRDefault="00EC3ECC" w:rsidP="00232E88">
      <w:pPr>
        <w:numPr>
          <w:ilvl w:val="0"/>
          <w:numId w:val="2"/>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The existing structures include the Club itself and a small detached outbuilding or shed</w:t>
      </w:r>
      <w:r w:rsidR="00D80E17" w:rsidRPr="009E3908">
        <w:rPr>
          <w:rFonts w:ascii="Roboto" w:eastAsia="Times New Roman" w:hAnsi="Roboto" w:cs="Times New Roman"/>
          <w:color w:val="111111"/>
          <w:kern w:val="0"/>
          <w:sz w:val="21"/>
          <w:szCs w:val="21"/>
          <w:lang w:eastAsia="en-GB"/>
          <w14:ligatures w14:val="none"/>
        </w:rPr>
        <w:t>.</w:t>
      </w:r>
      <w:r w:rsidRPr="009E3908">
        <w:rPr>
          <w:rFonts w:ascii="Roboto" w:eastAsia="Times New Roman" w:hAnsi="Roboto" w:cs="Times New Roman"/>
          <w:color w:val="111111"/>
          <w:kern w:val="0"/>
          <w:sz w:val="21"/>
          <w:szCs w:val="21"/>
          <w:lang w:eastAsia="en-GB"/>
          <w14:ligatures w14:val="none"/>
        </w:rPr>
        <w:t xml:space="preserve"> </w:t>
      </w:r>
      <w:r w:rsidR="00D80E17" w:rsidRPr="009E3908">
        <w:rPr>
          <w:rFonts w:ascii="Roboto" w:eastAsia="Times New Roman" w:hAnsi="Roboto" w:cs="Times New Roman"/>
          <w:color w:val="111111"/>
          <w:kern w:val="0"/>
          <w:sz w:val="21"/>
          <w:szCs w:val="21"/>
          <w:lang w:eastAsia="en-GB"/>
          <w14:ligatures w14:val="none"/>
        </w:rPr>
        <w:t>A</w:t>
      </w:r>
      <w:r w:rsidRPr="009E3908">
        <w:rPr>
          <w:rFonts w:ascii="Roboto" w:eastAsia="Times New Roman" w:hAnsi="Roboto" w:cs="Times New Roman"/>
          <w:color w:val="111111"/>
          <w:kern w:val="0"/>
          <w:sz w:val="21"/>
          <w:szCs w:val="21"/>
          <w:lang w:eastAsia="en-GB"/>
          <w14:ligatures w14:val="none"/>
        </w:rPr>
        <w:t>t the top of the site there is a small electrical substation which we are expecting guidance from the electric board on how to deal with that, it may be that it is obsolete  and can also be removed or that it may have to remain if it serves other properties.</w:t>
      </w:r>
    </w:p>
    <w:p w14:paraId="27137824" w14:textId="77777777" w:rsidR="00232E88" w:rsidRPr="009E3908" w:rsidRDefault="00232E88" w:rsidP="00232E88">
      <w:pPr>
        <w:shd w:val="clear" w:color="auto" w:fill="F3F3F3"/>
        <w:spacing w:before="120" w:after="0" w:line="240" w:lineRule="auto"/>
        <w:outlineLvl w:val="2"/>
        <w:rPr>
          <w:rFonts w:ascii="Roboto" w:eastAsia="Times New Roman" w:hAnsi="Roboto" w:cs="Times New Roman"/>
          <w:b/>
          <w:bCs/>
          <w:color w:val="111111"/>
          <w:kern w:val="0"/>
          <w:sz w:val="27"/>
          <w:szCs w:val="27"/>
          <w:lang w:eastAsia="en-GB"/>
          <w14:ligatures w14:val="none"/>
        </w:rPr>
      </w:pPr>
      <w:r w:rsidRPr="009E3908">
        <w:rPr>
          <w:rFonts w:ascii="Roboto" w:eastAsia="Times New Roman" w:hAnsi="Roboto" w:cs="Times New Roman"/>
          <w:b/>
          <w:bCs/>
          <w:color w:val="111111"/>
          <w:kern w:val="0"/>
          <w:sz w:val="27"/>
          <w:szCs w:val="27"/>
          <w:lang w:eastAsia="en-GB"/>
          <w14:ligatures w14:val="none"/>
        </w:rPr>
        <w:t>3. Design Proposal</w:t>
      </w:r>
    </w:p>
    <w:p w14:paraId="0C3A60BC" w14:textId="68D7201B" w:rsidR="00EC3ECC" w:rsidRPr="009E3908" w:rsidRDefault="005A3536" w:rsidP="00232E88">
      <w:pPr>
        <w:numPr>
          <w:ilvl w:val="0"/>
          <w:numId w:val="3"/>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On successful completion of the demolition application process perimeter security fencing will be erected and I will contact the utility providers to ensure that the all connections are capped/shut off. I will instruct Squared Circled, who have managed the annual Asbestos inspection surveys to conduct an Asbestos Demolition Survey. As the building is currently intact, the known asbestos containing materials (ACM), textured ceiling coatings, toilet cisterns, floor tiles and stair nosing's can be easily removed and disposed of using a licensed asbestos handler. The Asbestos Demolition Survey will also identify any other high-risk materials which can also be removed and disposed using a HSE licensed asbestos handler. Once the ACMs have been responsibly removed from site the building down to its foundations can be demolished using a 20tn machine. Materials will be separated on site into reusable, recyclable and non-recyclable materials prior to removal. The land under the buildings will be left in a graded and level state.</w:t>
      </w:r>
    </w:p>
    <w:p w14:paraId="382B71FB" w14:textId="7E9FDC05" w:rsidR="00232E88" w:rsidRPr="009E3908" w:rsidRDefault="005A3536" w:rsidP="00232E88">
      <w:pPr>
        <w:numPr>
          <w:ilvl w:val="0"/>
          <w:numId w:val="3"/>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Future planning options for the site are in the early stages of development and a subsequent planning application detailing their plans will likely follow the outcome of these discussions.</w:t>
      </w:r>
    </w:p>
    <w:p w14:paraId="75C076AF" w14:textId="77777777" w:rsidR="00232E88" w:rsidRPr="009E3908" w:rsidRDefault="00232E88" w:rsidP="00232E88">
      <w:pPr>
        <w:shd w:val="clear" w:color="auto" w:fill="F3F3F3"/>
        <w:spacing w:before="120" w:after="0" w:line="240" w:lineRule="auto"/>
        <w:outlineLvl w:val="2"/>
        <w:rPr>
          <w:rFonts w:ascii="Roboto" w:eastAsia="Times New Roman" w:hAnsi="Roboto" w:cs="Times New Roman"/>
          <w:b/>
          <w:bCs/>
          <w:color w:val="111111"/>
          <w:kern w:val="0"/>
          <w:sz w:val="27"/>
          <w:szCs w:val="27"/>
          <w:lang w:eastAsia="en-GB"/>
          <w14:ligatures w14:val="none"/>
        </w:rPr>
      </w:pPr>
      <w:r w:rsidRPr="009E3908">
        <w:rPr>
          <w:rFonts w:ascii="Roboto" w:eastAsia="Times New Roman" w:hAnsi="Roboto" w:cs="Times New Roman"/>
          <w:b/>
          <w:bCs/>
          <w:color w:val="111111"/>
          <w:kern w:val="0"/>
          <w:sz w:val="27"/>
          <w:szCs w:val="27"/>
          <w:lang w:eastAsia="en-GB"/>
          <w14:ligatures w14:val="none"/>
        </w:rPr>
        <w:t>4. Access Considerations</w:t>
      </w:r>
    </w:p>
    <w:p w14:paraId="739602DE" w14:textId="6C8C7E0F" w:rsidR="00232E88" w:rsidRPr="009E3908" w:rsidRDefault="005A3536" w:rsidP="00232E88">
      <w:pPr>
        <w:numPr>
          <w:ilvl w:val="0"/>
          <w:numId w:val="4"/>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 xml:space="preserve">There is an access road off the B6428 which is approximately 6M wide and </w:t>
      </w:r>
      <w:r w:rsidR="00E72889" w:rsidRPr="009E3908">
        <w:rPr>
          <w:rFonts w:ascii="Roboto" w:eastAsia="Times New Roman" w:hAnsi="Roboto" w:cs="Times New Roman"/>
          <w:color w:val="111111"/>
          <w:kern w:val="0"/>
          <w:sz w:val="21"/>
          <w:szCs w:val="21"/>
          <w:lang w:eastAsia="en-GB"/>
          <w14:ligatures w14:val="none"/>
        </w:rPr>
        <w:t xml:space="preserve">suitably wide to deliver the required plant and site accommodation for the task. The tarmacked area to the front of the club will offer a base </w:t>
      </w:r>
      <w:r w:rsidR="00564AD8" w:rsidRPr="009E3908">
        <w:rPr>
          <w:rFonts w:ascii="Roboto" w:eastAsia="Times New Roman" w:hAnsi="Roboto" w:cs="Times New Roman"/>
          <w:color w:val="111111"/>
          <w:kern w:val="0"/>
          <w:sz w:val="21"/>
          <w:szCs w:val="21"/>
          <w:lang w:eastAsia="en-GB"/>
          <w14:ligatures w14:val="none"/>
        </w:rPr>
        <w:t>s</w:t>
      </w:r>
      <w:r w:rsidR="00E72889" w:rsidRPr="009E3908">
        <w:rPr>
          <w:rFonts w:ascii="Roboto" w:eastAsia="Times New Roman" w:hAnsi="Roboto" w:cs="Times New Roman"/>
          <w:color w:val="111111"/>
          <w:kern w:val="0"/>
          <w:sz w:val="21"/>
          <w:szCs w:val="21"/>
          <w:lang w:eastAsia="en-GB"/>
          <w14:ligatures w14:val="none"/>
        </w:rPr>
        <w:t>o that the grass</w:t>
      </w:r>
      <w:r w:rsidR="00564AD8" w:rsidRPr="009E3908">
        <w:rPr>
          <w:rFonts w:ascii="Roboto" w:eastAsia="Times New Roman" w:hAnsi="Roboto" w:cs="Times New Roman"/>
          <w:color w:val="111111"/>
          <w:kern w:val="0"/>
          <w:sz w:val="21"/>
          <w:szCs w:val="21"/>
          <w:lang w:eastAsia="en-GB"/>
          <w14:ligatures w14:val="none"/>
        </w:rPr>
        <w:t>ed</w:t>
      </w:r>
      <w:r w:rsidR="00E72889" w:rsidRPr="009E3908">
        <w:rPr>
          <w:rFonts w:ascii="Roboto" w:eastAsia="Times New Roman" w:hAnsi="Roboto" w:cs="Times New Roman"/>
          <w:color w:val="111111"/>
          <w:kern w:val="0"/>
          <w:sz w:val="21"/>
          <w:szCs w:val="21"/>
          <w:lang w:eastAsia="en-GB"/>
          <w14:ligatures w14:val="none"/>
        </w:rPr>
        <w:t xml:space="preserve"> area can remain largely untouched.</w:t>
      </w:r>
    </w:p>
    <w:p w14:paraId="57F6BBB3" w14:textId="77777777" w:rsidR="00232E88" w:rsidRPr="009E3908" w:rsidRDefault="00232E88" w:rsidP="00232E88">
      <w:pPr>
        <w:shd w:val="clear" w:color="auto" w:fill="F3F3F3"/>
        <w:spacing w:before="120" w:after="0" w:line="240" w:lineRule="auto"/>
        <w:outlineLvl w:val="2"/>
        <w:rPr>
          <w:rFonts w:ascii="Roboto" w:eastAsia="Times New Roman" w:hAnsi="Roboto" w:cs="Times New Roman"/>
          <w:b/>
          <w:bCs/>
          <w:color w:val="111111"/>
          <w:kern w:val="0"/>
          <w:sz w:val="27"/>
          <w:szCs w:val="27"/>
          <w:lang w:eastAsia="en-GB"/>
          <w14:ligatures w14:val="none"/>
        </w:rPr>
      </w:pPr>
      <w:r w:rsidRPr="009E3908">
        <w:rPr>
          <w:rFonts w:ascii="Roboto" w:eastAsia="Times New Roman" w:hAnsi="Roboto" w:cs="Times New Roman"/>
          <w:b/>
          <w:bCs/>
          <w:color w:val="111111"/>
          <w:kern w:val="0"/>
          <w:sz w:val="27"/>
          <w:szCs w:val="27"/>
          <w:lang w:eastAsia="en-GB"/>
          <w14:ligatures w14:val="none"/>
        </w:rPr>
        <w:t>5. Planning Policy Context</w:t>
      </w:r>
    </w:p>
    <w:p w14:paraId="236E20D0" w14:textId="0CC242BE" w:rsidR="00D12D74" w:rsidRPr="009E3908" w:rsidRDefault="00E72889" w:rsidP="00232E88">
      <w:pPr>
        <w:numPr>
          <w:ilvl w:val="0"/>
          <w:numId w:val="5"/>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Given the long history of break-ins, vandalism and taking into consideration the demise of the Bullet Sports &amp; Social Club</w:t>
      </w:r>
      <w:r w:rsidR="00784B92" w:rsidRPr="009E3908">
        <w:rPr>
          <w:rFonts w:ascii="Roboto" w:eastAsia="Times New Roman" w:hAnsi="Roboto" w:cs="Times New Roman"/>
          <w:color w:val="111111"/>
          <w:kern w:val="0"/>
          <w:sz w:val="21"/>
          <w:szCs w:val="21"/>
          <w:lang w:eastAsia="en-GB"/>
          <w14:ligatures w14:val="none"/>
        </w:rPr>
        <w:t>,</w:t>
      </w:r>
      <w:r w:rsidRPr="009E3908">
        <w:rPr>
          <w:rFonts w:ascii="Roboto" w:eastAsia="Times New Roman" w:hAnsi="Roboto" w:cs="Times New Roman"/>
          <w:color w:val="111111"/>
          <w:kern w:val="0"/>
          <w:sz w:val="21"/>
          <w:szCs w:val="21"/>
          <w:lang w:eastAsia="en-GB"/>
          <w14:ligatures w14:val="none"/>
        </w:rPr>
        <w:t xml:space="preserve"> </w:t>
      </w:r>
      <w:r w:rsidR="00784B92" w:rsidRPr="009E3908">
        <w:rPr>
          <w:rFonts w:ascii="Roboto" w:eastAsia="Times New Roman" w:hAnsi="Roboto" w:cs="Times New Roman"/>
          <w:color w:val="111111"/>
          <w:kern w:val="0"/>
          <w:sz w:val="21"/>
          <w:szCs w:val="21"/>
          <w:lang w:eastAsia="en-GB"/>
          <w14:ligatures w14:val="none"/>
        </w:rPr>
        <w:t>our client</w:t>
      </w:r>
      <w:r w:rsidRPr="009E3908">
        <w:rPr>
          <w:rFonts w:ascii="Roboto" w:eastAsia="Times New Roman" w:hAnsi="Roboto" w:cs="Times New Roman"/>
          <w:color w:val="111111"/>
          <w:kern w:val="0"/>
          <w:sz w:val="21"/>
          <w:szCs w:val="21"/>
          <w:lang w:eastAsia="en-GB"/>
          <w14:ligatures w14:val="none"/>
        </w:rPr>
        <w:t xml:space="preserve"> feel</w:t>
      </w:r>
      <w:r w:rsidR="00784B92" w:rsidRPr="009E3908">
        <w:rPr>
          <w:rFonts w:ascii="Roboto" w:eastAsia="Times New Roman" w:hAnsi="Roboto" w:cs="Times New Roman"/>
          <w:color w:val="111111"/>
          <w:kern w:val="0"/>
          <w:sz w:val="21"/>
          <w:szCs w:val="21"/>
          <w:lang w:eastAsia="en-GB"/>
          <w14:ligatures w14:val="none"/>
        </w:rPr>
        <w:t>s</w:t>
      </w:r>
      <w:r w:rsidRPr="009E3908">
        <w:rPr>
          <w:rFonts w:ascii="Roboto" w:eastAsia="Times New Roman" w:hAnsi="Roboto" w:cs="Times New Roman"/>
          <w:color w:val="111111"/>
          <w:kern w:val="0"/>
          <w:sz w:val="21"/>
          <w:szCs w:val="21"/>
          <w:lang w:eastAsia="en-GB"/>
          <w14:ligatures w14:val="none"/>
        </w:rPr>
        <w:t xml:space="preserve"> that demolishing the derelict and unused buildings will reduce crime in the area</w:t>
      </w:r>
      <w:r w:rsidR="00D12D74" w:rsidRPr="009E3908">
        <w:rPr>
          <w:rFonts w:ascii="Roboto" w:eastAsia="Times New Roman" w:hAnsi="Roboto" w:cs="Times New Roman"/>
          <w:color w:val="111111"/>
          <w:kern w:val="0"/>
          <w:sz w:val="21"/>
          <w:szCs w:val="21"/>
          <w:lang w:eastAsia="en-GB"/>
          <w14:ligatures w14:val="none"/>
        </w:rPr>
        <w:t xml:space="preserve"> </w:t>
      </w:r>
      <w:r w:rsidRPr="009E3908">
        <w:rPr>
          <w:rFonts w:ascii="Roboto" w:eastAsia="Times New Roman" w:hAnsi="Roboto" w:cs="Times New Roman"/>
          <w:color w:val="111111"/>
          <w:kern w:val="0"/>
          <w:sz w:val="21"/>
          <w:szCs w:val="21"/>
          <w:lang w:eastAsia="en-GB"/>
          <w14:ligatures w14:val="none"/>
        </w:rPr>
        <w:t>and thus enhance community safety.</w:t>
      </w:r>
    </w:p>
    <w:p w14:paraId="4251547C" w14:textId="405FAD7D" w:rsidR="00D12D74" w:rsidRPr="009E3908" w:rsidRDefault="00D12D74" w:rsidP="00232E88">
      <w:pPr>
        <w:numPr>
          <w:ilvl w:val="0"/>
          <w:numId w:val="5"/>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lastRenderedPageBreak/>
        <w:t>Asbestos Containing Materials (ACM). The high quantity of ACM in the building as referred to in section 3 of this design and access report</w:t>
      </w:r>
      <w:r w:rsidR="00564AD8" w:rsidRPr="009E3908">
        <w:rPr>
          <w:rFonts w:ascii="Roboto" w:eastAsia="Times New Roman" w:hAnsi="Roboto" w:cs="Times New Roman"/>
          <w:color w:val="111111"/>
          <w:kern w:val="0"/>
          <w:sz w:val="21"/>
          <w:szCs w:val="21"/>
          <w:lang w:eastAsia="en-GB"/>
          <w14:ligatures w14:val="none"/>
        </w:rPr>
        <w:t xml:space="preserve"> and separately attached Annual Asbestos Management Survey Report</w:t>
      </w:r>
      <w:r w:rsidRPr="009E3908">
        <w:rPr>
          <w:rFonts w:ascii="Roboto" w:eastAsia="Times New Roman" w:hAnsi="Roboto" w:cs="Times New Roman"/>
          <w:color w:val="111111"/>
          <w:kern w:val="0"/>
          <w:sz w:val="21"/>
          <w:szCs w:val="21"/>
          <w:lang w:eastAsia="en-GB"/>
          <w14:ligatures w14:val="none"/>
        </w:rPr>
        <w:t xml:space="preserve"> is of great concern given this property is broken into so frequently. Unoccupied commercial premises attract the attention of thieves looking for valuable commodities such as lead and copper</w:t>
      </w:r>
      <w:r w:rsidR="00784B92" w:rsidRPr="009E3908">
        <w:rPr>
          <w:rFonts w:ascii="Roboto" w:eastAsia="Times New Roman" w:hAnsi="Roboto" w:cs="Times New Roman"/>
          <w:color w:val="111111"/>
          <w:kern w:val="0"/>
          <w:sz w:val="21"/>
          <w:szCs w:val="21"/>
          <w:lang w:eastAsia="en-GB"/>
          <w14:ligatures w14:val="none"/>
        </w:rPr>
        <w:t>. They</w:t>
      </w:r>
      <w:r w:rsidRPr="009E3908">
        <w:rPr>
          <w:rFonts w:ascii="Roboto" w:eastAsia="Times New Roman" w:hAnsi="Roboto" w:cs="Times New Roman"/>
          <w:color w:val="111111"/>
          <w:kern w:val="0"/>
          <w:sz w:val="21"/>
          <w:szCs w:val="21"/>
          <w:lang w:eastAsia="en-GB"/>
          <w14:ligatures w14:val="none"/>
        </w:rPr>
        <w:t xml:space="preserve"> could unwittingly disturb the ACM</w:t>
      </w:r>
      <w:r w:rsidR="00564AD8" w:rsidRPr="009E3908">
        <w:rPr>
          <w:rFonts w:ascii="Roboto" w:eastAsia="Times New Roman" w:hAnsi="Roboto" w:cs="Times New Roman"/>
          <w:color w:val="111111"/>
          <w:kern w:val="0"/>
          <w:sz w:val="21"/>
          <w:szCs w:val="21"/>
          <w:lang w:eastAsia="en-GB"/>
          <w14:ligatures w14:val="none"/>
        </w:rPr>
        <w:t xml:space="preserve"> releasing dangerous asbestos fibres</w:t>
      </w:r>
      <w:r w:rsidR="00784B92" w:rsidRPr="009E3908">
        <w:rPr>
          <w:rFonts w:ascii="Roboto" w:eastAsia="Times New Roman" w:hAnsi="Roboto" w:cs="Times New Roman"/>
          <w:color w:val="111111"/>
          <w:kern w:val="0"/>
          <w:sz w:val="21"/>
          <w:szCs w:val="21"/>
          <w:lang w:eastAsia="en-GB"/>
          <w14:ligatures w14:val="none"/>
        </w:rPr>
        <w:t xml:space="preserve">, which </w:t>
      </w:r>
      <w:r w:rsidR="00564AD8" w:rsidRPr="009E3908">
        <w:rPr>
          <w:rFonts w:ascii="Roboto" w:eastAsia="Times New Roman" w:hAnsi="Roboto" w:cs="Times New Roman"/>
          <w:color w:val="111111"/>
          <w:kern w:val="0"/>
          <w:sz w:val="21"/>
          <w:szCs w:val="21"/>
          <w:lang w:eastAsia="en-GB"/>
          <w14:ligatures w14:val="none"/>
        </w:rPr>
        <w:t xml:space="preserve">if inhaled </w:t>
      </w:r>
      <w:r w:rsidR="00784B92" w:rsidRPr="009E3908">
        <w:rPr>
          <w:rFonts w:ascii="Roboto" w:eastAsia="Times New Roman" w:hAnsi="Roboto" w:cs="Times New Roman"/>
          <w:color w:val="111111"/>
          <w:kern w:val="0"/>
          <w:sz w:val="21"/>
          <w:szCs w:val="21"/>
          <w:lang w:eastAsia="en-GB"/>
          <w14:ligatures w14:val="none"/>
        </w:rPr>
        <w:t>could create a huge Health &amp; Safety risk to themselves and their families if the asbestos fibres remain on their clothing.</w:t>
      </w:r>
    </w:p>
    <w:p w14:paraId="2F8BA1C9" w14:textId="40B18E99" w:rsidR="00232E88" w:rsidRPr="009E3908" w:rsidRDefault="00D12D74" w:rsidP="00232E88">
      <w:pPr>
        <w:numPr>
          <w:ilvl w:val="0"/>
          <w:numId w:val="5"/>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color w:val="111111"/>
          <w:kern w:val="0"/>
          <w:sz w:val="21"/>
          <w:szCs w:val="21"/>
          <w:lang w:eastAsia="en-GB"/>
          <w14:ligatures w14:val="none"/>
        </w:rPr>
        <w:t xml:space="preserve">The </w:t>
      </w:r>
      <w:r w:rsidR="00784B92" w:rsidRPr="009E3908">
        <w:rPr>
          <w:rFonts w:ascii="Roboto" w:eastAsia="Times New Roman" w:hAnsi="Roboto" w:cs="Times New Roman"/>
          <w:color w:val="111111"/>
          <w:kern w:val="0"/>
          <w:sz w:val="21"/>
          <w:szCs w:val="21"/>
          <w:lang w:eastAsia="en-GB"/>
          <w14:ligatures w14:val="none"/>
        </w:rPr>
        <w:t>complete removal</w:t>
      </w:r>
      <w:r w:rsidRPr="009E3908">
        <w:rPr>
          <w:rFonts w:ascii="Roboto" w:eastAsia="Times New Roman" w:hAnsi="Roboto" w:cs="Times New Roman"/>
          <w:color w:val="111111"/>
          <w:kern w:val="0"/>
          <w:sz w:val="21"/>
          <w:szCs w:val="21"/>
          <w:lang w:eastAsia="en-GB"/>
          <w14:ligatures w14:val="none"/>
        </w:rPr>
        <w:t xml:space="preserve"> of the buildings could make way for </w:t>
      </w:r>
      <w:r w:rsidR="00784B92" w:rsidRPr="009E3908">
        <w:rPr>
          <w:rFonts w:ascii="Roboto" w:eastAsia="Times New Roman" w:hAnsi="Roboto" w:cs="Times New Roman"/>
          <w:color w:val="111111"/>
          <w:kern w:val="0"/>
          <w:sz w:val="21"/>
          <w:szCs w:val="21"/>
          <w:lang w:eastAsia="en-GB"/>
          <w14:ligatures w14:val="none"/>
        </w:rPr>
        <w:t xml:space="preserve">future </w:t>
      </w:r>
      <w:r w:rsidRPr="009E3908">
        <w:rPr>
          <w:rFonts w:ascii="Roboto" w:eastAsia="Times New Roman" w:hAnsi="Roboto" w:cs="Times New Roman"/>
          <w:color w:val="111111"/>
          <w:kern w:val="0"/>
          <w:sz w:val="21"/>
          <w:szCs w:val="21"/>
          <w:lang w:eastAsia="en-GB"/>
          <w14:ligatures w14:val="none"/>
        </w:rPr>
        <w:t xml:space="preserve">regeneration of the land in line with the National Planning Policy Framework and </w:t>
      </w:r>
      <w:r w:rsidR="00784B92" w:rsidRPr="009E3908">
        <w:rPr>
          <w:rFonts w:ascii="Roboto" w:eastAsia="Times New Roman" w:hAnsi="Roboto" w:cs="Times New Roman"/>
          <w:color w:val="111111"/>
          <w:kern w:val="0"/>
          <w:sz w:val="21"/>
          <w:szCs w:val="21"/>
          <w:lang w:eastAsia="en-GB"/>
          <w14:ligatures w14:val="none"/>
        </w:rPr>
        <w:t>the Barnsley Local Plan following a separate and future planning application.</w:t>
      </w:r>
    </w:p>
    <w:p w14:paraId="64E1818A" w14:textId="77777777" w:rsidR="00232E88" w:rsidRPr="009E3908" w:rsidRDefault="00232E88" w:rsidP="00232E88">
      <w:pPr>
        <w:shd w:val="clear" w:color="auto" w:fill="F3F3F3"/>
        <w:spacing w:before="120" w:after="0" w:line="240" w:lineRule="auto"/>
        <w:outlineLvl w:val="2"/>
        <w:rPr>
          <w:rFonts w:ascii="Roboto" w:eastAsia="Times New Roman" w:hAnsi="Roboto" w:cs="Times New Roman"/>
          <w:b/>
          <w:bCs/>
          <w:color w:val="111111"/>
          <w:kern w:val="0"/>
          <w:sz w:val="27"/>
          <w:szCs w:val="27"/>
          <w:lang w:eastAsia="en-GB"/>
          <w14:ligatures w14:val="none"/>
        </w:rPr>
      </w:pPr>
      <w:r w:rsidRPr="009E3908">
        <w:rPr>
          <w:rFonts w:ascii="Roboto" w:eastAsia="Times New Roman" w:hAnsi="Roboto" w:cs="Times New Roman"/>
          <w:b/>
          <w:bCs/>
          <w:color w:val="111111"/>
          <w:kern w:val="0"/>
          <w:sz w:val="27"/>
          <w:szCs w:val="27"/>
          <w:lang w:eastAsia="en-GB"/>
          <w14:ligatures w14:val="none"/>
        </w:rPr>
        <w:t>6. Environmental and Heritage Impact</w:t>
      </w:r>
    </w:p>
    <w:p w14:paraId="3A3376F5" w14:textId="2E0AE70A" w:rsidR="00232E88" w:rsidRPr="009E3908" w:rsidRDefault="00232E88" w:rsidP="00D80E17">
      <w:pPr>
        <w:numPr>
          <w:ilvl w:val="0"/>
          <w:numId w:val="6"/>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b/>
          <w:bCs/>
          <w:color w:val="111111"/>
          <w:kern w:val="0"/>
          <w:sz w:val="21"/>
          <w:szCs w:val="21"/>
          <w:lang w:eastAsia="en-GB"/>
          <w14:ligatures w14:val="none"/>
        </w:rPr>
        <w:t>Environmental</w:t>
      </w:r>
      <w:r w:rsidR="00784B92" w:rsidRPr="009E3908">
        <w:rPr>
          <w:rFonts w:ascii="Roboto" w:eastAsia="Times New Roman" w:hAnsi="Roboto" w:cs="Times New Roman"/>
          <w:b/>
          <w:bCs/>
          <w:color w:val="111111"/>
          <w:kern w:val="0"/>
          <w:sz w:val="21"/>
          <w:szCs w:val="21"/>
          <w:lang w:eastAsia="en-GB"/>
          <w14:ligatures w14:val="none"/>
        </w:rPr>
        <w:t>:</w:t>
      </w:r>
      <w:r w:rsidRPr="009E3908">
        <w:rPr>
          <w:rFonts w:ascii="Roboto" w:eastAsia="Times New Roman" w:hAnsi="Roboto" w:cs="Times New Roman"/>
          <w:color w:val="111111"/>
          <w:kern w:val="0"/>
          <w:sz w:val="21"/>
          <w:szCs w:val="21"/>
          <w:lang w:eastAsia="en-GB"/>
          <w14:ligatures w14:val="none"/>
        </w:rPr>
        <w:t xml:space="preserve"> </w:t>
      </w:r>
      <w:r w:rsidR="00D80E17" w:rsidRPr="009E3908">
        <w:rPr>
          <w:rFonts w:ascii="Roboto" w:eastAsia="Times New Roman" w:hAnsi="Roboto" w:cs="Times New Roman"/>
          <w:color w:val="111111"/>
          <w:kern w:val="0"/>
          <w:sz w:val="21"/>
          <w:szCs w:val="21"/>
          <w:lang w:eastAsia="en-GB"/>
          <w14:ligatures w14:val="none"/>
        </w:rPr>
        <w:t xml:space="preserve">The buildings will be taken down carefully to limit the possibility of </w:t>
      </w:r>
      <w:proofErr w:type="gramStart"/>
      <w:r w:rsidR="00D80E17" w:rsidRPr="009E3908">
        <w:rPr>
          <w:rFonts w:ascii="Roboto" w:eastAsia="Times New Roman" w:hAnsi="Roboto" w:cs="Times New Roman"/>
          <w:color w:val="111111"/>
          <w:kern w:val="0"/>
          <w:sz w:val="21"/>
          <w:szCs w:val="21"/>
          <w:lang w:eastAsia="en-GB"/>
          <w14:ligatures w14:val="none"/>
        </w:rPr>
        <w:t>dust,</w:t>
      </w:r>
      <w:proofErr w:type="gramEnd"/>
      <w:r w:rsidR="00D80E17" w:rsidRPr="009E3908">
        <w:rPr>
          <w:rFonts w:ascii="Roboto" w:eastAsia="Times New Roman" w:hAnsi="Roboto" w:cs="Times New Roman"/>
          <w:color w:val="111111"/>
          <w:kern w:val="0"/>
          <w:sz w:val="21"/>
          <w:szCs w:val="21"/>
          <w:lang w:eastAsia="en-GB"/>
          <w14:ligatures w14:val="none"/>
        </w:rPr>
        <w:t xml:space="preserve"> however they will also be using dust suppression methods as per the HSE guidelines.  </w:t>
      </w:r>
      <w:r w:rsidR="00784B92" w:rsidRPr="009E3908">
        <w:rPr>
          <w:rFonts w:ascii="Roboto" w:eastAsia="Times New Roman" w:hAnsi="Roboto" w:cs="Times New Roman"/>
          <w:color w:val="111111"/>
          <w:kern w:val="0"/>
          <w:sz w:val="21"/>
          <w:szCs w:val="21"/>
          <w:lang w:eastAsia="en-GB"/>
          <w14:ligatures w14:val="none"/>
        </w:rPr>
        <w:t xml:space="preserve">Our specialist demolition contractor </w:t>
      </w:r>
      <w:r w:rsidR="00524440" w:rsidRPr="009E3908">
        <w:rPr>
          <w:rFonts w:ascii="Roboto" w:eastAsia="Times New Roman" w:hAnsi="Roboto" w:cs="Times New Roman"/>
          <w:color w:val="111111"/>
          <w:kern w:val="0"/>
          <w:sz w:val="21"/>
          <w:szCs w:val="21"/>
          <w:lang w:eastAsia="en-GB"/>
          <w14:ligatures w14:val="none"/>
        </w:rPr>
        <w:t xml:space="preserve">will segregate all waste material and salvage all reuseable materials </w:t>
      </w:r>
      <w:r w:rsidR="00D80E17" w:rsidRPr="009E3908">
        <w:rPr>
          <w:rFonts w:ascii="Roboto" w:eastAsia="Times New Roman" w:hAnsi="Roboto" w:cs="Times New Roman"/>
          <w:color w:val="111111"/>
          <w:kern w:val="0"/>
          <w:sz w:val="21"/>
          <w:szCs w:val="21"/>
          <w:lang w:eastAsia="en-GB"/>
          <w14:ligatures w14:val="none"/>
        </w:rPr>
        <w:t>to</w:t>
      </w:r>
      <w:r w:rsidR="00524440" w:rsidRPr="009E3908">
        <w:rPr>
          <w:rFonts w:ascii="Roboto" w:eastAsia="Times New Roman" w:hAnsi="Roboto" w:cs="Times New Roman"/>
          <w:color w:val="111111"/>
          <w:kern w:val="0"/>
          <w:sz w:val="21"/>
          <w:szCs w:val="21"/>
          <w:lang w:eastAsia="en-GB"/>
          <w14:ligatures w14:val="none"/>
        </w:rPr>
        <w:t xml:space="preserve"> pass on to the reclamation sector for re-entry into the consumer market. Items such as rubble which aren’t used to grade the area will be crushed offsite and downcycled into 6f5 aggregate which can enter the building sector for use</w:t>
      </w:r>
      <w:r w:rsidRPr="009E3908">
        <w:rPr>
          <w:rFonts w:ascii="Roboto" w:eastAsia="Times New Roman" w:hAnsi="Roboto" w:cs="Times New Roman"/>
          <w:color w:val="111111"/>
          <w:kern w:val="0"/>
          <w:sz w:val="21"/>
          <w:szCs w:val="21"/>
          <w:lang w:eastAsia="en-GB"/>
          <w14:ligatures w14:val="none"/>
        </w:rPr>
        <w:t>.</w:t>
      </w:r>
      <w:r w:rsidR="00524440" w:rsidRPr="009E3908">
        <w:rPr>
          <w:rFonts w:ascii="Roboto" w:eastAsia="Times New Roman" w:hAnsi="Roboto" w:cs="Times New Roman"/>
          <w:color w:val="111111"/>
          <w:kern w:val="0"/>
          <w:sz w:val="21"/>
          <w:szCs w:val="21"/>
          <w:lang w:eastAsia="en-GB"/>
          <w14:ligatures w14:val="none"/>
        </w:rPr>
        <w:t xml:space="preserve"> </w:t>
      </w:r>
      <w:r w:rsidR="00D80E17" w:rsidRPr="009E3908">
        <w:rPr>
          <w:rFonts w:ascii="Roboto" w:eastAsia="Times New Roman" w:hAnsi="Roboto" w:cs="Times New Roman"/>
          <w:color w:val="111111"/>
          <w:kern w:val="0"/>
          <w:sz w:val="21"/>
          <w:szCs w:val="21"/>
          <w:lang w:eastAsia="en-GB"/>
          <w14:ligatures w14:val="none"/>
        </w:rPr>
        <w:t>Items to landfill will be at a last resort.</w:t>
      </w:r>
    </w:p>
    <w:p w14:paraId="63675717" w14:textId="46F13EAD" w:rsidR="00232E88" w:rsidRPr="009E3908" w:rsidRDefault="00232E88" w:rsidP="00232E88">
      <w:pPr>
        <w:numPr>
          <w:ilvl w:val="0"/>
          <w:numId w:val="6"/>
        </w:numPr>
        <w:shd w:val="clear" w:color="auto" w:fill="F3F3F3"/>
        <w:spacing w:before="100" w:beforeAutospacing="1" w:after="100" w:afterAutospacing="1" w:line="240" w:lineRule="auto"/>
        <w:rPr>
          <w:rFonts w:ascii="Roboto" w:eastAsia="Times New Roman" w:hAnsi="Roboto" w:cs="Times New Roman"/>
          <w:color w:val="111111"/>
          <w:kern w:val="0"/>
          <w:sz w:val="21"/>
          <w:szCs w:val="21"/>
          <w:lang w:eastAsia="en-GB"/>
          <w14:ligatures w14:val="none"/>
        </w:rPr>
      </w:pPr>
      <w:r w:rsidRPr="009E3908">
        <w:rPr>
          <w:rFonts w:ascii="Roboto" w:eastAsia="Times New Roman" w:hAnsi="Roboto" w:cs="Times New Roman"/>
          <w:b/>
          <w:bCs/>
          <w:color w:val="111111"/>
          <w:kern w:val="0"/>
          <w:sz w:val="21"/>
          <w:szCs w:val="21"/>
          <w:lang w:eastAsia="en-GB"/>
          <w14:ligatures w14:val="none"/>
        </w:rPr>
        <w:t>Heritage Impact</w:t>
      </w:r>
      <w:r w:rsidRPr="009E3908">
        <w:rPr>
          <w:rFonts w:ascii="Roboto" w:eastAsia="Times New Roman" w:hAnsi="Roboto" w:cs="Times New Roman"/>
          <w:color w:val="111111"/>
          <w:kern w:val="0"/>
          <w:sz w:val="21"/>
          <w:szCs w:val="21"/>
          <w:lang w:eastAsia="en-GB"/>
          <w14:ligatures w14:val="none"/>
        </w:rPr>
        <w:t xml:space="preserve">: </w:t>
      </w:r>
      <w:r w:rsidR="00784B92" w:rsidRPr="009E3908">
        <w:rPr>
          <w:rFonts w:ascii="Roboto" w:eastAsia="Times New Roman" w:hAnsi="Roboto" w:cs="Times New Roman"/>
          <w:color w:val="111111"/>
          <w:kern w:val="0"/>
          <w:sz w:val="21"/>
          <w:szCs w:val="21"/>
          <w:lang w:eastAsia="en-GB"/>
          <w14:ligatures w14:val="none"/>
        </w:rPr>
        <w:t>The Alexandra Working Men’s club was built in the 60s and holds no heritage listing for itself or any special features.</w:t>
      </w:r>
    </w:p>
    <w:p w14:paraId="0E84EF24" w14:textId="77777777" w:rsidR="00232E88" w:rsidRPr="009E3908" w:rsidRDefault="00232E88" w:rsidP="00232E88">
      <w:pPr>
        <w:shd w:val="clear" w:color="auto" w:fill="F3F3F3"/>
        <w:spacing w:before="120" w:after="0" w:line="240" w:lineRule="auto"/>
        <w:outlineLvl w:val="2"/>
        <w:rPr>
          <w:rFonts w:ascii="Roboto" w:eastAsia="Times New Roman" w:hAnsi="Roboto" w:cs="Times New Roman"/>
          <w:b/>
          <w:bCs/>
          <w:color w:val="111111"/>
          <w:kern w:val="0"/>
          <w:sz w:val="27"/>
          <w:szCs w:val="27"/>
          <w:lang w:eastAsia="en-GB"/>
          <w14:ligatures w14:val="none"/>
        </w:rPr>
      </w:pPr>
      <w:r w:rsidRPr="009E3908">
        <w:rPr>
          <w:rFonts w:ascii="Roboto" w:eastAsia="Times New Roman" w:hAnsi="Roboto" w:cs="Times New Roman"/>
          <w:b/>
          <w:bCs/>
          <w:color w:val="111111"/>
          <w:kern w:val="0"/>
          <w:sz w:val="27"/>
          <w:szCs w:val="27"/>
          <w:lang w:eastAsia="en-GB"/>
          <w14:ligatures w14:val="none"/>
        </w:rPr>
        <w:t>7. Conclusion</w:t>
      </w:r>
    </w:p>
    <w:p w14:paraId="4423EF4F" w14:textId="37551B50" w:rsidR="00EB1DFF" w:rsidRPr="009E3908" w:rsidRDefault="00D80E17" w:rsidP="00BB1733">
      <w:pPr>
        <w:numPr>
          <w:ilvl w:val="0"/>
          <w:numId w:val="7"/>
        </w:numPr>
        <w:shd w:val="clear" w:color="auto" w:fill="F3F3F3"/>
        <w:spacing w:before="100" w:beforeAutospacing="1" w:after="100" w:afterAutospacing="1" w:line="240" w:lineRule="auto"/>
      </w:pPr>
      <w:r w:rsidRPr="009E3908">
        <w:rPr>
          <w:rFonts w:ascii="Roboto" w:eastAsia="Times New Roman" w:hAnsi="Roboto" w:cs="Times New Roman"/>
          <w:color w:val="111111"/>
          <w:kern w:val="0"/>
          <w:sz w:val="21"/>
          <w:szCs w:val="21"/>
          <w:lang w:eastAsia="en-GB"/>
          <w14:ligatures w14:val="none"/>
        </w:rPr>
        <w:t>Both Health &amp; Safety and Occupiers Liability are at the heart of</w:t>
      </w:r>
      <w:r w:rsidR="00564AD8" w:rsidRPr="009E3908">
        <w:rPr>
          <w:rFonts w:ascii="Roboto" w:eastAsia="Times New Roman" w:hAnsi="Roboto" w:cs="Times New Roman"/>
          <w:color w:val="111111"/>
          <w:kern w:val="0"/>
          <w:sz w:val="21"/>
          <w:szCs w:val="21"/>
          <w:lang w:eastAsia="en-GB"/>
          <w14:ligatures w14:val="none"/>
        </w:rPr>
        <w:t xml:space="preserve"> both</w:t>
      </w:r>
      <w:r w:rsidRPr="009E3908">
        <w:rPr>
          <w:rFonts w:ascii="Roboto" w:eastAsia="Times New Roman" w:hAnsi="Roboto" w:cs="Times New Roman"/>
          <w:color w:val="111111"/>
          <w:kern w:val="0"/>
          <w:sz w:val="21"/>
          <w:szCs w:val="21"/>
          <w:lang w:eastAsia="en-GB"/>
          <w14:ligatures w14:val="none"/>
        </w:rPr>
        <w:t xml:space="preserve"> this </w:t>
      </w:r>
      <w:r w:rsidR="00564AD8" w:rsidRPr="009E3908">
        <w:rPr>
          <w:rFonts w:ascii="Roboto" w:eastAsia="Times New Roman" w:hAnsi="Roboto" w:cs="Times New Roman"/>
          <w:color w:val="111111"/>
          <w:kern w:val="0"/>
          <w:sz w:val="21"/>
          <w:szCs w:val="21"/>
          <w:lang w:eastAsia="en-GB"/>
          <w14:ligatures w14:val="none"/>
        </w:rPr>
        <w:t xml:space="preserve">proposal and demonstrated throughout this </w:t>
      </w:r>
      <w:r w:rsidRPr="009E3908">
        <w:rPr>
          <w:rFonts w:ascii="Roboto" w:eastAsia="Times New Roman" w:hAnsi="Roboto" w:cs="Times New Roman"/>
          <w:color w:val="111111"/>
          <w:kern w:val="0"/>
          <w:sz w:val="21"/>
          <w:szCs w:val="21"/>
          <w:lang w:eastAsia="en-GB"/>
          <w14:ligatures w14:val="none"/>
        </w:rPr>
        <w:t xml:space="preserve">Design &amp; Access </w:t>
      </w:r>
      <w:r w:rsidR="009E3908" w:rsidRPr="009E3908">
        <w:rPr>
          <w:rFonts w:ascii="Roboto" w:eastAsia="Times New Roman" w:hAnsi="Roboto" w:cs="Times New Roman"/>
          <w:color w:val="111111"/>
          <w:kern w:val="0"/>
          <w:sz w:val="21"/>
          <w:szCs w:val="21"/>
          <w:lang w:eastAsia="en-GB"/>
          <w14:ligatures w14:val="none"/>
        </w:rPr>
        <w:t>Statement</w:t>
      </w:r>
      <w:r w:rsidRPr="009E3908">
        <w:rPr>
          <w:rFonts w:ascii="Roboto" w:eastAsia="Times New Roman" w:hAnsi="Roboto" w:cs="Times New Roman"/>
          <w:color w:val="111111"/>
          <w:kern w:val="0"/>
          <w:sz w:val="21"/>
          <w:szCs w:val="21"/>
          <w:lang w:eastAsia="en-GB"/>
          <w14:ligatures w14:val="none"/>
        </w:rPr>
        <w:t xml:space="preserve"> highlight</w:t>
      </w:r>
      <w:r w:rsidR="00564AD8" w:rsidRPr="009E3908">
        <w:rPr>
          <w:rFonts w:ascii="Roboto" w:eastAsia="Times New Roman" w:hAnsi="Roboto" w:cs="Times New Roman"/>
          <w:color w:val="111111"/>
          <w:kern w:val="0"/>
          <w:sz w:val="21"/>
          <w:szCs w:val="21"/>
          <w:lang w:eastAsia="en-GB"/>
          <w14:ligatures w14:val="none"/>
        </w:rPr>
        <w:t>ing</w:t>
      </w:r>
      <w:r w:rsidRPr="009E3908">
        <w:rPr>
          <w:rFonts w:ascii="Roboto" w:eastAsia="Times New Roman" w:hAnsi="Roboto" w:cs="Times New Roman"/>
          <w:color w:val="111111"/>
          <w:kern w:val="0"/>
          <w:sz w:val="21"/>
          <w:szCs w:val="21"/>
          <w:lang w:eastAsia="en-GB"/>
          <w14:ligatures w14:val="none"/>
        </w:rPr>
        <w:t xml:space="preserve"> the current risks of leaving the building unused and the current &amp; future benefits to the community of its demolition and eventual repurposing. </w:t>
      </w:r>
    </w:p>
    <w:sectPr w:rsidR="00EB1DFF" w:rsidRPr="009E39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F68AE"/>
    <w:multiLevelType w:val="multilevel"/>
    <w:tmpl w:val="2B74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750E1"/>
    <w:multiLevelType w:val="multilevel"/>
    <w:tmpl w:val="F6E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E3309"/>
    <w:multiLevelType w:val="multilevel"/>
    <w:tmpl w:val="48D0A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A143C"/>
    <w:multiLevelType w:val="multilevel"/>
    <w:tmpl w:val="C8DA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12C8"/>
    <w:multiLevelType w:val="multilevel"/>
    <w:tmpl w:val="7BC8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76931"/>
    <w:multiLevelType w:val="multilevel"/>
    <w:tmpl w:val="917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72948"/>
    <w:multiLevelType w:val="multilevel"/>
    <w:tmpl w:val="C528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94C45"/>
    <w:multiLevelType w:val="multilevel"/>
    <w:tmpl w:val="7BD0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8186">
    <w:abstractNumId w:val="4"/>
  </w:num>
  <w:num w:numId="2" w16cid:durableId="1557399679">
    <w:abstractNumId w:val="6"/>
  </w:num>
  <w:num w:numId="3" w16cid:durableId="1713647783">
    <w:abstractNumId w:val="0"/>
  </w:num>
  <w:num w:numId="4" w16cid:durableId="1947496554">
    <w:abstractNumId w:val="3"/>
  </w:num>
  <w:num w:numId="5" w16cid:durableId="560478845">
    <w:abstractNumId w:val="5"/>
  </w:num>
  <w:num w:numId="6" w16cid:durableId="1362365612">
    <w:abstractNumId w:val="1"/>
  </w:num>
  <w:num w:numId="7" w16cid:durableId="1798989351">
    <w:abstractNumId w:val="7"/>
  </w:num>
  <w:num w:numId="8" w16cid:durableId="1181966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88"/>
    <w:rsid w:val="00060396"/>
    <w:rsid w:val="00232E88"/>
    <w:rsid w:val="00524440"/>
    <w:rsid w:val="00564AD8"/>
    <w:rsid w:val="005A3536"/>
    <w:rsid w:val="00784B92"/>
    <w:rsid w:val="007E642F"/>
    <w:rsid w:val="008F2BDC"/>
    <w:rsid w:val="009448AA"/>
    <w:rsid w:val="009E3908"/>
    <w:rsid w:val="00A451F5"/>
    <w:rsid w:val="00D12D74"/>
    <w:rsid w:val="00D80E17"/>
    <w:rsid w:val="00E72889"/>
    <w:rsid w:val="00EB1DFF"/>
    <w:rsid w:val="00EC3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C1D3"/>
  <w15:chartTrackingRefBased/>
  <w15:docId w15:val="{10B671F8-613D-4869-B777-1B2A2653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6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5DE1D9C5-DCE2-4B26-93C6-B0861772E45C}"/>
</file>

<file path=customXml/itemProps2.xml><?xml version="1.0" encoding="utf-8"?>
<ds:datastoreItem xmlns:ds="http://schemas.openxmlformats.org/officeDocument/2006/customXml" ds:itemID="{4BF649D8-93A3-41AE-AEDD-439E08287014}"/>
</file>

<file path=customXml/itemProps3.xml><?xml version="1.0" encoding="utf-8"?>
<ds:datastoreItem xmlns:ds="http://schemas.openxmlformats.org/officeDocument/2006/customXml" ds:itemID="{CFB95A5E-22B1-4D65-89EE-BE7CFF6A2E98}"/>
</file>

<file path=docProps/app.xml><?xml version="1.0" encoding="utf-8"?>
<Properties xmlns="http://schemas.openxmlformats.org/officeDocument/2006/extended-properties" xmlns:vt="http://schemas.openxmlformats.org/officeDocument/2006/docPropsVTypes">
  <Template>Normal</Template>
  <TotalTime>173</TotalTime>
  <Pages>1</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dc:description/>
  <cp:lastModifiedBy>Chris Wright</cp:lastModifiedBy>
  <cp:revision>3</cp:revision>
  <cp:lastPrinted>2024-11-20T14:34:00Z</cp:lastPrinted>
  <dcterms:created xsi:type="dcterms:W3CDTF">2024-11-20T11:35:00Z</dcterms:created>
  <dcterms:modified xsi:type="dcterms:W3CDTF">2024-11-20T14:38:00Z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