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8EC0" w14:textId="304D2CBD" w:rsidR="00473001" w:rsidRDefault="00473001" w:rsidP="00473001">
      <w:pPr>
        <w:rPr>
          <w:b/>
          <w:bCs/>
        </w:rPr>
      </w:pPr>
      <w:r w:rsidRPr="00473001">
        <w:rPr>
          <w:b/>
          <w:bCs/>
        </w:rPr>
        <w:t>Supporting Statement for Planning Application – Proposed Agricultural Barn</w:t>
      </w:r>
      <w:r w:rsidRPr="00473001">
        <w:rPr>
          <w:b/>
          <w:bCs/>
        </w:rPr>
        <w:br/>
        <w:t xml:space="preserve">Application Ref: </w:t>
      </w:r>
      <w:r w:rsidR="004478A8" w:rsidRPr="004478A8">
        <w:rPr>
          <w:b/>
          <w:bCs/>
        </w:rPr>
        <w:t>PP-14328272</w:t>
      </w:r>
      <w:r w:rsidRPr="00473001">
        <w:rPr>
          <w:b/>
          <w:bCs/>
        </w:rPr>
        <w:br/>
        <w:t xml:space="preserve">Location: </w:t>
      </w:r>
      <w:r w:rsidR="004478A8">
        <w:rPr>
          <w:b/>
          <w:bCs/>
        </w:rPr>
        <w:t xml:space="preserve">Lower </w:t>
      </w:r>
      <w:proofErr w:type="spellStart"/>
      <w:r w:rsidR="004478A8">
        <w:rPr>
          <w:b/>
          <w:bCs/>
        </w:rPr>
        <w:t>Pickliffes</w:t>
      </w:r>
      <w:proofErr w:type="spellEnd"/>
      <w:r w:rsidR="004478A8">
        <w:rPr>
          <w:b/>
          <w:bCs/>
        </w:rPr>
        <w:t xml:space="preserve"> Farm</w:t>
      </w:r>
      <w:r w:rsidRPr="00473001">
        <w:rPr>
          <w:b/>
          <w:bCs/>
        </w:rPr>
        <w:t>,</w:t>
      </w:r>
      <w:r w:rsidR="004478A8">
        <w:rPr>
          <w:b/>
          <w:bCs/>
        </w:rPr>
        <w:t xml:space="preserve"> </w:t>
      </w:r>
      <w:proofErr w:type="spellStart"/>
      <w:r w:rsidR="004478A8">
        <w:rPr>
          <w:b/>
          <w:bCs/>
        </w:rPr>
        <w:t>Copster</w:t>
      </w:r>
      <w:proofErr w:type="spellEnd"/>
      <w:r w:rsidR="004478A8">
        <w:rPr>
          <w:b/>
          <w:bCs/>
        </w:rPr>
        <w:t xml:space="preserve"> Lane, </w:t>
      </w:r>
      <w:proofErr w:type="spellStart"/>
      <w:r w:rsidR="004478A8">
        <w:rPr>
          <w:b/>
          <w:bCs/>
        </w:rPr>
        <w:t>Oxspring</w:t>
      </w:r>
      <w:proofErr w:type="spellEnd"/>
      <w:r w:rsidR="004478A8">
        <w:rPr>
          <w:b/>
          <w:bCs/>
        </w:rPr>
        <w:t>, Barnsley, S36 8YF</w:t>
      </w:r>
    </w:p>
    <w:p w14:paraId="1E1F405F" w14:textId="493F863A" w:rsidR="00473001" w:rsidRPr="00473001" w:rsidRDefault="00482AE7" w:rsidP="00473001">
      <w:r>
        <w:t>25</w:t>
      </w:r>
      <w:r w:rsidR="00473001" w:rsidRPr="00473001">
        <w:t>/</w:t>
      </w:r>
      <w:r>
        <w:t>09</w:t>
      </w:r>
      <w:r w:rsidR="00473001" w:rsidRPr="00473001">
        <w:t>/25</w:t>
      </w:r>
    </w:p>
    <w:p w14:paraId="21F6DDA0" w14:textId="496CD912" w:rsidR="007A04F2" w:rsidRPr="007A04F2" w:rsidRDefault="007A04F2" w:rsidP="007A04F2">
      <w:r w:rsidRPr="007A04F2">
        <w:t xml:space="preserve">Lower </w:t>
      </w:r>
      <w:proofErr w:type="spellStart"/>
      <w:r w:rsidRPr="007A04F2">
        <w:t>Pickliffes</w:t>
      </w:r>
      <w:proofErr w:type="spellEnd"/>
      <w:r w:rsidRPr="007A04F2">
        <w:t xml:space="preserve"> Farm is committed to modernising and adapting its operations to meet the evolving demands of contemporary agriculture. The farm plays an important role in the local rural economy, and it is vital that its facilities are fit-for-purpose to support sustainable, efficient, and safe agricultural practices.</w:t>
      </w:r>
    </w:p>
    <w:p w14:paraId="16A10A62" w14:textId="33A96802" w:rsidR="007A04F2" w:rsidRPr="007A04F2" w:rsidRDefault="007A04F2" w:rsidP="007A04F2">
      <w:r w:rsidRPr="007A04F2">
        <w:t xml:space="preserve">The proposed development seeks to deliver a new, purpose-built agricultural building that will provide secure shelter and storage for hay, grain, seed, fertiliser, </w:t>
      </w:r>
      <w:r w:rsidR="00540439">
        <w:t xml:space="preserve">and </w:t>
      </w:r>
      <w:r w:rsidRPr="007A04F2">
        <w:t>machinery. This will ensure the farm can operate efficiently throughout the year and protect valuable assets from damage or loss due to the elements. In addition, the new building will allow for better use of the farm’s existing buildings within the farmyard, optimising the overall layout, improving workflow, and enhancing operational efficiency across the site.</w:t>
      </w:r>
    </w:p>
    <w:p w14:paraId="3B18217A" w14:textId="77777777" w:rsidR="007A04F2" w:rsidRPr="007A04F2" w:rsidRDefault="007A04F2" w:rsidP="007A04F2">
      <w:r w:rsidRPr="007A04F2">
        <w:t xml:space="preserve">Lower </w:t>
      </w:r>
      <w:proofErr w:type="spellStart"/>
      <w:r w:rsidRPr="007A04F2">
        <w:t>Pickliffes</w:t>
      </w:r>
      <w:proofErr w:type="spellEnd"/>
      <w:r w:rsidRPr="007A04F2">
        <w:t xml:space="preserve"> Farm is a member of the Red Tractor Scheme, which sets strict standards for animal welfare, food safety, and biosecurity. The proposed building will support the farm in meeting these standards consistently, ensuring that all practices remain compliant with the scheme and maintaining the farm’s commitment to producing high-quality, traceable agricultural products.</w:t>
      </w:r>
    </w:p>
    <w:p w14:paraId="27C910ED" w14:textId="77777777" w:rsidR="007A04F2" w:rsidRPr="007A04F2" w:rsidRDefault="007A04F2" w:rsidP="007A04F2">
      <w:r w:rsidRPr="007A04F2">
        <w:t>Beyond compliance, the new facility will provide a modern, adaptable space that can respond to evolving operational needs and future agricultural challenges. It will enable the farm to adopt more sustainable practices, reduce operational risks, and ensure the health and welfare of livestock is maintained to the highest standards. By investing in a purpose-built structure, the farm is safeguarding its long-term viability and reinforcing its role as a resilient rural business.</w:t>
      </w:r>
    </w:p>
    <w:p w14:paraId="679B1223" w14:textId="77777777" w:rsidR="007A04F2" w:rsidRPr="007A04F2" w:rsidRDefault="007A04F2" w:rsidP="007A04F2">
      <w:r w:rsidRPr="007A04F2">
        <w:t xml:space="preserve">The proposed development represents an essential step in sustaining the future of Lower </w:t>
      </w:r>
      <w:proofErr w:type="spellStart"/>
      <w:r w:rsidRPr="007A04F2">
        <w:t>Pickliffes</w:t>
      </w:r>
      <w:proofErr w:type="spellEnd"/>
      <w:r w:rsidRPr="007A04F2">
        <w:t xml:space="preserve"> Farm and supporting its ongoing contribution to the local agricultural economy. We respectfully request that the planning authority grant approval for this application, recognising the clear operational, economic, and sustainability benefits the new building will bring.</w:t>
      </w:r>
    </w:p>
    <w:p w14:paraId="551C5B18" w14:textId="77777777" w:rsidR="00954A60" w:rsidRPr="00473001" w:rsidRDefault="00954A60"/>
    <w:sectPr w:rsidR="00954A60" w:rsidRPr="00473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37"/>
    <w:rsid w:val="00016137"/>
    <w:rsid w:val="004478A8"/>
    <w:rsid w:val="00473001"/>
    <w:rsid w:val="00482AE7"/>
    <w:rsid w:val="00540439"/>
    <w:rsid w:val="00561722"/>
    <w:rsid w:val="007A04F2"/>
    <w:rsid w:val="007A2737"/>
    <w:rsid w:val="008E5D9A"/>
    <w:rsid w:val="00954A60"/>
    <w:rsid w:val="00B906C8"/>
    <w:rsid w:val="00F53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CAD8"/>
  <w15:chartTrackingRefBased/>
  <w15:docId w15:val="{C0B8B5BB-979B-4A6B-A21A-57067A6A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737"/>
    <w:rPr>
      <w:rFonts w:eastAsiaTheme="majorEastAsia" w:cstheme="majorBidi"/>
      <w:color w:val="272727" w:themeColor="text1" w:themeTint="D8"/>
    </w:rPr>
  </w:style>
  <w:style w:type="paragraph" w:styleId="Title">
    <w:name w:val="Title"/>
    <w:basedOn w:val="Normal"/>
    <w:next w:val="Normal"/>
    <w:link w:val="TitleChar"/>
    <w:uiPriority w:val="10"/>
    <w:qFormat/>
    <w:rsid w:val="007A2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737"/>
    <w:pPr>
      <w:spacing w:before="160"/>
      <w:jc w:val="center"/>
    </w:pPr>
    <w:rPr>
      <w:i/>
      <w:iCs/>
      <w:color w:val="404040" w:themeColor="text1" w:themeTint="BF"/>
    </w:rPr>
  </w:style>
  <w:style w:type="character" w:customStyle="1" w:styleId="QuoteChar">
    <w:name w:val="Quote Char"/>
    <w:basedOn w:val="DefaultParagraphFont"/>
    <w:link w:val="Quote"/>
    <w:uiPriority w:val="29"/>
    <w:rsid w:val="007A2737"/>
    <w:rPr>
      <w:i/>
      <w:iCs/>
      <w:color w:val="404040" w:themeColor="text1" w:themeTint="BF"/>
    </w:rPr>
  </w:style>
  <w:style w:type="paragraph" w:styleId="ListParagraph">
    <w:name w:val="List Paragraph"/>
    <w:basedOn w:val="Normal"/>
    <w:uiPriority w:val="34"/>
    <w:qFormat/>
    <w:rsid w:val="007A2737"/>
    <w:pPr>
      <w:ind w:left="720"/>
      <w:contextualSpacing/>
    </w:pPr>
  </w:style>
  <w:style w:type="character" w:styleId="IntenseEmphasis">
    <w:name w:val="Intense Emphasis"/>
    <w:basedOn w:val="DefaultParagraphFont"/>
    <w:uiPriority w:val="21"/>
    <w:qFormat/>
    <w:rsid w:val="007A2737"/>
    <w:rPr>
      <w:i/>
      <w:iCs/>
      <w:color w:val="0F4761" w:themeColor="accent1" w:themeShade="BF"/>
    </w:rPr>
  </w:style>
  <w:style w:type="paragraph" w:styleId="IntenseQuote">
    <w:name w:val="Intense Quote"/>
    <w:basedOn w:val="Normal"/>
    <w:next w:val="Normal"/>
    <w:link w:val="IntenseQuoteChar"/>
    <w:uiPriority w:val="30"/>
    <w:qFormat/>
    <w:rsid w:val="007A2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737"/>
    <w:rPr>
      <w:i/>
      <w:iCs/>
      <w:color w:val="0F4761" w:themeColor="accent1" w:themeShade="BF"/>
    </w:rPr>
  </w:style>
  <w:style w:type="character" w:styleId="IntenseReference">
    <w:name w:val="Intense Reference"/>
    <w:basedOn w:val="DefaultParagraphFont"/>
    <w:uiPriority w:val="32"/>
    <w:qFormat/>
    <w:rsid w:val="007A27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55656">
      <w:bodyDiv w:val="1"/>
      <w:marLeft w:val="0"/>
      <w:marRight w:val="0"/>
      <w:marTop w:val="0"/>
      <w:marBottom w:val="0"/>
      <w:divBdr>
        <w:top w:val="none" w:sz="0" w:space="0" w:color="auto"/>
        <w:left w:val="none" w:sz="0" w:space="0" w:color="auto"/>
        <w:bottom w:val="none" w:sz="0" w:space="0" w:color="auto"/>
        <w:right w:val="none" w:sz="0" w:space="0" w:color="auto"/>
      </w:divBdr>
    </w:div>
    <w:div w:id="1103265369">
      <w:bodyDiv w:val="1"/>
      <w:marLeft w:val="0"/>
      <w:marRight w:val="0"/>
      <w:marTop w:val="0"/>
      <w:marBottom w:val="0"/>
      <w:divBdr>
        <w:top w:val="none" w:sz="0" w:space="0" w:color="auto"/>
        <w:left w:val="none" w:sz="0" w:space="0" w:color="auto"/>
        <w:bottom w:val="none" w:sz="0" w:space="0" w:color="auto"/>
        <w:right w:val="none" w:sz="0" w:space="0" w:color="auto"/>
      </w:divBdr>
    </w:div>
    <w:div w:id="1267689410">
      <w:bodyDiv w:val="1"/>
      <w:marLeft w:val="0"/>
      <w:marRight w:val="0"/>
      <w:marTop w:val="0"/>
      <w:marBottom w:val="0"/>
      <w:divBdr>
        <w:top w:val="none" w:sz="0" w:space="0" w:color="auto"/>
        <w:left w:val="none" w:sz="0" w:space="0" w:color="auto"/>
        <w:bottom w:val="none" w:sz="0" w:space="0" w:color="auto"/>
        <w:right w:val="none" w:sz="0" w:space="0" w:color="auto"/>
      </w:divBdr>
    </w:div>
    <w:div w:id="12959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Amended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14BFA998-6A71-4AF1-83FA-55F1064B8F5D}"/>
</file>

<file path=customXml/itemProps2.xml><?xml version="1.0" encoding="utf-8"?>
<ds:datastoreItem xmlns:ds="http://schemas.openxmlformats.org/officeDocument/2006/customXml" ds:itemID="{65A8EE9A-FE80-4213-A126-5E838847C482}"/>
</file>

<file path=customXml/itemProps3.xml><?xml version="1.0" encoding="utf-8"?>
<ds:datastoreItem xmlns:ds="http://schemas.openxmlformats.org/officeDocument/2006/customXml" ds:itemID="{A279CCBC-0846-40E1-8C08-0B5A726D759E}"/>
</file>

<file path=docProps/app.xml><?xml version="1.0" encoding="utf-8"?>
<Properties xmlns="http://schemas.openxmlformats.org/officeDocument/2006/extended-properties" xmlns:vt="http://schemas.openxmlformats.org/officeDocument/2006/docPropsVTypes">
  <Template>Normal</Template>
  <TotalTime>8</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Durdey</dc:creator>
  <cp:keywords/>
  <dc:description/>
  <cp:lastModifiedBy>Andy Durdey</cp:lastModifiedBy>
  <cp:revision>2</cp:revision>
  <dcterms:created xsi:type="dcterms:W3CDTF">2025-11-12T09:57:00Z</dcterms:created>
  <dcterms:modified xsi:type="dcterms:W3CDTF">2025-11-12T09:57:00Z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