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DEED2" w14:textId="3F5799F7" w:rsidR="00E14861" w:rsidRPr="00C43037" w:rsidRDefault="00C43037">
      <w:pPr>
        <w:rPr>
          <w:rFonts w:ascii="Arial" w:hAnsi="Arial" w:cs="Arial"/>
          <w:i/>
          <w:iCs/>
          <w:sz w:val="20"/>
          <w:szCs w:val="20"/>
        </w:rPr>
      </w:pPr>
      <w:r w:rsidRPr="00C43037">
        <w:rPr>
          <w:rFonts w:ascii="Arial" w:hAnsi="Arial" w:cs="Arial"/>
          <w:i/>
          <w:iCs/>
          <w:sz w:val="20"/>
          <w:szCs w:val="20"/>
        </w:rPr>
        <w:t>Introduction</w:t>
      </w:r>
    </w:p>
    <w:p w14:paraId="2D685444" w14:textId="7B6C25E2" w:rsidR="00C12955" w:rsidRDefault="00C129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These notes have been produced in response to the Tree Officer comments </w:t>
      </w:r>
      <w:r w:rsidR="00A75024">
        <w:rPr>
          <w:rFonts w:ascii="Arial" w:hAnsi="Arial" w:cs="Arial"/>
          <w:sz w:val="20"/>
          <w:szCs w:val="20"/>
        </w:rPr>
        <w:t xml:space="preserve">and are intended </w:t>
      </w:r>
      <w:r>
        <w:rPr>
          <w:rFonts w:ascii="Arial" w:hAnsi="Arial" w:cs="Arial"/>
          <w:sz w:val="20"/>
          <w:szCs w:val="20"/>
        </w:rPr>
        <w:t xml:space="preserve">to supplement, correct and clarify the previously submitted </w:t>
      </w:r>
      <w:r w:rsidR="00DD0B2A">
        <w:rPr>
          <w:rFonts w:ascii="Arial" w:hAnsi="Arial" w:cs="Arial"/>
          <w:sz w:val="20"/>
          <w:szCs w:val="20"/>
        </w:rPr>
        <w:t xml:space="preserve">arboricultural information </w:t>
      </w:r>
      <w:r w:rsidR="00A75024">
        <w:rPr>
          <w:rFonts w:ascii="Arial" w:hAnsi="Arial" w:cs="Arial"/>
          <w:sz w:val="20"/>
          <w:szCs w:val="20"/>
        </w:rPr>
        <w:t>forming</w:t>
      </w:r>
      <w:r>
        <w:rPr>
          <w:rFonts w:ascii="Arial" w:hAnsi="Arial" w:cs="Arial"/>
          <w:sz w:val="20"/>
          <w:szCs w:val="20"/>
        </w:rPr>
        <w:t xml:space="preserve"> part of the 2022/2016 outline application for up to 126 houses and associated works with all matters reserved except for means of access.</w:t>
      </w:r>
    </w:p>
    <w:p w14:paraId="26D2FBCA" w14:textId="1427049C" w:rsidR="006753BB" w:rsidRPr="006753BB" w:rsidRDefault="006753BB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Central woodland tree removals</w:t>
      </w:r>
    </w:p>
    <w:p w14:paraId="717F0BA9" w14:textId="5DD76269" w:rsidR="006753BB" w:rsidRDefault="00DD0B2A" w:rsidP="006753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Tree Officer is correct</w:t>
      </w:r>
      <w:r w:rsidR="00C43037">
        <w:rPr>
          <w:rFonts w:ascii="Arial" w:hAnsi="Arial" w:cs="Arial"/>
          <w:sz w:val="20"/>
          <w:szCs w:val="20"/>
        </w:rPr>
        <w:t xml:space="preserve">, there is an error </w:t>
      </w:r>
      <w:r>
        <w:rPr>
          <w:rFonts w:ascii="Arial" w:hAnsi="Arial" w:cs="Arial"/>
          <w:sz w:val="20"/>
          <w:szCs w:val="20"/>
        </w:rPr>
        <w:t xml:space="preserve">in my </w:t>
      </w:r>
      <w:proofErr w:type="gramStart"/>
      <w:r>
        <w:rPr>
          <w:rFonts w:ascii="Arial" w:hAnsi="Arial" w:cs="Arial"/>
          <w:sz w:val="20"/>
          <w:szCs w:val="20"/>
        </w:rPr>
        <w:t>summary</w:t>
      </w:r>
      <w:proofErr w:type="gramEnd"/>
      <w:r>
        <w:rPr>
          <w:rFonts w:ascii="Arial" w:hAnsi="Arial" w:cs="Arial"/>
          <w:sz w:val="20"/>
          <w:szCs w:val="20"/>
        </w:rPr>
        <w:t xml:space="preserve"> and I am happy to confirm that 16 trees are to be removed in the central woodland belt as </w:t>
      </w:r>
      <w:r w:rsidR="00A75024">
        <w:rPr>
          <w:rFonts w:ascii="Arial" w:hAnsi="Arial" w:cs="Arial"/>
          <w:sz w:val="20"/>
          <w:szCs w:val="20"/>
        </w:rPr>
        <w:t xml:space="preserve">shown </w:t>
      </w:r>
      <w:r>
        <w:rPr>
          <w:rFonts w:ascii="Arial" w:hAnsi="Arial" w:cs="Arial"/>
          <w:sz w:val="20"/>
          <w:szCs w:val="20"/>
        </w:rPr>
        <w:t xml:space="preserve">in </w:t>
      </w:r>
      <w:r w:rsidR="00A75024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table and plans</w:t>
      </w:r>
      <w:r w:rsidR="00A75024">
        <w:rPr>
          <w:rFonts w:ascii="Arial" w:hAnsi="Arial" w:cs="Arial"/>
          <w:sz w:val="20"/>
          <w:szCs w:val="20"/>
        </w:rPr>
        <w:t xml:space="preserve"> the summary refers</w:t>
      </w:r>
      <w:r w:rsidR="005228B3">
        <w:rPr>
          <w:rFonts w:ascii="Arial" w:hAnsi="Arial" w:cs="Arial"/>
          <w:sz w:val="20"/>
          <w:szCs w:val="20"/>
        </w:rPr>
        <w:t>; and</w:t>
      </w:r>
      <w:r w:rsidR="00A75024">
        <w:rPr>
          <w:rFonts w:ascii="Arial" w:hAnsi="Arial" w:cs="Arial"/>
          <w:sz w:val="20"/>
          <w:szCs w:val="20"/>
        </w:rPr>
        <w:t xml:space="preserve"> I </w:t>
      </w:r>
      <w:r w:rsidR="005228B3">
        <w:rPr>
          <w:rFonts w:ascii="Arial" w:hAnsi="Arial" w:cs="Arial"/>
          <w:sz w:val="20"/>
          <w:szCs w:val="20"/>
        </w:rPr>
        <w:t>apologise for any confusion arising.</w:t>
      </w:r>
    </w:p>
    <w:p w14:paraId="597ABD1A" w14:textId="58D6250D" w:rsidR="006753BB" w:rsidRPr="006753BB" w:rsidRDefault="006753BB" w:rsidP="006753BB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Replacement planting</w:t>
      </w:r>
    </w:p>
    <w:p w14:paraId="5EDD92F9" w14:textId="36AD0A57" w:rsidR="005228B3" w:rsidRDefault="00C430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5228B3">
        <w:rPr>
          <w:rFonts w:ascii="Arial" w:hAnsi="Arial" w:cs="Arial"/>
          <w:sz w:val="20"/>
          <w:szCs w:val="20"/>
        </w:rPr>
        <w:t>eplacement is as indicated by the Tree Officer on a 2:</w:t>
      </w:r>
      <w:r>
        <w:rPr>
          <w:rFonts w:ascii="Arial" w:hAnsi="Arial" w:cs="Arial"/>
          <w:sz w:val="20"/>
          <w:szCs w:val="20"/>
        </w:rPr>
        <w:t xml:space="preserve">1 basis, except for the minor unclassified group where </w:t>
      </w:r>
      <w:r w:rsidR="005228B3">
        <w:rPr>
          <w:rFonts w:ascii="Arial" w:hAnsi="Arial" w:cs="Arial"/>
          <w:sz w:val="20"/>
          <w:szCs w:val="20"/>
        </w:rPr>
        <w:t xml:space="preserve">2 oaks </w:t>
      </w:r>
      <w:r>
        <w:rPr>
          <w:rFonts w:ascii="Arial" w:hAnsi="Arial" w:cs="Arial"/>
          <w:sz w:val="20"/>
          <w:szCs w:val="20"/>
        </w:rPr>
        <w:t xml:space="preserve">are proposed; and </w:t>
      </w:r>
      <w:r w:rsidR="00A75024">
        <w:rPr>
          <w:rFonts w:ascii="Arial" w:hAnsi="Arial" w:cs="Arial"/>
          <w:sz w:val="20"/>
          <w:szCs w:val="20"/>
        </w:rPr>
        <w:t>whilst not ideal, the proposed mitigation is acceptable.</w:t>
      </w:r>
    </w:p>
    <w:p w14:paraId="1B81137D" w14:textId="188E021D" w:rsidR="005228B3" w:rsidRDefault="00A750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</w:t>
      </w:r>
      <w:r w:rsidR="005228B3">
        <w:rPr>
          <w:rFonts w:ascii="Arial" w:hAnsi="Arial" w:cs="Arial"/>
          <w:sz w:val="20"/>
          <w:szCs w:val="20"/>
        </w:rPr>
        <w:t>e Tree Officer requests that replacement planting is directed around the access area</w:t>
      </w:r>
      <w:r>
        <w:rPr>
          <w:rFonts w:ascii="Arial" w:hAnsi="Arial" w:cs="Arial"/>
          <w:sz w:val="20"/>
          <w:szCs w:val="20"/>
        </w:rPr>
        <w:t>/</w:t>
      </w:r>
      <w:r w:rsidR="005228B3">
        <w:rPr>
          <w:rFonts w:ascii="Arial" w:hAnsi="Arial" w:cs="Arial"/>
          <w:sz w:val="20"/>
          <w:szCs w:val="20"/>
        </w:rPr>
        <w:t xml:space="preserve"> southern part of the site</w:t>
      </w:r>
      <w:r w:rsidR="00C43037">
        <w:rPr>
          <w:rFonts w:ascii="Arial" w:hAnsi="Arial" w:cs="Arial"/>
          <w:sz w:val="20"/>
          <w:szCs w:val="20"/>
        </w:rPr>
        <w:t xml:space="preserve">; </w:t>
      </w:r>
      <w:r w:rsidR="009C2FA2">
        <w:rPr>
          <w:rFonts w:ascii="Arial" w:hAnsi="Arial" w:cs="Arial"/>
          <w:sz w:val="20"/>
          <w:szCs w:val="20"/>
        </w:rPr>
        <w:t xml:space="preserve">I am happy to confirm that </w:t>
      </w:r>
      <w:r w:rsidR="005228B3">
        <w:rPr>
          <w:rFonts w:ascii="Arial" w:hAnsi="Arial" w:cs="Arial"/>
          <w:sz w:val="20"/>
          <w:szCs w:val="20"/>
        </w:rPr>
        <w:t xml:space="preserve">this requirement can be </w:t>
      </w:r>
      <w:proofErr w:type="gramStart"/>
      <w:r w:rsidR="005228B3">
        <w:rPr>
          <w:rFonts w:ascii="Arial" w:hAnsi="Arial" w:cs="Arial"/>
          <w:sz w:val="20"/>
          <w:szCs w:val="20"/>
        </w:rPr>
        <w:t>met</w:t>
      </w:r>
      <w:proofErr w:type="gramEnd"/>
      <w:r w:rsidR="009C2FA2">
        <w:rPr>
          <w:rFonts w:ascii="Arial" w:hAnsi="Arial" w:cs="Arial"/>
          <w:sz w:val="20"/>
          <w:szCs w:val="20"/>
        </w:rPr>
        <w:t xml:space="preserve"> </w:t>
      </w:r>
      <w:r w:rsidR="005228B3">
        <w:rPr>
          <w:rFonts w:ascii="Arial" w:hAnsi="Arial" w:cs="Arial"/>
          <w:sz w:val="20"/>
          <w:szCs w:val="20"/>
        </w:rPr>
        <w:t xml:space="preserve">and all details can be agreed </w:t>
      </w:r>
      <w:r>
        <w:rPr>
          <w:rFonts w:ascii="Arial" w:hAnsi="Arial" w:cs="Arial"/>
          <w:sz w:val="20"/>
          <w:szCs w:val="20"/>
        </w:rPr>
        <w:t xml:space="preserve">with the Council </w:t>
      </w:r>
      <w:r w:rsidR="005228B3">
        <w:rPr>
          <w:rFonts w:ascii="Arial" w:hAnsi="Arial" w:cs="Arial"/>
          <w:sz w:val="20"/>
          <w:szCs w:val="20"/>
        </w:rPr>
        <w:t>in Reserved Matters.</w:t>
      </w:r>
    </w:p>
    <w:p w14:paraId="182CF8BE" w14:textId="31BD984E" w:rsidR="006753BB" w:rsidRPr="006753BB" w:rsidRDefault="006753BB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Level changes</w:t>
      </w:r>
    </w:p>
    <w:p w14:paraId="609A3874" w14:textId="16F13B25" w:rsidR="005228B3" w:rsidRDefault="009C2F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happy to confirm that the AIA </w:t>
      </w:r>
      <w:r w:rsidR="00A75024">
        <w:rPr>
          <w:rFonts w:ascii="Arial" w:hAnsi="Arial" w:cs="Arial"/>
          <w:sz w:val="20"/>
          <w:szCs w:val="20"/>
        </w:rPr>
        <w:t xml:space="preserve">takes account of </w:t>
      </w:r>
      <w:r w:rsidR="006753BB">
        <w:rPr>
          <w:rFonts w:ascii="Arial" w:hAnsi="Arial" w:cs="Arial"/>
          <w:sz w:val="20"/>
          <w:szCs w:val="20"/>
        </w:rPr>
        <w:t xml:space="preserve">likely level changes and </w:t>
      </w:r>
      <w:r w:rsidR="00C43037">
        <w:rPr>
          <w:rFonts w:ascii="Arial" w:hAnsi="Arial" w:cs="Arial"/>
          <w:sz w:val="20"/>
          <w:szCs w:val="20"/>
        </w:rPr>
        <w:t xml:space="preserve">the AIA tree removals </w:t>
      </w:r>
      <w:r>
        <w:rPr>
          <w:rFonts w:ascii="Arial" w:hAnsi="Arial" w:cs="Arial"/>
          <w:sz w:val="20"/>
          <w:szCs w:val="20"/>
        </w:rPr>
        <w:t>is a correct representation of the extent of tree loss</w:t>
      </w:r>
      <w:r w:rsidR="006753BB">
        <w:rPr>
          <w:rFonts w:ascii="Arial" w:hAnsi="Arial" w:cs="Arial"/>
          <w:sz w:val="20"/>
          <w:szCs w:val="20"/>
        </w:rPr>
        <w:t xml:space="preserve"> for the access</w:t>
      </w:r>
      <w:r>
        <w:rPr>
          <w:rFonts w:ascii="Arial" w:hAnsi="Arial" w:cs="Arial"/>
          <w:sz w:val="20"/>
          <w:szCs w:val="20"/>
        </w:rPr>
        <w:t xml:space="preserve">; the access road proposals have been </w:t>
      </w:r>
      <w:r w:rsidR="006753BB">
        <w:rPr>
          <w:rFonts w:ascii="Arial" w:hAnsi="Arial" w:cs="Arial"/>
          <w:sz w:val="20"/>
          <w:szCs w:val="20"/>
        </w:rPr>
        <w:t xml:space="preserve">considered </w:t>
      </w:r>
      <w:r>
        <w:rPr>
          <w:rFonts w:ascii="Arial" w:hAnsi="Arial" w:cs="Arial"/>
          <w:sz w:val="20"/>
          <w:szCs w:val="20"/>
        </w:rPr>
        <w:t xml:space="preserve">with the road engineer and </w:t>
      </w:r>
      <w:r w:rsidR="00C43037">
        <w:rPr>
          <w:rFonts w:ascii="Arial" w:hAnsi="Arial" w:cs="Arial"/>
          <w:sz w:val="20"/>
          <w:szCs w:val="20"/>
        </w:rPr>
        <w:t xml:space="preserve">include significant </w:t>
      </w:r>
      <w:r>
        <w:rPr>
          <w:rFonts w:ascii="Arial" w:hAnsi="Arial" w:cs="Arial"/>
          <w:sz w:val="20"/>
          <w:szCs w:val="20"/>
        </w:rPr>
        <w:t>input from me to ensure due regard for the trees and their requirements and I am not anticipating</w:t>
      </w:r>
      <w:r w:rsidR="006753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further tree removals</w:t>
      </w:r>
      <w:r w:rsidR="00C43037">
        <w:rPr>
          <w:rFonts w:ascii="Arial" w:hAnsi="Arial" w:cs="Arial"/>
          <w:sz w:val="20"/>
          <w:szCs w:val="20"/>
        </w:rPr>
        <w:t xml:space="preserve"> for the entrance/ access</w:t>
      </w:r>
      <w:r>
        <w:rPr>
          <w:rFonts w:ascii="Arial" w:hAnsi="Arial" w:cs="Arial"/>
          <w:sz w:val="20"/>
          <w:szCs w:val="20"/>
        </w:rPr>
        <w:t>.</w:t>
      </w:r>
    </w:p>
    <w:p w14:paraId="0218DD5E" w14:textId="7DD85CD7" w:rsidR="006753BB" w:rsidRPr="006753BB" w:rsidRDefault="006753BB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AIA Residential build platforms</w:t>
      </w:r>
    </w:p>
    <w:p w14:paraId="70EED60C" w14:textId="483713D1" w:rsidR="009C2FA2" w:rsidRDefault="009C2F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realistic Arboricultural Impact Assessment </w:t>
      </w:r>
      <w:r w:rsidR="006753BB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assess the impact of the housing development on the western belt of tree</w:t>
      </w:r>
      <w:r w:rsidR="00CE5A8F">
        <w:rPr>
          <w:rFonts w:ascii="Arial" w:hAnsi="Arial" w:cs="Arial"/>
          <w:sz w:val="20"/>
          <w:szCs w:val="20"/>
        </w:rPr>
        <w:t>s cannot be carried out at this stage as</w:t>
      </w:r>
      <w:r>
        <w:rPr>
          <w:rFonts w:ascii="Arial" w:hAnsi="Arial" w:cs="Arial"/>
          <w:sz w:val="20"/>
          <w:szCs w:val="20"/>
        </w:rPr>
        <w:t xml:space="preserve"> this requires detailed housing layou</w:t>
      </w:r>
      <w:r w:rsidR="00CE5A8F">
        <w:rPr>
          <w:rFonts w:ascii="Arial" w:hAnsi="Arial" w:cs="Arial"/>
          <w:sz w:val="20"/>
          <w:szCs w:val="20"/>
        </w:rPr>
        <w:t>t</w:t>
      </w:r>
      <w:r w:rsidR="006753BB">
        <w:rPr>
          <w:rFonts w:ascii="Arial" w:hAnsi="Arial" w:cs="Arial"/>
          <w:sz w:val="20"/>
          <w:szCs w:val="20"/>
        </w:rPr>
        <w:t xml:space="preserve">; </w:t>
      </w:r>
      <w:r w:rsidR="00CE5A8F">
        <w:rPr>
          <w:rFonts w:ascii="Arial" w:hAnsi="Arial" w:cs="Arial"/>
          <w:sz w:val="20"/>
          <w:szCs w:val="20"/>
        </w:rPr>
        <w:t xml:space="preserve">this is an outline application with housing layout </w:t>
      </w:r>
      <w:r w:rsidR="00BE61A5">
        <w:rPr>
          <w:rFonts w:ascii="Arial" w:hAnsi="Arial" w:cs="Arial"/>
          <w:sz w:val="20"/>
          <w:szCs w:val="20"/>
        </w:rPr>
        <w:t xml:space="preserve">one of the items </w:t>
      </w:r>
      <w:r w:rsidR="00CE5A8F">
        <w:rPr>
          <w:rFonts w:ascii="Arial" w:hAnsi="Arial" w:cs="Arial"/>
          <w:sz w:val="20"/>
          <w:szCs w:val="20"/>
        </w:rPr>
        <w:t>reserved.</w:t>
      </w:r>
    </w:p>
    <w:p w14:paraId="1781E7AB" w14:textId="0914BA2B" w:rsidR="00BE61A5" w:rsidRDefault="00BE61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CE5A8F">
        <w:rPr>
          <w:rFonts w:ascii="Arial" w:hAnsi="Arial" w:cs="Arial"/>
          <w:sz w:val="20"/>
          <w:szCs w:val="20"/>
        </w:rPr>
        <w:t xml:space="preserve"> building platforms </w:t>
      </w:r>
      <w:r>
        <w:rPr>
          <w:rFonts w:ascii="Arial" w:hAnsi="Arial" w:cs="Arial"/>
          <w:sz w:val="20"/>
          <w:szCs w:val="20"/>
        </w:rPr>
        <w:t xml:space="preserve">drawn </w:t>
      </w:r>
      <w:r w:rsidR="00CE5A8F">
        <w:rPr>
          <w:rFonts w:ascii="Arial" w:hAnsi="Arial" w:cs="Arial"/>
          <w:sz w:val="20"/>
          <w:szCs w:val="20"/>
        </w:rPr>
        <w:t xml:space="preserve">on the Masterplan </w:t>
      </w:r>
      <w:r>
        <w:rPr>
          <w:rFonts w:ascii="Arial" w:hAnsi="Arial" w:cs="Arial"/>
          <w:sz w:val="20"/>
          <w:szCs w:val="20"/>
        </w:rPr>
        <w:t xml:space="preserve">are indicative with </w:t>
      </w:r>
      <w:r w:rsidR="00CE5A8F">
        <w:rPr>
          <w:rFonts w:ascii="Arial" w:hAnsi="Arial" w:cs="Arial"/>
          <w:sz w:val="20"/>
          <w:szCs w:val="20"/>
        </w:rPr>
        <w:t>straight edges and corners</w:t>
      </w:r>
      <w:r>
        <w:rPr>
          <w:rFonts w:ascii="Arial" w:hAnsi="Arial" w:cs="Arial"/>
          <w:sz w:val="20"/>
          <w:szCs w:val="20"/>
        </w:rPr>
        <w:t xml:space="preserve"> of C and E </w:t>
      </w:r>
      <w:r w:rsidR="00CE5A8F">
        <w:rPr>
          <w:rFonts w:ascii="Arial" w:hAnsi="Arial" w:cs="Arial"/>
          <w:sz w:val="20"/>
          <w:szCs w:val="20"/>
        </w:rPr>
        <w:t>imping</w:t>
      </w:r>
      <w:r>
        <w:rPr>
          <w:rFonts w:ascii="Arial" w:hAnsi="Arial" w:cs="Arial"/>
          <w:sz w:val="20"/>
          <w:szCs w:val="20"/>
        </w:rPr>
        <w:t>ing</w:t>
      </w:r>
      <w:r w:rsidR="00CE5A8F">
        <w:rPr>
          <w:rFonts w:ascii="Arial" w:hAnsi="Arial" w:cs="Arial"/>
          <w:sz w:val="20"/>
          <w:szCs w:val="20"/>
        </w:rPr>
        <w:t xml:space="preserve"> in places on the sinewy woodland edge;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 w:rsidR="00C43037">
        <w:rPr>
          <w:rFonts w:ascii="Arial" w:hAnsi="Arial" w:cs="Arial"/>
          <w:sz w:val="20"/>
          <w:szCs w:val="20"/>
        </w:rPr>
        <w:t xml:space="preserve"> platforms </w:t>
      </w:r>
      <w:r>
        <w:rPr>
          <w:rFonts w:ascii="Arial" w:hAnsi="Arial" w:cs="Arial"/>
          <w:sz w:val="20"/>
          <w:szCs w:val="20"/>
        </w:rPr>
        <w:t>could, on reflection, have been drawn with a sinewy outline along the woodland edge</w:t>
      </w:r>
      <w:r w:rsidR="006753BB">
        <w:rPr>
          <w:rFonts w:ascii="Arial" w:hAnsi="Arial" w:cs="Arial"/>
          <w:sz w:val="20"/>
          <w:szCs w:val="20"/>
        </w:rPr>
        <w:t xml:space="preserve">; </w:t>
      </w:r>
      <w:r w:rsidR="00C43037">
        <w:rPr>
          <w:rFonts w:ascii="Arial" w:hAnsi="Arial" w:cs="Arial"/>
          <w:sz w:val="20"/>
          <w:szCs w:val="20"/>
        </w:rPr>
        <w:t xml:space="preserve">however, </w:t>
      </w:r>
      <w:r w:rsidR="006753BB">
        <w:rPr>
          <w:rFonts w:ascii="Arial" w:hAnsi="Arial" w:cs="Arial"/>
          <w:sz w:val="20"/>
          <w:szCs w:val="20"/>
        </w:rPr>
        <w:t>what is more important is how the various elements within the build platforms relate to the adjacent trees and wider woodland.</w:t>
      </w:r>
    </w:p>
    <w:p w14:paraId="39080148" w14:textId="221328F3" w:rsidR="00BE61A5" w:rsidRDefault="00BE61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</w:t>
      </w:r>
      <w:r w:rsidR="00C43037"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</w:rPr>
        <w:t xml:space="preserve">ever </w:t>
      </w:r>
      <w:r w:rsidR="006753BB">
        <w:rPr>
          <w:rFonts w:ascii="Arial" w:hAnsi="Arial" w:cs="Arial"/>
          <w:sz w:val="20"/>
          <w:szCs w:val="20"/>
        </w:rPr>
        <w:t xml:space="preserve">the build platforms are </w:t>
      </w:r>
      <w:r>
        <w:rPr>
          <w:rFonts w:ascii="Arial" w:hAnsi="Arial" w:cs="Arial"/>
          <w:sz w:val="20"/>
          <w:szCs w:val="20"/>
        </w:rPr>
        <w:t>drawn</w:t>
      </w:r>
      <w:r w:rsidR="006753BB">
        <w:rPr>
          <w:rFonts w:ascii="Arial" w:hAnsi="Arial" w:cs="Arial"/>
          <w:sz w:val="20"/>
          <w:szCs w:val="20"/>
        </w:rPr>
        <w:t xml:space="preserve"> – straight edges or sinewy </w:t>
      </w:r>
      <w:r w:rsidR="00C43037">
        <w:rPr>
          <w:rFonts w:ascii="Arial" w:hAnsi="Arial" w:cs="Arial"/>
          <w:sz w:val="20"/>
          <w:szCs w:val="20"/>
        </w:rPr>
        <w:t>–</w:t>
      </w:r>
      <w:r w:rsidR="006753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C43037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will need to in</w:t>
      </w:r>
      <w:r w:rsidR="006753BB">
        <w:rPr>
          <w:rFonts w:ascii="Arial" w:hAnsi="Arial" w:cs="Arial"/>
          <w:sz w:val="20"/>
          <w:szCs w:val="20"/>
        </w:rPr>
        <w:t>corporate</w:t>
      </w:r>
      <w:r>
        <w:rPr>
          <w:rFonts w:ascii="Arial" w:hAnsi="Arial" w:cs="Arial"/>
          <w:sz w:val="20"/>
          <w:szCs w:val="20"/>
        </w:rPr>
        <w:t xml:space="preserve"> unbuilt </w:t>
      </w:r>
      <w:r w:rsidR="006753BB">
        <w:rPr>
          <w:rFonts w:ascii="Arial" w:hAnsi="Arial" w:cs="Arial"/>
          <w:sz w:val="20"/>
          <w:szCs w:val="20"/>
        </w:rPr>
        <w:t xml:space="preserve">edge </w:t>
      </w:r>
      <w:r>
        <w:rPr>
          <w:rFonts w:ascii="Arial" w:hAnsi="Arial" w:cs="Arial"/>
          <w:sz w:val="20"/>
          <w:szCs w:val="20"/>
        </w:rPr>
        <w:t xml:space="preserve">areas </w:t>
      </w:r>
      <w:r w:rsidR="00C43037">
        <w:rPr>
          <w:rFonts w:ascii="Arial" w:hAnsi="Arial" w:cs="Arial"/>
          <w:sz w:val="20"/>
          <w:szCs w:val="20"/>
        </w:rPr>
        <w:t xml:space="preserve">to avoid </w:t>
      </w:r>
      <w:r>
        <w:rPr>
          <w:rFonts w:ascii="Arial" w:hAnsi="Arial" w:cs="Arial"/>
          <w:sz w:val="20"/>
          <w:szCs w:val="20"/>
        </w:rPr>
        <w:t>material impact on the woodland</w:t>
      </w:r>
      <w:r w:rsidR="006753BB">
        <w:rPr>
          <w:rFonts w:ascii="Arial" w:hAnsi="Arial" w:cs="Arial"/>
          <w:sz w:val="20"/>
          <w:szCs w:val="20"/>
        </w:rPr>
        <w:t xml:space="preserve">, the extent of these unbuilt areas and their treatment varying along the edge </w:t>
      </w:r>
      <w:r w:rsidR="003017FD">
        <w:rPr>
          <w:rFonts w:ascii="Arial" w:hAnsi="Arial" w:cs="Arial"/>
          <w:sz w:val="20"/>
          <w:szCs w:val="20"/>
        </w:rPr>
        <w:t xml:space="preserve">as the </w:t>
      </w:r>
      <w:r>
        <w:rPr>
          <w:rFonts w:ascii="Arial" w:hAnsi="Arial" w:cs="Arial"/>
          <w:sz w:val="20"/>
          <w:szCs w:val="20"/>
        </w:rPr>
        <w:t>detailed design t</w:t>
      </w:r>
      <w:r w:rsidR="003017FD">
        <w:rPr>
          <w:rFonts w:ascii="Arial" w:hAnsi="Arial" w:cs="Arial"/>
          <w:sz w:val="20"/>
          <w:szCs w:val="20"/>
        </w:rPr>
        <w:t xml:space="preserve">akes account of </w:t>
      </w:r>
      <w:r w:rsidR="003C286C">
        <w:rPr>
          <w:rFonts w:ascii="Arial" w:hAnsi="Arial" w:cs="Arial"/>
          <w:sz w:val="20"/>
          <w:szCs w:val="20"/>
        </w:rPr>
        <w:t xml:space="preserve">tree sizes, spacings, </w:t>
      </w:r>
      <w:r>
        <w:rPr>
          <w:rFonts w:ascii="Arial" w:hAnsi="Arial" w:cs="Arial"/>
          <w:sz w:val="20"/>
          <w:szCs w:val="20"/>
        </w:rPr>
        <w:t>RPA</w:t>
      </w:r>
      <w:r w:rsidR="003017F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amenity stand-off distances and </w:t>
      </w:r>
      <w:r w:rsidR="003017FD">
        <w:rPr>
          <w:rFonts w:ascii="Arial" w:hAnsi="Arial" w:cs="Arial"/>
          <w:sz w:val="20"/>
          <w:szCs w:val="20"/>
        </w:rPr>
        <w:t xml:space="preserve">the various </w:t>
      </w:r>
      <w:r>
        <w:rPr>
          <w:rFonts w:ascii="Arial" w:hAnsi="Arial" w:cs="Arial"/>
          <w:sz w:val="20"/>
          <w:szCs w:val="20"/>
        </w:rPr>
        <w:t xml:space="preserve">other requirements of BS5837:2012; </w:t>
      </w:r>
      <w:r w:rsidR="003017FD">
        <w:rPr>
          <w:rFonts w:ascii="Arial" w:hAnsi="Arial" w:cs="Arial"/>
          <w:sz w:val="20"/>
          <w:szCs w:val="20"/>
        </w:rPr>
        <w:t xml:space="preserve">the detailed design will require arboricultural input to ensure acceptability; </w:t>
      </w:r>
      <w:r>
        <w:rPr>
          <w:rFonts w:ascii="Arial" w:hAnsi="Arial" w:cs="Arial"/>
          <w:sz w:val="20"/>
          <w:szCs w:val="20"/>
        </w:rPr>
        <w:t>and the</w:t>
      </w:r>
      <w:r w:rsidR="003017FD">
        <w:rPr>
          <w:rFonts w:ascii="Arial" w:hAnsi="Arial" w:cs="Arial"/>
          <w:sz w:val="20"/>
          <w:szCs w:val="20"/>
        </w:rPr>
        <w:t xml:space="preserve"> resulting</w:t>
      </w:r>
      <w:r>
        <w:rPr>
          <w:rFonts w:ascii="Arial" w:hAnsi="Arial" w:cs="Arial"/>
          <w:sz w:val="20"/>
          <w:szCs w:val="20"/>
        </w:rPr>
        <w:t xml:space="preserve"> detailed designs </w:t>
      </w:r>
      <w:r w:rsidR="003C286C">
        <w:rPr>
          <w:rFonts w:ascii="Arial" w:hAnsi="Arial" w:cs="Arial"/>
          <w:sz w:val="20"/>
          <w:szCs w:val="20"/>
        </w:rPr>
        <w:t xml:space="preserve">will doubtless </w:t>
      </w:r>
      <w:r>
        <w:rPr>
          <w:rFonts w:ascii="Arial" w:hAnsi="Arial" w:cs="Arial"/>
          <w:sz w:val="20"/>
          <w:szCs w:val="20"/>
        </w:rPr>
        <w:t xml:space="preserve">be subject to rigorous </w:t>
      </w:r>
      <w:r w:rsidR="003017FD">
        <w:rPr>
          <w:rFonts w:ascii="Arial" w:hAnsi="Arial" w:cs="Arial"/>
          <w:sz w:val="20"/>
          <w:szCs w:val="20"/>
        </w:rPr>
        <w:t xml:space="preserve">arboricultural </w:t>
      </w:r>
      <w:r>
        <w:rPr>
          <w:rFonts w:ascii="Arial" w:hAnsi="Arial" w:cs="Arial"/>
          <w:sz w:val="20"/>
          <w:szCs w:val="20"/>
        </w:rPr>
        <w:t>assessment at Reserved Matters.</w:t>
      </w:r>
    </w:p>
    <w:p w14:paraId="74287655" w14:textId="59D69B52" w:rsidR="00BE61A5" w:rsidRDefault="00BE61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Provided the detailed design agreed with the Council at Reserved Matters meets the requirements of BS5837:2012, there </w:t>
      </w:r>
      <w:r w:rsidR="003C286C">
        <w:rPr>
          <w:rFonts w:ascii="Arial" w:hAnsi="Arial" w:cs="Arial"/>
          <w:sz w:val="20"/>
          <w:szCs w:val="20"/>
        </w:rPr>
        <w:t xml:space="preserve">should </w:t>
      </w:r>
      <w:r>
        <w:rPr>
          <w:rFonts w:ascii="Arial" w:hAnsi="Arial" w:cs="Arial"/>
          <w:sz w:val="20"/>
          <w:szCs w:val="20"/>
        </w:rPr>
        <w:t>be no material impact on the western woodland belt</w:t>
      </w:r>
      <w:r w:rsidR="003017FD">
        <w:rPr>
          <w:rFonts w:ascii="Arial" w:hAnsi="Arial" w:cs="Arial"/>
          <w:sz w:val="20"/>
          <w:szCs w:val="20"/>
        </w:rPr>
        <w:t>.</w:t>
      </w:r>
    </w:p>
    <w:p w14:paraId="1A0ABC19" w14:textId="4C9D1478" w:rsidR="003017FD" w:rsidRDefault="003017F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Planning conditions</w:t>
      </w:r>
    </w:p>
    <w:p w14:paraId="156BF8F6" w14:textId="7822D637" w:rsidR="003017FD" w:rsidRDefault="003017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Given the proximity to trees, I agree that adequate planning conditions are required including tree protection details, arboricultural method statement </w:t>
      </w:r>
      <w:r w:rsidR="00BA79E0" w:rsidRPr="003C286C">
        <w:rPr>
          <w:rFonts w:ascii="Arial" w:hAnsi="Arial" w:cs="Arial"/>
          <w:i/>
          <w:iCs/>
          <w:sz w:val="20"/>
          <w:szCs w:val="20"/>
        </w:rPr>
        <w:t>(including arboricultural monitoring and appropriate supervision)</w:t>
      </w:r>
      <w:r w:rsidR="00BA79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landscape/ replacement planting details. </w:t>
      </w:r>
    </w:p>
    <w:p w14:paraId="77E3F2B2" w14:textId="444E36B6" w:rsidR="003017FD" w:rsidRDefault="003017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 I suggest that </w:t>
      </w:r>
      <w:r w:rsidR="00BA79E0">
        <w:rPr>
          <w:rFonts w:ascii="Arial" w:hAnsi="Arial" w:cs="Arial"/>
          <w:sz w:val="20"/>
          <w:szCs w:val="20"/>
        </w:rPr>
        <w:t xml:space="preserve">whereas </w:t>
      </w:r>
      <w:r>
        <w:rPr>
          <w:rFonts w:ascii="Arial" w:hAnsi="Arial" w:cs="Arial"/>
          <w:sz w:val="20"/>
          <w:szCs w:val="20"/>
        </w:rPr>
        <w:t xml:space="preserve">the tree protection, arboricultural method statement and replacement planting details </w:t>
      </w:r>
      <w:r w:rsidR="00BA79E0">
        <w:rPr>
          <w:rFonts w:ascii="Arial" w:hAnsi="Arial" w:cs="Arial"/>
          <w:sz w:val="20"/>
          <w:szCs w:val="20"/>
        </w:rPr>
        <w:t xml:space="preserve">should be </w:t>
      </w:r>
      <w:r>
        <w:rPr>
          <w:rFonts w:ascii="Arial" w:hAnsi="Arial" w:cs="Arial"/>
          <w:sz w:val="20"/>
          <w:szCs w:val="20"/>
        </w:rPr>
        <w:t>pre-commencement</w:t>
      </w:r>
      <w:r w:rsidR="00BA79E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the detailed landscape </w:t>
      </w:r>
      <w:r w:rsidR="00BA79E0">
        <w:rPr>
          <w:rFonts w:ascii="Arial" w:hAnsi="Arial" w:cs="Arial"/>
          <w:sz w:val="20"/>
          <w:szCs w:val="20"/>
        </w:rPr>
        <w:t>can be</w:t>
      </w:r>
      <w:r>
        <w:rPr>
          <w:rFonts w:ascii="Arial" w:hAnsi="Arial" w:cs="Arial"/>
          <w:sz w:val="20"/>
          <w:szCs w:val="20"/>
        </w:rPr>
        <w:t xml:space="preserve"> </w:t>
      </w:r>
      <w:r w:rsidR="003C286C">
        <w:rPr>
          <w:rFonts w:ascii="Arial" w:hAnsi="Arial" w:cs="Arial"/>
          <w:sz w:val="20"/>
          <w:szCs w:val="20"/>
        </w:rPr>
        <w:t xml:space="preserve">phased and </w:t>
      </w:r>
      <w:r>
        <w:rPr>
          <w:rFonts w:ascii="Arial" w:hAnsi="Arial" w:cs="Arial"/>
          <w:sz w:val="20"/>
          <w:szCs w:val="20"/>
        </w:rPr>
        <w:t>pre-house construction</w:t>
      </w:r>
      <w:r w:rsidR="003C286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this allows the road and other enabling works to be carried out whilst the housing detail is agreed.</w:t>
      </w:r>
    </w:p>
    <w:p w14:paraId="7FFE9ED5" w14:textId="0DB3250C" w:rsidR="003017FD" w:rsidRDefault="003017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As </w:t>
      </w:r>
      <w:r w:rsidR="00BA79E0">
        <w:rPr>
          <w:rFonts w:ascii="Arial" w:hAnsi="Arial" w:cs="Arial"/>
          <w:sz w:val="20"/>
          <w:szCs w:val="20"/>
        </w:rPr>
        <w:t xml:space="preserve">the detail of </w:t>
      </w:r>
      <w:r>
        <w:rPr>
          <w:rFonts w:ascii="Arial" w:hAnsi="Arial" w:cs="Arial"/>
          <w:sz w:val="20"/>
          <w:szCs w:val="20"/>
        </w:rPr>
        <w:t xml:space="preserve">each </w:t>
      </w:r>
      <w:r w:rsidR="00BA79E0">
        <w:rPr>
          <w:rFonts w:ascii="Arial" w:hAnsi="Arial" w:cs="Arial"/>
          <w:sz w:val="20"/>
          <w:szCs w:val="20"/>
        </w:rPr>
        <w:t xml:space="preserve">build platform </w:t>
      </w:r>
      <w:r>
        <w:rPr>
          <w:rFonts w:ascii="Arial" w:hAnsi="Arial" w:cs="Arial"/>
          <w:sz w:val="20"/>
          <w:szCs w:val="20"/>
        </w:rPr>
        <w:t xml:space="preserve">is agreed, the tree protection details and associated arboricultural </w:t>
      </w:r>
      <w:r w:rsidR="00BA79E0">
        <w:rPr>
          <w:rFonts w:ascii="Arial" w:hAnsi="Arial" w:cs="Arial"/>
          <w:sz w:val="20"/>
          <w:szCs w:val="20"/>
        </w:rPr>
        <w:t>method</w:t>
      </w:r>
      <w:r>
        <w:rPr>
          <w:rFonts w:ascii="Arial" w:hAnsi="Arial" w:cs="Arial"/>
          <w:sz w:val="20"/>
          <w:szCs w:val="20"/>
        </w:rPr>
        <w:t xml:space="preserve"> statement </w:t>
      </w:r>
      <w:r w:rsidR="00BA79E0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be updated and agreed with the Council. </w:t>
      </w:r>
    </w:p>
    <w:p w14:paraId="4B5DAB2B" w14:textId="67C64592" w:rsidR="00BA79E0" w:rsidRDefault="00BA79E0" w:rsidP="00BA79E0">
      <w:pPr>
        <w:pStyle w:val="NoSpacing"/>
        <w:rPr>
          <w:rFonts w:ascii="Arial" w:hAnsi="Arial" w:cs="Arial"/>
          <w:sz w:val="20"/>
          <w:szCs w:val="20"/>
        </w:rPr>
      </w:pPr>
      <w:r w:rsidRPr="00BA79E0">
        <w:rPr>
          <w:rFonts w:ascii="Arial" w:hAnsi="Arial" w:cs="Arial"/>
          <w:sz w:val="20"/>
          <w:szCs w:val="20"/>
        </w:rPr>
        <w:t xml:space="preserve">David C Houldershaw </w:t>
      </w:r>
    </w:p>
    <w:p w14:paraId="5ABC35D2" w14:textId="5FBB193C" w:rsidR="00BA79E0" w:rsidRPr="00BA79E0" w:rsidRDefault="00BA79E0" w:rsidP="00BA79E0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November 2024</w:t>
      </w:r>
    </w:p>
    <w:p w14:paraId="7835A3AE" w14:textId="77777777" w:rsidR="00BA79E0" w:rsidRPr="00BA79E0" w:rsidRDefault="00BA79E0" w:rsidP="00BA79E0">
      <w:pPr>
        <w:pStyle w:val="NoSpacing"/>
        <w:rPr>
          <w:rFonts w:ascii="Arial" w:hAnsi="Arial" w:cs="Arial"/>
          <w:sz w:val="20"/>
          <w:szCs w:val="20"/>
        </w:rPr>
      </w:pPr>
    </w:p>
    <w:p w14:paraId="54857D90" w14:textId="52E1593E" w:rsidR="00BE61A5" w:rsidRDefault="00BE61A5">
      <w:pPr>
        <w:rPr>
          <w:rFonts w:ascii="Arial" w:hAnsi="Arial" w:cs="Arial"/>
          <w:sz w:val="20"/>
          <w:szCs w:val="20"/>
        </w:rPr>
      </w:pPr>
    </w:p>
    <w:sectPr w:rsidR="00BE61A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B9219" w14:textId="77777777" w:rsidR="004B4E57" w:rsidRDefault="004B4E57" w:rsidP="00BA79E0">
      <w:pPr>
        <w:spacing w:after="0" w:line="240" w:lineRule="auto"/>
      </w:pPr>
      <w:r>
        <w:separator/>
      </w:r>
    </w:p>
  </w:endnote>
  <w:endnote w:type="continuationSeparator" w:id="0">
    <w:p w14:paraId="3AAF9877" w14:textId="77777777" w:rsidR="004B4E57" w:rsidRDefault="004B4E57" w:rsidP="00BA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C9EC" w14:textId="714F95B1" w:rsidR="00BA79E0" w:rsidRPr="00C43037" w:rsidRDefault="00BA79E0">
    <w:pPr>
      <w:pStyle w:val="Footer"/>
      <w:jc w:val="center"/>
      <w:rPr>
        <w:rFonts w:ascii="Arial" w:hAnsi="Arial" w:cs="Arial"/>
        <w:color w:val="80340D" w:themeColor="accent2" w:themeShade="80"/>
        <w:sz w:val="18"/>
        <w:szCs w:val="18"/>
      </w:rPr>
    </w:pPr>
    <w:sdt>
      <w:sdtPr>
        <w:id w:val="-25282262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color w:val="80340D" w:themeColor="accent2" w:themeShade="80"/>
          <w:sz w:val="18"/>
          <w:szCs w:val="18"/>
        </w:rPr>
      </w:sdtEndPr>
      <w:sdtContent>
        <w:r w:rsidRPr="00C43037">
          <w:rPr>
            <w:rFonts w:ascii="Arial" w:hAnsi="Arial" w:cs="Arial"/>
            <w:color w:val="80340D" w:themeColor="accent2" w:themeShade="80"/>
            <w:sz w:val="18"/>
            <w:szCs w:val="18"/>
          </w:rPr>
          <w:fldChar w:fldCharType="begin"/>
        </w:r>
        <w:r w:rsidRPr="00C43037">
          <w:rPr>
            <w:rFonts w:ascii="Arial" w:hAnsi="Arial" w:cs="Arial"/>
            <w:color w:val="80340D" w:themeColor="accent2" w:themeShade="80"/>
            <w:sz w:val="18"/>
            <w:szCs w:val="18"/>
          </w:rPr>
          <w:instrText>PAGE   \* MERGEFORMAT</w:instrText>
        </w:r>
        <w:r w:rsidRPr="00C43037">
          <w:rPr>
            <w:rFonts w:ascii="Arial" w:hAnsi="Arial" w:cs="Arial"/>
            <w:color w:val="80340D" w:themeColor="accent2" w:themeShade="80"/>
            <w:sz w:val="18"/>
            <w:szCs w:val="18"/>
          </w:rPr>
          <w:fldChar w:fldCharType="separate"/>
        </w:r>
        <w:r w:rsidRPr="00C43037">
          <w:rPr>
            <w:rFonts w:ascii="Arial" w:hAnsi="Arial" w:cs="Arial"/>
            <w:color w:val="80340D" w:themeColor="accent2" w:themeShade="80"/>
            <w:sz w:val="18"/>
            <w:szCs w:val="18"/>
          </w:rPr>
          <w:t>2</w:t>
        </w:r>
        <w:r w:rsidRPr="00C43037">
          <w:rPr>
            <w:rFonts w:ascii="Arial" w:hAnsi="Arial" w:cs="Arial"/>
            <w:color w:val="80340D" w:themeColor="accent2" w:themeShade="80"/>
            <w:sz w:val="18"/>
            <w:szCs w:val="18"/>
          </w:rPr>
          <w:fldChar w:fldCharType="end"/>
        </w:r>
      </w:sdtContent>
    </w:sdt>
    <w:r w:rsidRPr="00C43037">
      <w:rPr>
        <w:rFonts w:ascii="Arial" w:hAnsi="Arial" w:cs="Arial"/>
        <w:color w:val="80340D" w:themeColor="accent2" w:themeShade="80"/>
        <w:sz w:val="18"/>
        <w:szCs w:val="18"/>
      </w:rPr>
      <w:t xml:space="preserve"> of 2</w:t>
    </w:r>
  </w:p>
  <w:p w14:paraId="49C1BCBA" w14:textId="77777777" w:rsidR="00BA79E0" w:rsidRDefault="00BA7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938A3" w14:textId="77777777" w:rsidR="004B4E57" w:rsidRDefault="004B4E57" w:rsidP="00BA79E0">
      <w:pPr>
        <w:spacing w:after="0" w:line="240" w:lineRule="auto"/>
      </w:pPr>
      <w:r>
        <w:separator/>
      </w:r>
    </w:p>
  </w:footnote>
  <w:footnote w:type="continuationSeparator" w:id="0">
    <w:p w14:paraId="3E640E08" w14:textId="77777777" w:rsidR="004B4E57" w:rsidRDefault="004B4E57" w:rsidP="00BA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6F5DC" w14:textId="48FC37D0" w:rsidR="00BA79E0" w:rsidRPr="00BA79E0" w:rsidRDefault="00BA79E0">
    <w:pPr>
      <w:pStyle w:val="Header"/>
      <w:rPr>
        <w:rFonts w:ascii="Arial" w:hAnsi="Arial" w:cs="Arial"/>
        <w:color w:val="80340D" w:themeColor="accent2" w:themeShade="80"/>
        <w:sz w:val="20"/>
        <w:szCs w:val="20"/>
      </w:rPr>
    </w:pPr>
    <w:r>
      <w:rPr>
        <w:rFonts w:ascii="Arial" w:hAnsi="Arial" w:cs="Arial"/>
        <w:color w:val="80340D" w:themeColor="accent2" w:themeShade="80"/>
        <w:sz w:val="20"/>
        <w:szCs w:val="20"/>
      </w:rPr>
      <w:t xml:space="preserve">Keepmoat </w:t>
    </w:r>
    <w:proofErr w:type="spellStart"/>
    <w:r>
      <w:rPr>
        <w:rFonts w:ascii="Arial" w:hAnsi="Arial" w:cs="Arial"/>
        <w:color w:val="80340D" w:themeColor="accent2" w:themeShade="80"/>
        <w:sz w:val="20"/>
        <w:szCs w:val="20"/>
      </w:rPr>
      <w:t>Keresforth</w:t>
    </w:r>
    <w:proofErr w:type="spellEnd"/>
    <w:r>
      <w:rPr>
        <w:rFonts w:ascii="Arial" w:hAnsi="Arial" w:cs="Arial"/>
        <w:color w:val="80340D" w:themeColor="accent2" w:themeShade="80"/>
        <w:sz w:val="20"/>
        <w:szCs w:val="20"/>
      </w:rPr>
      <w:t xml:space="preserve"> Road Additional Arboricultural Notes for Clarity November 2024         2022/2016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9D"/>
    <w:rsid w:val="0025566E"/>
    <w:rsid w:val="003017FD"/>
    <w:rsid w:val="003C286C"/>
    <w:rsid w:val="0045608C"/>
    <w:rsid w:val="004B31AB"/>
    <w:rsid w:val="004B4E57"/>
    <w:rsid w:val="005228B3"/>
    <w:rsid w:val="005852E9"/>
    <w:rsid w:val="006753BB"/>
    <w:rsid w:val="009C2FA2"/>
    <w:rsid w:val="009D191F"/>
    <w:rsid w:val="00A75024"/>
    <w:rsid w:val="00BA79E0"/>
    <w:rsid w:val="00BE61A5"/>
    <w:rsid w:val="00C12955"/>
    <w:rsid w:val="00C277DB"/>
    <w:rsid w:val="00C43037"/>
    <w:rsid w:val="00C5069D"/>
    <w:rsid w:val="00CE5A8F"/>
    <w:rsid w:val="00DD0B2A"/>
    <w:rsid w:val="00E1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0BA4"/>
  <w15:chartTrackingRefBased/>
  <w15:docId w15:val="{F51DDE03-BC7F-4CFE-9E08-1FE0CAC4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6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79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9E0"/>
  </w:style>
  <w:style w:type="paragraph" w:styleId="Footer">
    <w:name w:val="footer"/>
    <w:basedOn w:val="Normal"/>
    <w:link w:val="FooterChar"/>
    <w:uiPriority w:val="99"/>
    <w:unhideWhenUsed/>
    <w:rsid w:val="00BA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Tree Survey</FileType1>
    <TaxCatchAll xmlns="f4edfb27-fdcf-4944-9520-fd54d4f1d725" xsi:nil="true"/>
    <_Flow_SignoffStatus xmlns="0cd06ba8-3d0c-4461-b1b9-cc99cc46e70a" xsi:nil="true"/>
    <CategoryDescription xmlns="http://schemas.microsoft.com/sharepoint.v3">Rec 29.11.2024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B00A49D8-8767-487F-B094-F109F6768DDC}"/>
</file>

<file path=customXml/itemProps2.xml><?xml version="1.0" encoding="utf-8"?>
<ds:datastoreItem xmlns:ds="http://schemas.openxmlformats.org/officeDocument/2006/customXml" ds:itemID="{F46EED67-A20E-4858-81C1-01CA231C227A}"/>
</file>

<file path=customXml/itemProps3.xml><?xml version="1.0" encoding="utf-8"?>
<ds:datastoreItem xmlns:ds="http://schemas.openxmlformats.org/officeDocument/2006/customXml" ds:itemID="{E3440EBC-82CB-44D0-8892-97B8FFD43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houldershaw</dc:creator>
  <cp:keywords/>
  <dc:description/>
  <cp:lastModifiedBy>david houldershaw</cp:lastModifiedBy>
  <cp:revision>3</cp:revision>
  <cp:lastPrinted>2024-11-28T14:35:00Z</cp:lastPrinted>
  <dcterms:created xsi:type="dcterms:W3CDTF">2024-11-28T08:53:00Z</dcterms:created>
  <dcterms:modified xsi:type="dcterms:W3CDTF">2024-11-28T15:30:00Z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