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31497" w14:textId="77777777" w:rsidR="00E45BC3" w:rsidRPr="0051170C" w:rsidRDefault="00E45BC3" w:rsidP="00704EC9">
      <w:pPr>
        <w:spacing w:line="480" w:lineRule="auto"/>
        <w:rPr>
          <w:rFonts w:ascii="Arial" w:hAnsi="Arial" w:cs="Arial"/>
          <w:color w:val="000000" w:themeColor="text1"/>
        </w:rPr>
      </w:pPr>
      <w:r w:rsidRPr="0051170C">
        <w:rPr>
          <w:rFonts w:ascii="Arial" w:hAnsi="Arial" w:cs="Arial"/>
          <w:color w:val="000000" w:themeColor="text1"/>
        </w:rPr>
        <w:t>PLANNING SILKSTONE</w:t>
      </w:r>
    </w:p>
    <w:p w14:paraId="2DA698A8" w14:textId="77777777" w:rsidR="00E45BC3" w:rsidRPr="0051170C" w:rsidRDefault="00E45BC3" w:rsidP="00704EC9">
      <w:pPr>
        <w:spacing w:line="480" w:lineRule="auto"/>
        <w:rPr>
          <w:rFonts w:ascii="Arial" w:hAnsi="Arial" w:cs="Arial"/>
          <w:color w:val="000000" w:themeColor="text1"/>
        </w:rPr>
      </w:pPr>
      <w:r w:rsidRPr="0051170C">
        <w:rPr>
          <w:rFonts w:ascii="Arial" w:hAnsi="Arial" w:cs="Arial"/>
          <w:color w:val="000000" w:themeColor="text1"/>
        </w:rPr>
        <w:t>Description:</w:t>
      </w:r>
    </w:p>
    <w:p w14:paraId="580503EB" w14:textId="57A1D9A1" w:rsidR="00E45BC3" w:rsidRPr="0051170C" w:rsidRDefault="00E45BC3" w:rsidP="00704EC9">
      <w:pPr>
        <w:spacing w:line="480" w:lineRule="auto"/>
        <w:rPr>
          <w:rFonts w:ascii="Arial" w:hAnsi="Arial" w:cs="Arial"/>
          <w:color w:val="000000" w:themeColor="text1"/>
        </w:rPr>
      </w:pPr>
      <w:r w:rsidRPr="0051170C">
        <w:rPr>
          <w:rFonts w:ascii="Arial" w:hAnsi="Arial" w:cs="Arial"/>
          <w:color w:val="000000" w:themeColor="text1"/>
        </w:rPr>
        <w:t xml:space="preserve">Erection of new </w:t>
      </w:r>
      <w:r w:rsidR="00553061">
        <w:rPr>
          <w:rFonts w:ascii="Arial" w:hAnsi="Arial" w:cs="Arial"/>
          <w:color w:val="000000" w:themeColor="text1"/>
        </w:rPr>
        <w:t>facility</w:t>
      </w:r>
      <w:r w:rsidRPr="0051170C">
        <w:rPr>
          <w:rFonts w:ascii="Arial" w:hAnsi="Arial" w:cs="Arial"/>
          <w:color w:val="000000" w:themeColor="text1"/>
        </w:rPr>
        <w:t xml:space="preserve">. </w:t>
      </w:r>
      <w:r w:rsidRPr="00CA1F94">
        <w:rPr>
          <w:rFonts w:ascii="Arial" w:hAnsi="Arial" w:cs="Arial"/>
          <w:b/>
          <w:bCs/>
          <w:color w:val="000000" w:themeColor="text1"/>
        </w:rPr>
        <w:t xml:space="preserve">(Greenworks </w:t>
      </w:r>
      <w:r w:rsidR="0088423E" w:rsidRPr="00CA1F94">
        <w:rPr>
          <w:rFonts w:ascii="Arial" w:hAnsi="Arial" w:cs="Arial"/>
          <w:b/>
          <w:bCs/>
          <w:color w:val="000000" w:themeColor="text1"/>
        </w:rPr>
        <w:t>H</w:t>
      </w:r>
      <w:r w:rsidRPr="00CA1F94">
        <w:rPr>
          <w:rFonts w:ascii="Arial" w:hAnsi="Arial" w:cs="Arial"/>
          <w:b/>
          <w:bCs/>
          <w:color w:val="000000" w:themeColor="text1"/>
        </w:rPr>
        <w:t>ub)</w:t>
      </w:r>
      <w:r w:rsidR="00CA1F94">
        <w:rPr>
          <w:rFonts w:ascii="Arial" w:hAnsi="Arial" w:cs="Arial"/>
          <w:b/>
          <w:bCs/>
          <w:color w:val="000000" w:themeColor="text1"/>
        </w:rPr>
        <w:t xml:space="preserve"> Not a Community Facility as advised!</w:t>
      </w:r>
    </w:p>
    <w:p w14:paraId="2DA709B7" w14:textId="77777777" w:rsidR="00E45BC3" w:rsidRPr="0051170C" w:rsidRDefault="00E45BC3" w:rsidP="00704EC9">
      <w:pPr>
        <w:spacing w:line="480" w:lineRule="auto"/>
        <w:rPr>
          <w:rFonts w:ascii="Arial" w:hAnsi="Arial" w:cs="Arial"/>
          <w:color w:val="000000" w:themeColor="text1"/>
        </w:rPr>
      </w:pPr>
      <w:r w:rsidRPr="0051170C">
        <w:rPr>
          <w:rFonts w:ascii="Arial" w:hAnsi="Arial" w:cs="Arial"/>
          <w:color w:val="000000" w:themeColor="text1"/>
        </w:rPr>
        <w:t>Location: </w:t>
      </w:r>
    </w:p>
    <w:p w14:paraId="72F4A014" w14:textId="77777777" w:rsidR="00E45BC3" w:rsidRPr="0051170C" w:rsidRDefault="00E45BC3" w:rsidP="00704EC9">
      <w:pPr>
        <w:spacing w:line="480" w:lineRule="auto"/>
        <w:rPr>
          <w:rFonts w:ascii="Arial" w:hAnsi="Arial" w:cs="Arial"/>
          <w:color w:val="000000" w:themeColor="text1"/>
        </w:rPr>
      </w:pPr>
      <w:r w:rsidRPr="0051170C">
        <w:rPr>
          <w:rFonts w:ascii="Arial" w:hAnsi="Arial" w:cs="Arial"/>
          <w:color w:val="000000" w:themeColor="text1"/>
        </w:rPr>
        <w:t>6 Beacon close, Silkstone Common, Barnsley, S75 4PY</w:t>
      </w:r>
    </w:p>
    <w:p w14:paraId="0B3576B7" w14:textId="511021FC" w:rsidR="00E45BC3" w:rsidRPr="0051170C" w:rsidRDefault="00E45BC3" w:rsidP="00704EC9">
      <w:pPr>
        <w:spacing w:line="480" w:lineRule="auto"/>
        <w:rPr>
          <w:rFonts w:ascii="Arial" w:hAnsi="Arial" w:cs="Arial"/>
          <w:b/>
          <w:bCs/>
          <w:color w:val="000000" w:themeColor="text1"/>
        </w:rPr>
      </w:pPr>
      <w:r w:rsidRPr="0051170C">
        <w:rPr>
          <w:rFonts w:ascii="Arial" w:hAnsi="Arial" w:cs="Arial"/>
          <w:b/>
          <w:bCs/>
          <w:color w:val="000000" w:themeColor="text1"/>
        </w:rPr>
        <w:t>STATEMENT </w:t>
      </w:r>
    </w:p>
    <w:p w14:paraId="60D8D09D" w14:textId="1596B360" w:rsidR="00E45BC3" w:rsidRPr="0051170C" w:rsidRDefault="00E45BC3" w:rsidP="00704EC9">
      <w:pPr>
        <w:spacing w:line="480" w:lineRule="auto"/>
        <w:rPr>
          <w:rFonts w:ascii="Arial" w:hAnsi="Arial" w:cs="Arial"/>
          <w:color w:val="000000" w:themeColor="text1"/>
        </w:rPr>
      </w:pPr>
      <w:r w:rsidRPr="0051170C">
        <w:rPr>
          <w:rFonts w:ascii="Arial" w:hAnsi="Arial" w:cs="Arial"/>
          <w:color w:val="000000" w:themeColor="text1"/>
        </w:rPr>
        <w:t>Greenworks</w:t>
      </w:r>
      <w:r w:rsidR="00804290" w:rsidRPr="0051170C">
        <w:rPr>
          <w:rFonts w:ascii="Arial" w:hAnsi="Arial" w:cs="Arial"/>
          <w:color w:val="000000" w:themeColor="text1"/>
        </w:rPr>
        <w:t xml:space="preserve"> has been established since</w:t>
      </w:r>
      <w:r w:rsidR="005B3C75" w:rsidRPr="0051170C">
        <w:rPr>
          <w:rFonts w:ascii="Arial" w:hAnsi="Arial" w:cs="Arial"/>
          <w:color w:val="000000" w:themeColor="text1"/>
        </w:rPr>
        <w:t xml:space="preserve"> 2011</w:t>
      </w:r>
      <w:r w:rsidR="00804290" w:rsidRPr="0051170C">
        <w:rPr>
          <w:rFonts w:ascii="Arial" w:hAnsi="Arial" w:cs="Arial"/>
          <w:color w:val="000000" w:themeColor="text1"/>
        </w:rPr>
        <w:t xml:space="preserve"> and</w:t>
      </w:r>
      <w:r w:rsidRPr="0051170C">
        <w:rPr>
          <w:rFonts w:ascii="Arial" w:hAnsi="Arial" w:cs="Arial"/>
          <w:color w:val="000000" w:themeColor="text1"/>
        </w:rPr>
        <w:t xml:space="preserve"> is a provision for adults with learning disabilities and/or difficulties who are working towards paid or voluntary employment. Our main site is located in Cawthorne in heart rural Barnsley. We have a combined workforce of 15 paid staff and </w:t>
      </w:r>
      <w:r w:rsidR="00794A8E" w:rsidRPr="0051170C">
        <w:rPr>
          <w:rFonts w:ascii="Arial" w:hAnsi="Arial" w:cs="Arial"/>
          <w:color w:val="000000" w:themeColor="text1"/>
        </w:rPr>
        <w:t>Volunteers,</w:t>
      </w:r>
      <w:r w:rsidRPr="0051170C">
        <w:rPr>
          <w:rFonts w:ascii="Arial" w:hAnsi="Arial" w:cs="Arial"/>
          <w:color w:val="000000" w:themeColor="text1"/>
        </w:rPr>
        <w:t xml:space="preserve"> 5 of which have a learning difficulty who care for up to 50 adults with learning and physical difficulties per day. </w:t>
      </w:r>
      <w:r w:rsidR="00804290" w:rsidRPr="0051170C">
        <w:rPr>
          <w:rFonts w:ascii="Arial" w:hAnsi="Arial" w:cs="Arial"/>
          <w:color w:val="000000" w:themeColor="text1"/>
        </w:rPr>
        <w:t xml:space="preserve">Greenworks </w:t>
      </w:r>
      <w:r w:rsidRPr="0051170C">
        <w:rPr>
          <w:rFonts w:ascii="Arial" w:hAnsi="Arial" w:cs="Arial"/>
          <w:color w:val="000000" w:themeColor="text1"/>
        </w:rPr>
        <w:t xml:space="preserve">has strong links with the local Adult Social Services, </w:t>
      </w:r>
      <w:r w:rsidR="00794A8E" w:rsidRPr="0051170C">
        <w:rPr>
          <w:rFonts w:ascii="Arial" w:hAnsi="Arial" w:cs="Arial"/>
          <w:color w:val="000000" w:themeColor="text1"/>
        </w:rPr>
        <w:t>who have</w:t>
      </w:r>
      <w:r w:rsidRPr="0051170C">
        <w:rPr>
          <w:rFonts w:ascii="Arial" w:hAnsi="Arial" w:cs="Arial"/>
          <w:color w:val="000000" w:themeColor="text1"/>
        </w:rPr>
        <w:t xml:space="preserve"> referred over 80% of our trainees. </w:t>
      </w:r>
    </w:p>
    <w:p w14:paraId="2DEB7F72" w14:textId="7D58CCB2" w:rsidR="00E45BC3" w:rsidRPr="0051170C" w:rsidRDefault="00804290" w:rsidP="00704EC9">
      <w:pPr>
        <w:spacing w:line="480" w:lineRule="auto"/>
        <w:rPr>
          <w:rFonts w:ascii="Arial" w:hAnsi="Arial" w:cs="Arial"/>
          <w:color w:val="000000" w:themeColor="text1"/>
        </w:rPr>
      </w:pPr>
      <w:r w:rsidRPr="0051170C">
        <w:rPr>
          <w:rFonts w:ascii="Arial" w:hAnsi="Arial" w:cs="Arial"/>
          <w:color w:val="000000" w:themeColor="text1"/>
        </w:rPr>
        <w:t xml:space="preserve">Greenworks Plus is a subsidiary of Greenworks, which </w:t>
      </w:r>
      <w:r w:rsidR="00E45BC3" w:rsidRPr="0051170C">
        <w:rPr>
          <w:rFonts w:ascii="Arial" w:hAnsi="Arial" w:cs="Arial"/>
          <w:color w:val="000000" w:themeColor="text1"/>
        </w:rPr>
        <w:t xml:space="preserve">specifically works with adults who are interested in pursuing a pathway towards employment. We estimate that in total there will be </w:t>
      </w:r>
      <w:r w:rsidR="00E2162F">
        <w:rPr>
          <w:rFonts w:ascii="Arial" w:hAnsi="Arial" w:cs="Arial"/>
          <w:color w:val="000000" w:themeColor="text1"/>
        </w:rPr>
        <w:t>8</w:t>
      </w:r>
      <w:r w:rsidR="00E45BC3" w:rsidRPr="0051170C">
        <w:rPr>
          <w:rFonts w:ascii="Arial" w:hAnsi="Arial" w:cs="Arial"/>
          <w:color w:val="000000" w:themeColor="text1"/>
        </w:rPr>
        <w:t xml:space="preserve"> people accessing the facility at Silkstone per day. This includes staff</w:t>
      </w:r>
      <w:r w:rsidRPr="0051170C">
        <w:rPr>
          <w:rFonts w:ascii="Arial" w:hAnsi="Arial" w:cs="Arial"/>
          <w:color w:val="000000" w:themeColor="text1"/>
        </w:rPr>
        <w:t>,</w:t>
      </w:r>
      <w:r w:rsidR="00E45BC3" w:rsidRPr="0051170C">
        <w:rPr>
          <w:rFonts w:ascii="Arial" w:hAnsi="Arial" w:cs="Arial"/>
          <w:color w:val="000000" w:themeColor="text1"/>
        </w:rPr>
        <w:t xml:space="preserve"> one of who</w:t>
      </w:r>
      <w:r w:rsidRPr="0051170C">
        <w:rPr>
          <w:rFonts w:ascii="Arial" w:hAnsi="Arial" w:cs="Arial"/>
          <w:color w:val="000000" w:themeColor="text1"/>
        </w:rPr>
        <w:t>m</w:t>
      </w:r>
      <w:r w:rsidR="00E45BC3" w:rsidRPr="0051170C">
        <w:rPr>
          <w:rFonts w:ascii="Arial" w:hAnsi="Arial" w:cs="Arial"/>
          <w:color w:val="000000" w:themeColor="text1"/>
        </w:rPr>
        <w:t xml:space="preserve"> has  </w:t>
      </w:r>
      <w:r w:rsidR="005015F0" w:rsidRPr="0051170C">
        <w:rPr>
          <w:rFonts w:ascii="Arial" w:hAnsi="Arial" w:cs="Arial"/>
          <w:color w:val="000000" w:themeColor="text1"/>
        </w:rPr>
        <w:t>Autism</w:t>
      </w:r>
      <w:r w:rsidR="00E45BC3" w:rsidRPr="0051170C">
        <w:rPr>
          <w:rFonts w:ascii="Arial" w:hAnsi="Arial" w:cs="Arial"/>
          <w:color w:val="000000" w:themeColor="text1"/>
        </w:rPr>
        <w:t>. </w:t>
      </w:r>
    </w:p>
    <w:p w14:paraId="12D7D0C1" w14:textId="7AC473CE" w:rsidR="00E45BC3" w:rsidRDefault="00E45BC3" w:rsidP="00704EC9">
      <w:pPr>
        <w:spacing w:line="480" w:lineRule="auto"/>
        <w:rPr>
          <w:rFonts w:ascii="Arial" w:hAnsi="Arial" w:cs="Arial"/>
          <w:color w:val="000000" w:themeColor="text1"/>
        </w:rPr>
      </w:pPr>
      <w:r w:rsidRPr="0051170C">
        <w:rPr>
          <w:rFonts w:ascii="Arial" w:hAnsi="Arial" w:cs="Arial"/>
          <w:color w:val="000000" w:themeColor="text1"/>
        </w:rPr>
        <w:t xml:space="preserve">The building shall only be used for </w:t>
      </w:r>
      <w:r w:rsidR="00A92B29">
        <w:rPr>
          <w:rFonts w:ascii="Arial" w:hAnsi="Arial" w:cs="Arial"/>
          <w:color w:val="000000" w:themeColor="text1"/>
        </w:rPr>
        <w:t>Greenworks Plus team exclusively and not for community use as advised.</w:t>
      </w:r>
    </w:p>
    <w:p w14:paraId="2CA13D0B" w14:textId="77777777" w:rsidR="00E2162F" w:rsidRPr="00E2162F" w:rsidRDefault="00E2162F" w:rsidP="00704EC9">
      <w:pPr>
        <w:spacing w:line="480" w:lineRule="auto"/>
        <w:rPr>
          <w:rFonts w:ascii="Arial" w:hAnsi="Arial" w:cs="Arial"/>
          <w:b/>
          <w:bCs/>
          <w:color w:val="000000" w:themeColor="text1"/>
        </w:rPr>
      </w:pPr>
    </w:p>
    <w:p w14:paraId="1A4ED0E8" w14:textId="04C4E2E6" w:rsidR="00E2162F" w:rsidRDefault="00E2162F" w:rsidP="00704EC9">
      <w:pPr>
        <w:spacing w:line="480" w:lineRule="auto"/>
        <w:rPr>
          <w:rFonts w:ascii="Arial" w:hAnsi="Arial" w:cs="Arial"/>
          <w:b/>
          <w:bCs/>
          <w:color w:val="000000" w:themeColor="text1"/>
        </w:rPr>
      </w:pPr>
      <w:r w:rsidRPr="00E2162F">
        <w:rPr>
          <w:rFonts w:ascii="Arial" w:hAnsi="Arial" w:cs="Arial"/>
          <w:b/>
          <w:bCs/>
          <w:color w:val="000000" w:themeColor="text1"/>
        </w:rPr>
        <w:t xml:space="preserve">Vehicle </w:t>
      </w:r>
    </w:p>
    <w:p w14:paraId="23BD591F" w14:textId="304F10BE" w:rsidR="005C1EEE" w:rsidRPr="005C1EEE" w:rsidRDefault="00E2162F" w:rsidP="005C1EEE">
      <w:pPr>
        <w:spacing w:line="480" w:lineRule="auto"/>
        <w:rPr>
          <w:rFonts w:ascii="Arial" w:hAnsi="Arial" w:cs="Arial"/>
          <w:color w:val="000000" w:themeColor="text1"/>
        </w:rPr>
      </w:pPr>
      <w:r>
        <w:rPr>
          <w:rFonts w:ascii="Arial" w:hAnsi="Arial" w:cs="Arial"/>
          <w:color w:val="000000" w:themeColor="text1"/>
        </w:rPr>
        <w:t xml:space="preserve">The group will use one </w:t>
      </w:r>
      <w:r w:rsidR="00865B68">
        <w:rPr>
          <w:rFonts w:ascii="Arial" w:hAnsi="Arial" w:cs="Arial"/>
          <w:color w:val="000000" w:themeColor="text1"/>
        </w:rPr>
        <w:t>Hyundai</w:t>
      </w:r>
      <w:r>
        <w:rPr>
          <w:rFonts w:ascii="Arial" w:hAnsi="Arial" w:cs="Arial"/>
          <w:color w:val="000000" w:themeColor="text1"/>
        </w:rPr>
        <w:t xml:space="preserve"> i800  which has a maximum capacity of 8 persons 3 of which are Blue Badge holders</w:t>
      </w:r>
      <w:r w:rsidR="0068414B">
        <w:rPr>
          <w:rFonts w:ascii="Arial" w:hAnsi="Arial" w:cs="Arial"/>
          <w:color w:val="000000" w:themeColor="text1"/>
        </w:rPr>
        <w:t>.</w:t>
      </w:r>
      <w:r w:rsidR="00A904D6">
        <w:rPr>
          <w:rFonts w:ascii="Arial" w:hAnsi="Arial" w:cs="Arial"/>
          <w:color w:val="000000" w:themeColor="text1"/>
        </w:rPr>
        <w:t xml:space="preserve"> </w:t>
      </w:r>
      <w:r w:rsidR="00F60750">
        <w:rPr>
          <w:rFonts w:ascii="Arial" w:hAnsi="Arial" w:cs="Arial"/>
          <w:color w:val="000000" w:themeColor="text1"/>
        </w:rPr>
        <w:t>Blue badge holders can park on street designated bays, pay and display areas (without time limits) and even on single or double yellow lines</w:t>
      </w:r>
      <w:r>
        <w:rPr>
          <w:rFonts w:ascii="Arial" w:hAnsi="Arial" w:cs="Arial"/>
          <w:color w:val="000000" w:themeColor="text1"/>
        </w:rPr>
        <w:t xml:space="preserve"> </w:t>
      </w:r>
      <w:r w:rsidR="00F60750">
        <w:rPr>
          <w:rFonts w:ascii="Arial" w:hAnsi="Arial" w:cs="Arial"/>
          <w:color w:val="000000" w:themeColor="text1"/>
        </w:rPr>
        <w:t xml:space="preserve">for a maximum of 3 hours. </w:t>
      </w:r>
      <w:r w:rsidR="0068414B">
        <w:rPr>
          <w:rFonts w:ascii="Arial" w:hAnsi="Arial" w:cs="Arial"/>
          <w:color w:val="000000" w:themeColor="text1"/>
        </w:rPr>
        <w:t xml:space="preserve">A request for a parking space near your home can be </w:t>
      </w:r>
      <w:r w:rsidR="00A904D6">
        <w:rPr>
          <w:rFonts w:ascii="Arial" w:hAnsi="Arial" w:cs="Arial"/>
          <w:color w:val="000000" w:themeColor="text1"/>
        </w:rPr>
        <w:t>sort</w:t>
      </w:r>
      <w:r w:rsidR="0068414B">
        <w:rPr>
          <w:rFonts w:ascii="Arial" w:hAnsi="Arial" w:cs="Arial"/>
          <w:color w:val="000000" w:themeColor="text1"/>
        </w:rPr>
        <w:t xml:space="preserve"> from the </w:t>
      </w:r>
      <w:r w:rsidR="0068414B">
        <w:rPr>
          <w:rFonts w:ascii="Arial" w:hAnsi="Arial" w:cs="Arial"/>
          <w:color w:val="000000" w:themeColor="text1"/>
        </w:rPr>
        <w:lastRenderedPageBreak/>
        <w:t xml:space="preserve">local authority </w:t>
      </w:r>
      <w:r w:rsidR="00F60750">
        <w:rPr>
          <w:rFonts w:ascii="Arial" w:hAnsi="Arial" w:cs="Arial"/>
          <w:color w:val="000000" w:themeColor="text1"/>
        </w:rPr>
        <w:t xml:space="preserve">There is disabled parking at the railway station if there is no space available on street  </w:t>
      </w:r>
      <w:r>
        <w:rPr>
          <w:rFonts w:ascii="Arial" w:hAnsi="Arial" w:cs="Arial"/>
          <w:color w:val="000000" w:themeColor="text1"/>
        </w:rPr>
        <w:t>The dimensions of this vehicle are 1.9m wide and 5m long We will also take advantage of the fantastic travel links including the bus and train station located a short walk away.</w:t>
      </w:r>
      <w:r w:rsidR="005C1EEE" w:rsidRPr="005C1EEE">
        <w:t xml:space="preserve"> </w:t>
      </w:r>
      <w:r w:rsidR="005C1EEE" w:rsidRPr="005C1EEE">
        <w:rPr>
          <w:rFonts w:ascii="Arial" w:hAnsi="Arial" w:cs="Arial"/>
          <w:color w:val="000000" w:themeColor="text1"/>
        </w:rPr>
        <w:t>The development would not increase the existing traffic on the surrounding roads. This includes traffic from existing buildings, businesses, and residential areas.</w:t>
      </w:r>
    </w:p>
    <w:p w14:paraId="4D8585C5" w14:textId="582212FE" w:rsidR="005C1EEE" w:rsidRDefault="005C1EEE" w:rsidP="005C1EEE">
      <w:pPr>
        <w:spacing w:line="480" w:lineRule="auto"/>
        <w:rPr>
          <w:rFonts w:ascii="Arial" w:hAnsi="Arial" w:cs="Arial"/>
          <w:color w:val="000000" w:themeColor="text1"/>
        </w:rPr>
      </w:pPr>
      <w:r w:rsidRPr="005C1EEE">
        <w:rPr>
          <w:rFonts w:ascii="Arial" w:hAnsi="Arial" w:cs="Arial"/>
          <w:color w:val="000000" w:themeColor="text1"/>
        </w:rPr>
        <w:t xml:space="preserve">We are only using </w:t>
      </w:r>
      <w:r w:rsidRPr="005C1EEE">
        <w:rPr>
          <w:rFonts w:ascii="Arial" w:hAnsi="Arial" w:cs="Arial"/>
          <w:b/>
          <w:bCs/>
          <w:color w:val="000000" w:themeColor="text1"/>
        </w:rPr>
        <w:t>one</w:t>
      </w:r>
      <w:r w:rsidRPr="005C1EEE">
        <w:rPr>
          <w:rFonts w:ascii="Arial" w:hAnsi="Arial" w:cs="Arial"/>
          <w:color w:val="000000" w:themeColor="text1"/>
        </w:rPr>
        <w:t xml:space="preserve"> vehicle</w:t>
      </w:r>
      <w:r w:rsidR="00694887">
        <w:rPr>
          <w:rFonts w:ascii="Arial" w:hAnsi="Arial" w:cs="Arial"/>
          <w:color w:val="000000" w:themeColor="text1"/>
        </w:rPr>
        <w:t xml:space="preserve"> A multi-people carrier The passenger-to-vehicle ratio is very positive for the environment and by using one vehicle to carry 8 people will lower the overall emissions and have less environmental impact </w:t>
      </w:r>
      <w:r w:rsidR="00AD7CC0">
        <w:rPr>
          <w:rFonts w:ascii="Arial" w:hAnsi="Arial" w:cs="Arial"/>
          <w:color w:val="000000" w:themeColor="text1"/>
        </w:rPr>
        <w:t xml:space="preserve"> and less impact on parking and traffic issues</w:t>
      </w:r>
    </w:p>
    <w:p w14:paraId="795B406C" w14:textId="73D49BFF" w:rsidR="005C1EEE" w:rsidRPr="005C1EEE" w:rsidRDefault="005C1EEE" w:rsidP="005C1EEE">
      <w:pPr>
        <w:spacing w:line="480" w:lineRule="auto"/>
        <w:rPr>
          <w:rFonts w:ascii="Arial" w:hAnsi="Arial" w:cs="Arial"/>
          <w:color w:val="000000" w:themeColor="text1"/>
        </w:rPr>
      </w:pPr>
      <w:r w:rsidRPr="005C1EEE">
        <w:rPr>
          <w:rFonts w:ascii="Arial" w:hAnsi="Arial" w:cs="Arial"/>
          <w:color w:val="000000" w:themeColor="text1"/>
        </w:rPr>
        <w:t>The ‘Extra traffic"  from the development-would not generate a substantial increase in traffic compared to the existing traffic baseline</w:t>
      </w:r>
      <w:r w:rsidR="004128B9">
        <w:rPr>
          <w:rFonts w:ascii="Arial" w:hAnsi="Arial" w:cs="Arial"/>
          <w:color w:val="000000" w:themeColor="text1"/>
        </w:rPr>
        <w:t xml:space="preserve"> in the locality</w:t>
      </w:r>
      <w:r w:rsidRPr="005C1EEE">
        <w:rPr>
          <w:rFonts w:ascii="Arial" w:hAnsi="Arial" w:cs="Arial"/>
          <w:color w:val="000000" w:themeColor="text1"/>
        </w:rPr>
        <w:t>. The traffic will still continue to be more than  manageable</w:t>
      </w:r>
    </w:p>
    <w:p w14:paraId="5542C4B8" w14:textId="0491AE57" w:rsidR="00E2162F" w:rsidRDefault="005C1EEE" w:rsidP="005C1EEE">
      <w:pPr>
        <w:spacing w:line="480" w:lineRule="auto"/>
        <w:rPr>
          <w:rFonts w:ascii="Arial" w:hAnsi="Arial" w:cs="Arial"/>
          <w:color w:val="000000" w:themeColor="text1"/>
        </w:rPr>
      </w:pPr>
      <w:r w:rsidRPr="005C1EEE">
        <w:rPr>
          <w:rFonts w:ascii="Arial" w:hAnsi="Arial" w:cs="Arial"/>
          <w:color w:val="000000" w:themeColor="text1"/>
        </w:rPr>
        <w:t>There are no mitigating measures, such</w:t>
      </w:r>
      <w:r w:rsidR="004128B9">
        <w:rPr>
          <w:rFonts w:ascii="Arial" w:hAnsi="Arial" w:cs="Arial"/>
          <w:color w:val="000000" w:themeColor="text1"/>
        </w:rPr>
        <w:t xml:space="preserve"> in the</w:t>
      </w:r>
      <w:r w:rsidRPr="005C1EEE">
        <w:rPr>
          <w:rFonts w:ascii="Arial" w:hAnsi="Arial" w:cs="Arial"/>
          <w:color w:val="000000" w:themeColor="text1"/>
        </w:rPr>
        <w:t xml:space="preserve"> as widening roads, adding traffic lights, or improving</w:t>
      </w:r>
      <w:r>
        <w:rPr>
          <w:rFonts w:ascii="Arial" w:hAnsi="Arial" w:cs="Arial"/>
          <w:color w:val="000000" w:themeColor="text1"/>
        </w:rPr>
        <w:t xml:space="preserve"> </w:t>
      </w:r>
      <w:r w:rsidRPr="005C1EEE">
        <w:rPr>
          <w:rFonts w:ascii="Arial" w:hAnsi="Arial" w:cs="Arial"/>
          <w:color w:val="000000" w:themeColor="text1"/>
        </w:rPr>
        <w:t xml:space="preserve">public transport required for the </w:t>
      </w:r>
      <w:r>
        <w:rPr>
          <w:rFonts w:ascii="Arial" w:hAnsi="Arial" w:cs="Arial"/>
          <w:color w:val="000000" w:themeColor="text1"/>
        </w:rPr>
        <w:t xml:space="preserve">use of </w:t>
      </w:r>
      <w:r w:rsidRPr="005C1EEE">
        <w:rPr>
          <w:rFonts w:ascii="Arial" w:hAnsi="Arial" w:cs="Arial"/>
          <w:color w:val="000000" w:themeColor="text1"/>
        </w:rPr>
        <w:t>one vehicle</w:t>
      </w:r>
      <w:r>
        <w:rPr>
          <w:rFonts w:ascii="Arial" w:hAnsi="Arial" w:cs="Arial"/>
          <w:color w:val="000000" w:themeColor="text1"/>
        </w:rPr>
        <w:t xml:space="preserve">.  </w:t>
      </w:r>
    </w:p>
    <w:p w14:paraId="05828544" w14:textId="1725C9A7" w:rsidR="0058250A" w:rsidRDefault="0058250A" w:rsidP="00704EC9">
      <w:pPr>
        <w:spacing w:line="480" w:lineRule="auto"/>
        <w:rPr>
          <w:rFonts w:ascii="Arial" w:hAnsi="Arial" w:cs="Arial"/>
          <w:b/>
          <w:bCs/>
          <w:color w:val="000000" w:themeColor="text1"/>
        </w:rPr>
      </w:pPr>
      <w:r w:rsidRPr="0058250A">
        <w:rPr>
          <w:rFonts w:ascii="Arial" w:hAnsi="Arial" w:cs="Arial"/>
          <w:b/>
          <w:bCs/>
          <w:color w:val="000000" w:themeColor="text1"/>
        </w:rPr>
        <w:t>Clarification of building use</w:t>
      </w:r>
    </w:p>
    <w:p w14:paraId="1BC0311D" w14:textId="2C864610" w:rsidR="0058250A" w:rsidRPr="0058250A" w:rsidRDefault="0058250A" w:rsidP="00704EC9">
      <w:pPr>
        <w:spacing w:line="480" w:lineRule="auto"/>
        <w:rPr>
          <w:rFonts w:ascii="Arial" w:hAnsi="Arial" w:cs="Arial"/>
          <w:b/>
          <w:bCs/>
          <w:color w:val="000000" w:themeColor="text1"/>
        </w:rPr>
      </w:pPr>
      <w:r>
        <w:rPr>
          <w:rFonts w:ascii="Arial" w:hAnsi="Arial" w:cs="Arial"/>
          <w:b/>
          <w:bCs/>
          <w:color w:val="000000" w:themeColor="text1"/>
        </w:rPr>
        <w:t>(Handicrafts)</w:t>
      </w:r>
    </w:p>
    <w:p w14:paraId="644E9CD3" w14:textId="6FEBBAAC" w:rsidR="0058250A" w:rsidRDefault="0058250A" w:rsidP="00704EC9">
      <w:pPr>
        <w:spacing w:line="480" w:lineRule="auto"/>
        <w:rPr>
          <w:rFonts w:ascii="Arial" w:hAnsi="Arial" w:cs="Arial"/>
          <w:color w:val="000000" w:themeColor="text1"/>
        </w:rPr>
      </w:pPr>
      <w:r>
        <w:rPr>
          <w:rFonts w:ascii="Arial" w:hAnsi="Arial" w:cs="Arial"/>
          <w:color w:val="000000" w:themeColor="text1"/>
        </w:rPr>
        <w:t xml:space="preserve">The building will be used to undertake activities involving the making of decorative domestic or other objects by </w:t>
      </w:r>
      <w:r w:rsidR="00A92B29">
        <w:rPr>
          <w:rFonts w:ascii="Arial" w:hAnsi="Arial" w:cs="Arial"/>
          <w:color w:val="000000" w:themeColor="text1"/>
        </w:rPr>
        <w:t>hand</w:t>
      </w:r>
      <w:r>
        <w:rPr>
          <w:rFonts w:ascii="Arial" w:hAnsi="Arial" w:cs="Arial"/>
          <w:color w:val="000000" w:themeColor="text1"/>
        </w:rPr>
        <w:t xml:space="preserve">. This means making items for example gift cards, painting pots, and knitted items all made by </w:t>
      </w:r>
      <w:r w:rsidR="00C778D4">
        <w:rPr>
          <w:rFonts w:ascii="Arial" w:hAnsi="Arial" w:cs="Arial"/>
          <w:color w:val="000000" w:themeColor="text1"/>
        </w:rPr>
        <w:t>hand</w:t>
      </w:r>
    </w:p>
    <w:p w14:paraId="12C02492" w14:textId="092448E5" w:rsidR="0058250A" w:rsidRDefault="0058250A" w:rsidP="00704EC9">
      <w:pPr>
        <w:spacing w:line="480" w:lineRule="auto"/>
        <w:rPr>
          <w:rFonts w:ascii="Arial" w:hAnsi="Arial" w:cs="Arial"/>
          <w:color w:val="000000" w:themeColor="text1"/>
        </w:rPr>
      </w:pPr>
      <w:r>
        <w:rPr>
          <w:rFonts w:ascii="Arial" w:hAnsi="Arial" w:cs="Arial"/>
          <w:color w:val="000000" w:themeColor="text1"/>
        </w:rPr>
        <w:t xml:space="preserve">Items being produced by </w:t>
      </w:r>
      <w:r w:rsidR="00A92B29">
        <w:rPr>
          <w:rFonts w:ascii="Arial" w:hAnsi="Arial" w:cs="Arial"/>
          <w:color w:val="000000" w:themeColor="text1"/>
        </w:rPr>
        <w:t xml:space="preserve">hand </w:t>
      </w:r>
      <w:r>
        <w:rPr>
          <w:rFonts w:ascii="Arial" w:hAnsi="Arial" w:cs="Arial"/>
          <w:color w:val="000000" w:themeColor="text1"/>
        </w:rPr>
        <w:t xml:space="preserve">rather than being produced by machines as in a factory (no machinery involved) </w:t>
      </w:r>
      <w:r w:rsidR="00C778D4">
        <w:rPr>
          <w:rFonts w:ascii="Arial" w:hAnsi="Arial" w:cs="Arial"/>
          <w:color w:val="000000" w:themeColor="text1"/>
        </w:rPr>
        <w:t xml:space="preserve"> Please see attached spread sheet for usage timetable.</w:t>
      </w:r>
    </w:p>
    <w:p w14:paraId="4481EC51" w14:textId="1CAA46A5" w:rsidR="0058250A" w:rsidRPr="0058250A" w:rsidRDefault="0058250A" w:rsidP="00704EC9">
      <w:pPr>
        <w:spacing w:line="480" w:lineRule="auto"/>
        <w:rPr>
          <w:rFonts w:ascii="Arial" w:hAnsi="Arial" w:cs="Arial"/>
          <w:b/>
          <w:bCs/>
          <w:color w:val="000000" w:themeColor="text1"/>
        </w:rPr>
      </w:pPr>
      <w:r w:rsidRPr="0058250A">
        <w:rPr>
          <w:rFonts w:ascii="Arial" w:hAnsi="Arial" w:cs="Arial"/>
          <w:b/>
          <w:bCs/>
          <w:color w:val="000000" w:themeColor="text1"/>
        </w:rPr>
        <w:t>(</w:t>
      </w:r>
      <w:r>
        <w:rPr>
          <w:rFonts w:ascii="Arial" w:hAnsi="Arial" w:cs="Arial"/>
          <w:b/>
          <w:bCs/>
          <w:color w:val="000000" w:themeColor="text1"/>
        </w:rPr>
        <w:t>C</w:t>
      </w:r>
      <w:r w:rsidRPr="0058250A">
        <w:rPr>
          <w:rFonts w:ascii="Arial" w:hAnsi="Arial" w:cs="Arial"/>
          <w:b/>
          <w:bCs/>
          <w:color w:val="000000" w:themeColor="text1"/>
        </w:rPr>
        <w:t>ollecting and storing of equipment)</w:t>
      </w:r>
    </w:p>
    <w:p w14:paraId="3F2C4475" w14:textId="57BFA2D2" w:rsidR="0037487C" w:rsidRDefault="0037487C" w:rsidP="00704EC9">
      <w:pPr>
        <w:spacing w:line="480" w:lineRule="auto"/>
        <w:rPr>
          <w:rFonts w:ascii="Arial" w:hAnsi="Arial" w:cs="Arial"/>
          <w:color w:val="000000" w:themeColor="text1"/>
        </w:rPr>
      </w:pPr>
      <w:r>
        <w:rPr>
          <w:rFonts w:ascii="Arial" w:hAnsi="Arial" w:cs="Arial"/>
          <w:color w:val="000000" w:themeColor="text1"/>
        </w:rPr>
        <w:t>Garden tools for horticultural use will be collected from the site by the team. These will include 4 rakes, 4 spades, 2 hoes, 8 trowels and 3 forks. All these tools will be used off site for projects around the borough.</w:t>
      </w:r>
      <w:r w:rsidR="00CA71A4">
        <w:rPr>
          <w:rFonts w:ascii="Arial" w:hAnsi="Arial" w:cs="Arial"/>
          <w:color w:val="000000" w:themeColor="text1"/>
        </w:rPr>
        <w:t xml:space="preserve"> We do not consider this constitutes B8 storage and </w:t>
      </w:r>
      <w:r w:rsidR="00CA71A4">
        <w:rPr>
          <w:rFonts w:ascii="Arial" w:hAnsi="Arial" w:cs="Arial"/>
          <w:color w:val="000000" w:themeColor="text1"/>
        </w:rPr>
        <w:lastRenderedPageBreak/>
        <w:t>distribution usag</w:t>
      </w:r>
      <w:r w:rsidR="001F04D4">
        <w:rPr>
          <w:rFonts w:ascii="Arial" w:hAnsi="Arial" w:cs="Arial"/>
          <w:color w:val="000000" w:themeColor="text1"/>
        </w:rPr>
        <w:t>e. Teas, coffee and light refreshments will be made during times of rest from work.</w:t>
      </w:r>
    </w:p>
    <w:p w14:paraId="635BD896" w14:textId="4426C43A" w:rsidR="0037487C" w:rsidRDefault="00865B68" w:rsidP="00704EC9">
      <w:pPr>
        <w:spacing w:line="480" w:lineRule="auto"/>
        <w:rPr>
          <w:rFonts w:ascii="Arial" w:hAnsi="Arial" w:cs="Arial"/>
          <w:b/>
          <w:bCs/>
          <w:color w:val="000000" w:themeColor="text1"/>
        </w:rPr>
      </w:pPr>
      <w:r w:rsidRPr="00865B68">
        <w:rPr>
          <w:rFonts w:ascii="Arial" w:hAnsi="Arial" w:cs="Arial"/>
          <w:b/>
          <w:bCs/>
          <w:color w:val="000000" w:themeColor="text1"/>
        </w:rPr>
        <w:t>Wildflower</w:t>
      </w:r>
      <w:r>
        <w:rPr>
          <w:rFonts w:ascii="Arial" w:hAnsi="Arial" w:cs="Arial"/>
          <w:b/>
          <w:bCs/>
          <w:color w:val="000000" w:themeColor="text1"/>
        </w:rPr>
        <w:t xml:space="preserve"> </w:t>
      </w:r>
      <w:r w:rsidRPr="00865B68">
        <w:rPr>
          <w:rFonts w:ascii="Arial" w:hAnsi="Arial" w:cs="Arial"/>
          <w:b/>
          <w:bCs/>
          <w:color w:val="000000" w:themeColor="text1"/>
        </w:rPr>
        <w:t xml:space="preserve">area </w:t>
      </w:r>
      <w:r>
        <w:rPr>
          <w:rFonts w:ascii="Arial" w:hAnsi="Arial" w:cs="Arial"/>
          <w:b/>
          <w:bCs/>
          <w:color w:val="000000" w:themeColor="text1"/>
        </w:rPr>
        <w:t>(outdoor space)</w:t>
      </w:r>
    </w:p>
    <w:p w14:paraId="4B728DEA" w14:textId="32767CEB" w:rsidR="00865B68" w:rsidRDefault="00E45BC3" w:rsidP="00704EC9">
      <w:pPr>
        <w:spacing w:line="480" w:lineRule="auto"/>
        <w:rPr>
          <w:rFonts w:ascii="Arial" w:hAnsi="Arial" w:cs="Arial"/>
          <w:color w:val="000000" w:themeColor="text1"/>
        </w:rPr>
      </w:pPr>
      <w:r w:rsidRPr="0051170C">
        <w:rPr>
          <w:rFonts w:ascii="Arial" w:hAnsi="Arial" w:cs="Arial"/>
          <w:color w:val="000000" w:themeColor="text1"/>
        </w:rPr>
        <w:t>The</w:t>
      </w:r>
      <w:r w:rsidR="00865B68">
        <w:rPr>
          <w:rFonts w:ascii="Arial" w:hAnsi="Arial" w:cs="Arial"/>
          <w:color w:val="000000" w:themeColor="text1"/>
        </w:rPr>
        <w:t xml:space="preserve"> most important thing for our trainees all of which have autism is to participate in therapeutic activities to promote their mental and physical wellbeing  The small amount of effort required to maintain the wildflower area is anticipated to take only a few minutes per week. The wildflower planting will enhance biodiversity and the health of the local ecosystem  It will also provide health and shelter for local pollinators  The wildflower planting will contribute to a more diverse and thriving </w:t>
      </w:r>
      <w:r w:rsidR="00284E97">
        <w:rPr>
          <w:rFonts w:ascii="Arial" w:hAnsi="Arial" w:cs="Arial"/>
          <w:color w:val="000000" w:themeColor="text1"/>
        </w:rPr>
        <w:t>ecosystem;</w:t>
      </w:r>
      <w:r w:rsidR="00865B68">
        <w:rPr>
          <w:rFonts w:ascii="Arial" w:hAnsi="Arial" w:cs="Arial"/>
          <w:color w:val="000000" w:themeColor="text1"/>
        </w:rPr>
        <w:t xml:space="preserve"> while also providing a new </w:t>
      </w:r>
      <w:r w:rsidR="000F7E58">
        <w:rPr>
          <w:rFonts w:ascii="Arial" w:hAnsi="Arial" w:cs="Arial"/>
          <w:color w:val="000000" w:themeColor="text1"/>
        </w:rPr>
        <w:t>habitat</w:t>
      </w:r>
      <w:r w:rsidR="00865B68">
        <w:rPr>
          <w:rFonts w:ascii="Arial" w:hAnsi="Arial" w:cs="Arial"/>
          <w:color w:val="000000" w:themeColor="text1"/>
        </w:rPr>
        <w:t xml:space="preserve"> creation</w:t>
      </w:r>
      <w:r w:rsidR="00CA71A4">
        <w:rPr>
          <w:rFonts w:ascii="Arial" w:hAnsi="Arial" w:cs="Arial"/>
          <w:color w:val="000000" w:themeColor="text1"/>
        </w:rPr>
        <w:t xml:space="preserve">.  </w:t>
      </w:r>
      <w:r w:rsidR="000F7E58">
        <w:rPr>
          <w:rFonts w:ascii="Arial" w:hAnsi="Arial" w:cs="Arial"/>
          <w:color w:val="000000" w:themeColor="text1"/>
        </w:rPr>
        <w:t xml:space="preserve">Ultimately the wildflower garden will provide a calming and meditative experience for our young adults with autism. Equally the outlook for neighbours would enhance their visual outlook </w:t>
      </w:r>
      <w:r w:rsidR="00A92B29">
        <w:rPr>
          <w:rFonts w:ascii="Arial" w:hAnsi="Arial" w:cs="Arial"/>
          <w:color w:val="000000" w:themeColor="text1"/>
        </w:rPr>
        <w:t xml:space="preserve">No other structures will be erected on site without prior permission for example a greenhouse </w:t>
      </w:r>
    </w:p>
    <w:p w14:paraId="127400D4" w14:textId="122F1F93" w:rsidR="000F7E58" w:rsidRPr="000F7E58" w:rsidRDefault="000F7E58" w:rsidP="00704EC9">
      <w:pPr>
        <w:spacing w:line="480" w:lineRule="auto"/>
        <w:rPr>
          <w:rFonts w:ascii="Arial" w:hAnsi="Arial" w:cs="Arial"/>
          <w:b/>
          <w:bCs/>
          <w:color w:val="000000" w:themeColor="text1"/>
        </w:rPr>
      </w:pPr>
      <w:r w:rsidRPr="000F7E58">
        <w:rPr>
          <w:rFonts w:ascii="Arial" w:hAnsi="Arial" w:cs="Arial"/>
          <w:b/>
          <w:bCs/>
          <w:color w:val="000000" w:themeColor="text1"/>
        </w:rPr>
        <w:t>Hours of use</w:t>
      </w:r>
    </w:p>
    <w:p w14:paraId="4FBFEC9F" w14:textId="73CFD1FE" w:rsidR="000F7E58" w:rsidRDefault="000F7E58" w:rsidP="00704EC9">
      <w:pPr>
        <w:spacing w:line="480" w:lineRule="auto"/>
        <w:rPr>
          <w:rFonts w:ascii="Arial" w:hAnsi="Arial" w:cs="Arial"/>
          <w:color w:val="000000" w:themeColor="text1"/>
        </w:rPr>
      </w:pPr>
      <w:r>
        <w:rPr>
          <w:rFonts w:ascii="Arial" w:hAnsi="Arial" w:cs="Arial"/>
          <w:color w:val="000000" w:themeColor="text1"/>
        </w:rPr>
        <w:t xml:space="preserve">As previously stated, the hours of use for the </w:t>
      </w:r>
      <w:r w:rsidR="00CA71A4">
        <w:rPr>
          <w:rFonts w:ascii="Arial" w:hAnsi="Arial" w:cs="Arial"/>
          <w:color w:val="000000" w:themeColor="text1"/>
        </w:rPr>
        <w:t xml:space="preserve">Greenworks Plus </w:t>
      </w:r>
      <w:r>
        <w:rPr>
          <w:rFonts w:ascii="Arial" w:hAnsi="Arial" w:cs="Arial"/>
          <w:color w:val="000000" w:themeColor="text1"/>
        </w:rPr>
        <w:t xml:space="preserve">team will be limited to 9am -3pm Monday to Friday Bank holiday and weekends </w:t>
      </w:r>
      <w:r w:rsidR="00CA71A4">
        <w:rPr>
          <w:rFonts w:ascii="Arial" w:hAnsi="Arial" w:cs="Arial"/>
          <w:color w:val="000000" w:themeColor="text1"/>
        </w:rPr>
        <w:t xml:space="preserve">the </w:t>
      </w:r>
      <w:r w:rsidR="00A67AC3">
        <w:rPr>
          <w:rFonts w:ascii="Arial" w:hAnsi="Arial" w:cs="Arial"/>
          <w:color w:val="000000" w:themeColor="text1"/>
        </w:rPr>
        <w:t>Greenworks Plus g</w:t>
      </w:r>
      <w:r w:rsidR="00CA71A4">
        <w:rPr>
          <w:rFonts w:ascii="Arial" w:hAnsi="Arial" w:cs="Arial"/>
          <w:color w:val="000000" w:themeColor="text1"/>
        </w:rPr>
        <w:t xml:space="preserve">roup </w:t>
      </w:r>
      <w:r>
        <w:rPr>
          <w:rFonts w:ascii="Arial" w:hAnsi="Arial" w:cs="Arial"/>
          <w:color w:val="000000" w:themeColor="text1"/>
        </w:rPr>
        <w:t>will not be access</w:t>
      </w:r>
      <w:r w:rsidR="00CA71A4">
        <w:rPr>
          <w:rFonts w:ascii="Arial" w:hAnsi="Arial" w:cs="Arial"/>
          <w:color w:val="000000" w:themeColor="text1"/>
        </w:rPr>
        <w:t>ing the site</w:t>
      </w:r>
      <w:r>
        <w:rPr>
          <w:rFonts w:ascii="Arial" w:hAnsi="Arial" w:cs="Arial"/>
          <w:color w:val="000000" w:themeColor="text1"/>
        </w:rPr>
        <w:t xml:space="preserve">. </w:t>
      </w:r>
      <w:r w:rsidR="001F04D4" w:rsidRPr="001F04D4">
        <w:rPr>
          <w:rFonts w:ascii="Arial" w:hAnsi="Arial" w:cs="Arial"/>
          <w:color w:val="000000" w:themeColor="text1"/>
        </w:rPr>
        <w:t xml:space="preserve">Please see attached spread sheet for </w:t>
      </w:r>
      <w:r w:rsidR="001F04D4">
        <w:rPr>
          <w:rFonts w:ascii="Arial" w:hAnsi="Arial" w:cs="Arial"/>
          <w:color w:val="000000" w:themeColor="text1"/>
        </w:rPr>
        <w:t xml:space="preserve">hours of </w:t>
      </w:r>
      <w:r w:rsidR="001F04D4" w:rsidRPr="001F04D4">
        <w:rPr>
          <w:rFonts w:ascii="Arial" w:hAnsi="Arial" w:cs="Arial"/>
          <w:color w:val="000000" w:themeColor="text1"/>
        </w:rPr>
        <w:t>usage timetable.</w:t>
      </w:r>
    </w:p>
    <w:p w14:paraId="1E14C3D1" w14:textId="39939535" w:rsidR="000F7E58" w:rsidRPr="000F7E58" w:rsidRDefault="000F7E58" w:rsidP="00704EC9">
      <w:pPr>
        <w:spacing w:line="480" w:lineRule="auto"/>
        <w:rPr>
          <w:rFonts w:ascii="Arial" w:hAnsi="Arial" w:cs="Arial"/>
          <w:b/>
          <w:bCs/>
          <w:color w:val="000000" w:themeColor="text1"/>
        </w:rPr>
      </w:pPr>
      <w:r w:rsidRPr="000F7E58">
        <w:rPr>
          <w:rFonts w:ascii="Arial" w:hAnsi="Arial" w:cs="Arial"/>
          <w:b/>
          <w:bCs/>
          <w:color w:val="000000" w:themeColor="text1"/>
        </w:rPr>
        <w:t>Neighbours</w:t>
      </w:r>
      <w:r>
        <w:rPr>
          <w:rFonts w:ascii="Arial" w:hAnsi="Arial" w:cs="Arial"/>
          <w:b/>
          <w:bCs/>
          <w:color w:val="000000" w:themeColor="text1"/>
        </w:rPr>
        <w:t xml:space="preserve"> </w:t>
      </w:r>
      <w:r w:rsidRPr="000F7E58">
        <w:rPr>
          <w:rFonts w:ascii="Arial" w:hAnsi="Arial" w:cs="Arial"/>
          <w:b/>
          <w:bCs/>
          <w:color w:val="000000" w:themeColor="text1"/>
        </w:rPr>
        <w:t>privacy</w:t>
      </w:r>
    </w:p>
    <w:p w14:paraId="715A4713" w14:textId="1071CACB" w:rsidR="000F7E58" w:rsidRDefault="000F7E58" w:rsidP="00704EC9">
      <w:pPr>
        <w:spacing w:line="480" w:lineRule="auto"/>
        <w:rPr>
          <w:rFonts w:ascii="Arial" w:hAnsi="Arial" w:cs="Arial"/>
          <w:color w:val="000000" w:themeColor="text1"/>
        </w:rPr>
      </w:pPr>
      <w:r>
        <w:rPr>
          <w:rFonts w:ascii="Arial" w:hAnsi="Arial" w:cs="Arial"/>
          <w:color w:val="000000" w:themeColor="text1"/>
        </w:rPr>
        <w:t xml:space="preserve">Native hedging around the site </w:t>
      </w:r>
      <w:r w:rsidR="00E45BC3" w:rsidRPr="0051170C">
        <w:rPr>
          <w:rFonts w:ascii="Arial" w:hAnsi="Arial" w:cs="Arial"/>
          <w:color w:val="000000" w:themeColor="text1"/>
        </w:rPr>
        <w:t>will</w:t>
      </w:r>
      <w:r>
        <w:rPr>
          <w:rFonts w:ascii="Arial" w:hAnsi="Arial" w:cs="Arial"/>
          <w:color w:val="000000" w:themeColor="text1"/>
        </w:rPr>
        <w:t xml:space="preserve"> provide both privacy for the neighbours, </w:t>
      </w:r>
      <w:r w:rsidR="00A67AC3">
        <w:rPr>
          <w:rFonts w:ascii="Arial" w:hAnsi="Arial" w:cs="Arial"/>
          <w:color w:val="000000" w:themeColor="text1"/>
        </w:rPr>
        <w:t xml:space="preserve">creating </w:t>
      </w:r>
      <w:r>
        <w:rPr>
          <w:rFonts w:ascii="Arial" w:hAnsi="Arial" w:cs="Arial"/>
          <w:color w:val="000000" w:themeColor="text1"/>
        </w:rPr>
        <w:t>a natural sound barrier contribut</w:t>
      </w:r>
      <w:r w:rsidR="00CA71A4">
        <w:rPr>
          <w:rFonts w:ascii="Arial" w:hAnsi="Arial" w:cs="Arial"/>
          <w:color w:val="000000" w:themeColor="text1"/>
        </w:rPr>
        <w:t>ing</w:t>
      </w:r>
      <w:r>
        <w:rPr>
          <w:rFonts w:ascii="Arial" w:hAnsi="Arial" w:cs="Arial"/>
          <w:color w:val="000000" w:themeColor="text1"/>
        </w:rPr>
        <w:t xml:space="preserve"> to a more diverse ecosystem and provide nesting places for native bird species</w:t>
      </w:r>
    </w:p>
    <w:p w14:paraId="58FDD04A" w14:textId="6291D091" w:rsidR="000F7E58" w:rsidRDefault="000F7E58" w:rsidP="00704EC9">
      <w:pPr>
        <w:spacing w:line="480" w:lineRule="auto"/>
        <w:rPr>
          <w:rFonts w:ascii="Arial" w:hAnsi="Arial" w:cs="Arial"/>
          <w:color w:val="000000" w:themeColor="text1"/>
        </w:rPr>
      </w:pPr>
      <w:r>
        <w:rPr>
          <w:rFonts w:ascii="Arial" w:hAnsi="Arial" w:cs="Arial"/>
          <w:color w:val="000000" w:themeColor="text1"/>
        </w:rPr>
        <w:t xml:space="preserve">All our trainees have autism. Providing a quiet and peaceful environment reduces their sensory overload  All trainees accessing the site prefer working in a quiet environment. This </w:t>
      </w:r>
      <w:r w:rsidR="00D20ECD">
        <w:rPr>
          <w:rFonts w:ascii="Arial" w:hAnsi="Arial" w:cs="Arial"/>
          <w:color w:val="000000" w:themeColor="text1"/>
        </w:rPr>
        <w:t xml:space="preserve">has a positive impact of reducing anxiety, improving focus and enhanced wellbeing. </w:t>
      </w:r>
      <w:r w:rsidR="00D20ECD">
        <w:rPr>
          <w:rFonts w:ascii="Arial" w:hAnsi="Arial" w:cs="Arial"/>
          <w:color w:val="000000" w:themeColor="text1"/>
        </w:rPr>
        <w:lastRenderedPageBreak/>
        <w:t>Additionally, quiet environments can promote self-soothing and allow individual to process information more effectively.</w:t>
      </w:r>
    </w:p>
    <w:p w14:paraId="54DCCBC4" w14:textId="72480E65" w:rsidR="00D20ECD" w:rsidRDefault="00D20ECD" w:rsidP="00704EC9">
      <w:pPr>
        <w:spacing w:line="480" w:lineRule="auto"/>
        <w:rPr>
          <w:rFonts w:ascii="Arial" w:hAnsi="Arial" w:cs="Arial"/>
          <w:color w:val="000000" w:themeColor="text1"/>
        </w:rPr>
      </w:pPr>
      <w:r>
        <w:rPr>
          <w:rFonts w:ascii="Arial" w:hAnsi="Arial" w:cs="Arial"/>
          <w:color w:val="000000" w:themeColor="text1"/>
        </w:rPr>
        <w:t>The opportunity of have a qui</w:t>
      </w:r>
      <w:r w:rsidR="00CA71A4">
        <w:rPr>
          <w:rFonts w:ascii="Arial" w:hAnsi="Arial" w:cs="Arial"/>
          <w:color w:val="000000" w:themeColor="text1"/>
        </w:rPr>
        <w:t xml:space="preserve">et </w:t>
      </w:r>
      <w:r>
        <w:rPr>
          <w:rFonts w:ascii="Arial" w:hAnsi="Arial" w:cs="Arial"/>
          <w:color w:val="000000" w:themeColor="text1"/>
        </w:rPr>
        <w:t>space and engage within self-soothing activities is a crucial self-regulation strategy for autistic individuals</w:t>
      </w:r>
      <w:r w:rsidR="00A67AC3">
        <w:rPr>
          <w:rFonts w:ascii="Arial" w:hAnsi="Arial" w:cs="Arial"/>
          <w:color w:val="000000" w:themeColor="text1"/>
        </w:rPr>
        <w:t xml:space="preserve">. It will create a more diverse demographic within community. </w:t>
      </w:r>
    </w:p>
    <w:p w14:paraId="4FF7A99E" w14:textId="1BD80389" w:rsidR="00E950F0" w:rsidRDefault="00E950F0" w:rsidP="00704EC9">
      <w:pPr>
        <w:spacing w:line="480" w:lineRule="auto"/>
        <w:rPr>
          <w:rFonts w:ascii="Arial" w:hAnsi="Arial" w:cs="Arial"/>
          <w:color w:val="000000" w:themeColor="text1"/>
        </w:rPr>
      </w:pPr>
      <w:r>
        <w:rPr>
          <w:rFonts w:ascii="Arial" w:hAnsi="Arial" w:cs="Arial"/>
          <w:color w:val="000000" w:themeColor="text1"/>
        </w:rPr>
        <w:t xml:space="preserve">We will be removing the windows which look onto Beacon Close </w:t>
      </w:r>
      <w:r w:rsidR="002A40AD">
        <w:rPr>
          <w:rFonts w:ascii="Arial" w:hAnsi="Arial" w:cs="Arial"/>
          <w:color w:val="000000" w:themeColor="text1"/>
        </w:rPr>
        <w:t>bungalows</w:t>
      </w:r>
      <w:r>
        <w:rPr>
          <w:rFonts w:ascii="Arial" w:hAnsi="Arial" w:cs="Arial"/>
          <w:color w:val="000000" w:themeColor="text1"/>
        </w:rPr>
        <w:t xml:space="preserve"> to provide further privacy to the </w:t>
      </w:r>
      <w:r w:rsidR="002A40AD">
        <w:rPr>
          <w:rFonts w:ascii="Arial" w:hAnsi="Arial" w:cs="Arial"/>
          <w:color w:val="000000" w:themeColor="text1"/>
        </w:rPr>
        <w:t>neighbours</w:t>
      </w:r>
    </w:p>
    <w:p w14:paraId="1C62914A" w14:textId="719634E2" w:rsidR="00D66D85" w:rsidRDefault="00D66D85" w:rsidP="00704EC9">
      <w:pPr>
        <w:spacing w:line="480" w:lineRule="auto"/>
        <w:rPr>
          <w:rFonts w:ascii="Arial" w:hAnsi="Arial" w:cs="Arial"/>
          <w:color w:val="000000" w:themeColor="text1"/>
        </w:rPr>
      </w:pPr>
      <w:r>
        <w:rPr>
          <w:rFonts w:ascii="Arial" w:hAnsi="Arial" w:cs="Arial"/>
          <w:color w:val="000000" w:themeColor="text1"/>
        </w:rPr>
        <w:t>Ther</w:t>
      </w:r>
      <w:r w:rsidR="00A83825">
        <w:rPr>
          <w:rFonts w:ascii="Arial" w:hAnsi="Arial" w:cs="Arial"/>
          <w:color w:val="000000" w:themeColor="text1"/>
        </w:rPr>
        <w:t>e</w:t>
      </w:r>
      <w:r>
        <w:rPr>
          <w:rFonts w:ascii="Arial" w:hAnsi="Arial" w:cs="Arial"/>
          <w:color w:val="000000" w:themeColor="text1"/>
        </w:rPr>
        <w:t xml:space="preserve"> is already existing drainage, sewage and electricity links to the site due to the previous building being sited there.</w:t>
      </w:r>
    </w:p>
    <w:p w14:paraId="6948A8E1" w14:textId="7CE7A434" w:rsidR="0088423E" w:rsidRDefault="0088423E" w:rsidP="00704EC9">
      <w:pPr>
        <w:spacing w:line="480" w:lineRule="auto"/>
        <w:rPr>
          <w:rFonts w:ascii="Arial" w:hAnsi="Arial" w:cs="Arial"/>
          <w:color w:val="000000" w:themeColor="text1"/>
        </w:rPr>
      </w:pPr>
      <w:r>
        <w:rPr>
          <w:rFonts w:ascii="Arial" w:hAnsi="Arial" w:cs="Arial"/>
          <w:color w:val="000000" w:themeColor="text1"/>
        </w:rPr>
        <w:t>We have had lots of interest about what is happening to the site</w:t>
      </w:r>
      <w:r w:rsidR="00A92B29">
        <w:rPr>
          <w:rFonts w:ascii="Arial" w:hAnsi="Arial" w:cs="Arial"/>
          <w:color w:val="000000" w:themeColor="text1"/>
        </w:rPr>
        <w:t xml:space="preserve"> and hoe residents are happy that the appearance of the site will be enhanced after many years of neglect</w:t>
      </w:r>
      <w:r>
        <w:rPr>
          <w:rFonts w:ascii="Arial" w:hAnsi="Arial" w:cs="Arial"/>
          <w:color w:val="000000" w:themeColor="text1"/>
        </w:rPr>
        <w:t xml:space="preserve">  </w:t>
      </w:r>
      <w:r w:rsidR="00A92B29">
        <w:rPr>
          <w:rFonts w:ascii="Arial" w:hAnsi="Arial" w:cs="Arial"/>
          <w:color w:val="000000" w:themeColor="text1"/>
        </w:rPr>
        <w:t>E</w:t>
      </w:r>
      <w:r>
        <w:rPr>
          <w:rFonts w:ascii="Arial" w:hAnsi="Arial" w:cs="Arial"/>
          <w:color w:val="000000" w:themeColor="text1"/>
        </w:rPr>
        <w:t>ver</w:t>
      </w:r>
      <w:r w:rsidR="00A92B29">
        <w:rPr>
          <w:rFonts w:ascii="Arial" w:hAnsi="Arial" w:cs="Arial"/>
          <w:color w:val="000000" w:themeColor="text1"/>
        </w:rPr>
        <w:t>ybody who has</w:t>
      </w:r>
      <w:r>
        <w:rPr>
          <w:rFonts w:ascii="Arial" w:hAnsi="Arial" w:cs="Arial"/>
          <w:color w:val="000000" w:themeColor="text1"/>
        </w:rPr>
        <w:t xml:space="preserve"> spoken to</w:t>
      </w:r>
      <w:r w:rsidR="00A92B29">
        <w:rPr>
          <w:rFonts w:ascii="Arial" w:hAnsi="Arial" w:cs="Arial"/>
          <w:color w:val="000000" w:themeColor="text1"/>
        </w:rPr>
        <w:t xml:space="preserve"> us</w:t>
      </w:r>
      <w:r>
        <w:rPr>
          <w:rFonts w:ascii="Arial" w:hAnsi="Arial" w:cs="Arial"/>
          <w:color w:val="000000" w:themeColor="text1"/>
        </w:rPr>
        <w:t xml:space="preserve"> are positive about reinstating the facility. Making the site functional and not leaving it in a state of unuse was of particular concern to the residents and are keen for us to complete our project</w:t>
      </w:r>
    </w:p>
    <w:p w14:paraId="2782F178" w14:textId="218E10BD" w:rsidR="0088423E" w:rsidRDefault="0088423E" w:rsidP="00704EC9">
      <w:pPr>
        <w:spacing w:line="480" w:lineRule="auto"/>
        <w:rPr>
          <w:rFonts w:ascii="Arial" w:hAnsi="Arial" w:cs="Arial"/>
          <w:color w:val="000000" w:themeColor="text1"/>
        </w:rPr>
      </w:pPr>
      <w:r w:rsidRPr="0088423E">
        <w:rPr>
          <w:rFonts w:ascii="Arial" w:hAnsi="Arial" w:cs="Arial"/>
          <w:color w:val="000000" w:themeColor="text1"/>
        </w:rPr>
        <w:t>At present the site is ugly , overgrown and in disus</w:t>
      </w:r>
      <w:r>
        <w:rPr>
          <w:rFonts w:ascii="Arial" w:hAnsi="Arial" w:cs="Arial"/>
          <w:color w:val="000000" w:themeColor="text1"/>
        </w:rPr>
        <w:t>e. This has been the case for a number of years</w:t>
      </w:r>
    </w:p>
    <w:p w14:paraId="57B10CC0" w14:textId="63F2AA53" w:rsidR="00A92B29" w:rsidRDefault="00173727" w:rsidP="00704EC9">
      <w:pPr>
        <w:spacing w:line="480" w:lineRule="auto"/>
        <w:rPr>
          <w:rFonts w:ascii="Arial" w:hAnsi="Arial" w:cs="Arial"/>
          <w:color w:val="000000" w:themeColor="text1"/>
        </w:rPr>
      </w:pPr>
      <w:r>
        <w:rPr>
          <w:rFonts w:ascii="Arial" w:hAnsi="Arial" w:cs="Arial"/>
          <w:color w:val="000000" w:themeColor="text1"/>
        </w:rPr>
        <w:t xml:space="preserve">Please note that the trees on site were removed because of concerns by the neighbours that the trees could fall on their properties due to high winds One neighbour insisted that they had contacted the local authority to have them removed but did not get a response. We were directly asked by the residents if we could have them removed </w:t>
      </w:r>
      <w:r w:rsidR="002A40AD">
        <w:rPr>
          <w:rFonts w:ascii="Arial" w:hAnsi="Arial" w:cs="Arial"/>
          <w:color w:val="000000" w:themeColor="text1"/>
        </w:rPr>
        <w:t>at</w:t>
      </w:r>
      <w:r w:rsidR="00A67AC3">
        <w:rPr>
          <w:rFonts w:ascii="Arial" w:hAnsi="Arial" w:cs="Arial"/>
          <w:color w:val="000000" w:themeColor="text1"/>
        </w:rPr>
        <w:t xml:space="preserve"> our own expense the trees were felled to a lay the fears of the residents who live close by . We in fact gave a majority of the felled wood to locals for their log burners</w:t>
      </w:r>
      <w:r w:rsidR="00A92B29">
        <w:t xml:space="preserve">. </w:t>
      </w:r>
      <w:r w:rsidR="00A92B29" w:rsidRPr="00A92B29">
        <w:rPr>
          <w:rFonts w:ascii="Arial" w:hAnsi="Arial" w:cs="Arial"/>
          <w:color w:val="000000" w:themeColor="text1"/>
        </w:rPr>
        <w:t>We have not disregarded biodiversity but actually have listened to concerned residents regarding the trees on site</w:t>
      </w:r>
    </w:p>
    <w:p w14:paraId="17D8D0F5" w14:textId="7807A0CF" w:rsidR="00921715" w:rsidRDefault="00921715" w:rsidP="00704EC9">
      <w:pPr>
        <w:spacing w:line="480" w:lineRule="auto"/>
        <w:rPr>
          <w:rFonts w:ascii="Arial" w:hAnsi="Arial" w:cs="Arial"/>
          <w:color w:val="000000" w:themeColor="text1"/>
        </w:rPr>
      </w:pPr>
      <w:r>
        <w:rPr>
          <w:rFonts w:ascii="Arial" w:hAnsi="Arial" w:cs="Arial"/>
          <w:color w:val="000000" w:themeColor="text1"/>
        </w:rPr>
        <w:t xml:space="preserve">We will not be using heavy (large) construction vehicles but mini diggers to use on the site to dig the foundations out. All facilities including water, sewerage and electricity are already </w:t>
      </w:r>
      <w:r>
        <w:rPr>
          <w:rFonts w:ascii="Arial" w:hAnsi="Arial" w:cs="Arial"/>
          <w:color w:val="000000" w:themeColor="text1"/>
        </w:rPr>
        <w:lastRenderedPageBreak/>
        <w:t xml:space="preserve">present onsite so there will not require digging out and disturbing the publics access. </w:t>
      </w:r>
      <w:r w:rsidR="008344BD">
        <w:rPr>
          <w:rFonts w:ascii="Arial" w:hAnsi="Arial" w:cs="Arial"/>
          <w:color w:val="000000" w:themeColor="text1"/>
        </w:rPr>
        <w:t>Mini diggers with their much smaller engine and advanced noise reduction technology are much quitter to use and are perfect for working in residential areas</w:t>
      </w:r>
    </w:p>
    <w:p w14:paraId="2AE89F76" w14:textId="47F3EB53" w:rsidR="00A92B29" w:rsidRDefault="00A92B29" w:rsidP="00704EC9">
      <w:pPr>
        <w:spacing w:line="480" w:lineRule="auto"/>
        <w:rPr>
          <w:rFonts w:ascii="Arial" w:hAnsi="Arial" w:cs="Arial"/>
          <w:color w:val="000000" w:themeColor="text1"/>
        </w:rPr>
      </w:pPr>
      <w:r>
        <w:rPr>
          <w:rFonts w:ascii="Arial" w:hAnsi="Arial" w:cs="Arial"/>
          <w:color w:val="000000" w:themeColor="text1"/>
        </w:rPr>
        <w:t>Size of machinery</w:t>
      </w:r>
    </w:p>
    <w:p w14:paraId="32B7893A" w14:textId="393A2FAF" w:rsidR="001D66F0" w:rsidRDefault="001D66F0" w:rsidP="00704EC9">
      <w:pPr>
        <w:spacing w:line="480" w:lineRule="auto"/>
        <w:rPr>
          <w:rFonts w:ascii="Arial" w:hAnsi="Arial" w:cs="Arial"/>
          <w:color w:val="000000" w:themeColor="text1"/>
        </w:rPr>
      </w:pPr>
      <w:r>
        <w:rPr>
          <w:rFonts w:ascii="Arial" w:hAnsi="Arial" w:cs="Arial"/>
          <w:color w:val="000000" w:themeColor="text1"/>
        </w:rPr>
        <w:t>Mini  Digger 0.70-0.80 width</w:t>
      </w:r>
    </w:p>
    <w:p w14:paraId="5BE6DB77" w14:textId="0A40CC75" w:rsidR="001D66F0" w:rsidRDefault="001D66F0" w:rsidP="00704EC9">
      <w:pPr>
        <w:spacing w:line="480" w:lineRule="auto"/>
        <w:rPr>
          <w:rFonts w:ascii="Arial" w:hAnsi="Arial" w:cs="Arial"/>
          <w:color w:val="000000" w:themeColor="text1"/>
        </w:rPr>
      </w:pPr>
      <w:r>
        <w:rPr>
          <w:rFonts w:ascii="Arial" w:hAnsi="Arial" w:cs="Arial"/>
          <w:color w:val="000000" w:themeColor="text1"/>
        </w:rPr>
        <w:t>Mini Wheel loaders 1.74m-1.9m width</w:t>
      </w:r>
    </w:p>
    <w:p w14:paraId="0A046301" w14:textId="36D20155" w:rsidR="001D66F0" w:rsidRDefault="001D66F0" w:rsidP="00704EC9">
      <w:pPr>
        <w:spacing w:line="480" w:lineRule="auto"/>
        <w:rPr>
          <w:rFonts w:ascii="Arial" w:hAnsi="Arial" w:cs="Arial"/>
          <w:color w:val="000000" w:themeColor="text1"/>
        </w:rPr>
      </w:pPr>
      <w:r>
        <w:rPr>
          <w:rFonts w:ascii="Arial" w:hAnsi="Arial" w:cs="Arial"/>
          <w:color w:val="000000" w:themeColor="text1"/>
        </w:rPr>
        <w:t>Track Loader  1.37m-1.83m width</w:t>
      </w:r>
    </w:p>
    <w:p w14:paraId="146BCA9D" w14:textId="3A835AA2" w:rsidR="001D66F0" w:rsidRDefault="001D66F0" w:rsidP="00704EC9">
      <w:pPr>
        <w:spacing w:line="480" w:lineRule="auto"/>
        <w:rPr>
          <w:rFonts w:ascii="Arial" w:hAnsi="Arial" w:cs="Arial"/>
          <w:color w:val="000000" w:themeColor="text1"/>
        </w:rPr>
      </w:pPr>
      <w:r>
        <w:rPr>
          <w:rFonts w:ascii="Arial" w:hAnsi="Arial" w:cs="Arial"/>
          <w:color w:val="000000" w:themeColor="text1"/>
        </w:rPr>
        <w:t>The width of the path from Bank End Road is</w:t>
      </w:r>
      <w:r w:rsidR="00567D04">
        <w:rPr>
          <w:rFonts w:ascii="Arial" w:hAnsi="Arial" w:cs="Arial"/>
          <w:color w:val="000000" w:themeColor="text1"/>
        </w:rPr>
        <w:t xml:space="preserve"> 3.8</w:t>
      </w:r>
      <w:r>
        <w:rPr>
          <w:rFonts w:ascii="Arial" w:hAnsi="Arial" w:cs="Arial"/>
          <w:color w:val="000000" w:themeColor="text1"/>
        </w:rPr>
        <w:t>m wide</w:t>
      </w:r>
    </w:p>
    <w:p w14:paraId="4B153B41" w14:textId="77777777" w:rsidR="00252958" w:rsidRDefault="00252958" w:rsidP="00704EC9">
      <w:pPr>
        <w:spacing w:line="480" w:lineRule="auto"/>
        <w:rPr>
          <w:rFonts w:ascii="Arial" w:hAnsi="Arial" w:cs="Arial"/>
          <w:color w:val="000000" w:themeColor="text1"/>
        </w:rPr>
      </w:pPr>
    </w:p>
    <w:p w14:paraId="714F3AFA" w14:textId="6F7D2EAE" w:rsidR="000D219E" w:rsidRDefault="000D219E" w:rsidP="00704EC9">
      <w:pPr>
        <w:spacing w:line="480" w:lineRule="auto"/>
        <w:rPr>
          <w:rFonts w:ascii="Arial" w:hAnsi="Arial" w:cs="Arial"/>
          <w:color w:val="000000" w:themeColor="text1"/>
        </w:rPr>
      </w:pPr>
      <w:r>
        <w:rPr>
          <w:rFonts w:ascii="Arial" w:hAnsi="Arial" w:cs="Arial"/>
          <w:color w:val="000000" w:themeColor="text1"/>
        </w:rPr>
        <w:t>The access for the work vehicles (</w:t>
      </w:r>
      <w:r w:rsidR="002A40AD">
        <w:rPr>
          <w:rFonts w:ascii="Arial" w:hAnsi="Arial" w:cs="Arial"/>
          <w:color w:val="000000" w:themeColor="text1"/>
        </w:rPr>
        <w:t>small</w:t>
      </w:r>
      <w:r>
        <w:rPr>
          <w:rFonts w:ascii="Arial" w:hAnsi="Arial" w:cs="Arial"/>
          <w:color w:val="000000" w:themeColor="text1"/>
        </w:rPr>
        <w:t xml:space="preserve"> mini diggers) will be kept to a minimum. Perhaps once in and one out it will use the access point</w:t>
      </w:r>
      <w:r w:rsidR="00A05BC3">
        <w:rPr>
          <w:rFonts w:ascii="Arial" w:hAnsi="Arial" w:cs="Arial"/>
          <w:color w:val="000000" w:themeColor="text1"/>
        </w:rPr>
        <w:t xml:space="preserve"> from Bank End </w:t>
      </w:r>
      <w:r w:rsidR="002A40AD">
        <w:rPr>
          <w:rFonts w:ascii="Arial" w:hAnsi="Arial" w:cs="Arial"/>
          <w:color w:val="000000" w:themeColor="text1"/>
        </w:rPr>
        <w:t xml:space="preserve">Road. Vehicles </w:t>
      </w:r>
      <w:r>
        <w:rPr>
          <w:rFonts w:ascii="Arial" w:hAnsi="Arial" w:cs="Arial"/>
          <w:color w:val="000000" w:themeColor="text1"/>
        </w:rPr>
        <w:t xml:space="preserve">will be parked safely on site during the duration of the building works. Please </w:t>
      </w:r>
      <w:r w:rsidR="002A40AD">
        <w:rPr>
          <w:rFonts w:ascii="Arial" w:hAnsi="Arial" w:cs="Arial"/>
          <w:color w:val="000000" w:themeColor="text1"/>
        </w:rPr>
        <w:t>note the</w:t>
      </w:r>
      <w:r>
        <w:rPr>
          <w:rFonts w:ascii="Arial" w:hAnsi="Arial" w:cs="Arial"/>
          <w:color w:val="000000" w:themeColor="text1"/>
        </w:rPr>
        <w:t xml:space="preserve"> car park highlighted on the Construction Method statement is for the parking of work diggers during the building </w:t>
      </w:r>
      <w:r w:rsidR="002A40AD">
        <w:rPr>
          <w:rFonts w:ascii="Arial" w:hAnsi="Arial" w:cs="Arial"/>
          <w:color w:val="000000" w:themeColor="text1"/>
        </w:rPr>
        <w:t>only. This</w:t>
      </w:r>
      <w:r>
        <w:rPr>
          <w:rFonts w:ascii="Arial" w:hAnsi="Arial" w:cs="Arial"/>
          <w:color w:val="000000" w:themeColor="text1"/>
        </w:rPr>
        <w:t xml:space="preserve"> will reduce massively the disruption to the community</w:t>
      </w:r>
      <w:r w:rsidR="001D66F0">
        <w:rPr>
          <w:rFonts w:ascii="Arial" w:hAnsi="Arial" w:cs="Arial"/>
          <w:color w:val="000000" w:themeColor="text1"/>
        </w:rPr>
        <w:t xml:space="preserve"> There will be limited if no removal of dirt from the site All excess soil will be reused / distributed on site </w:t>
      </w:r>
    </w:p>
    <w:p w14:paraId="1EF1FFA8" w14:textId="3207D037" w:rsidR="00883987" w:rsidRPr="00883987" w:rsidRDefault="00883987" w:rsidP="00883987">
      <w:pPr>
        <w:spacing w:line="480" w:lineRule="auto"/>
        <w:rPr>
          <w:rFonts w:ascii="Arial" w:hAnsi="Arial" w:cs="Arial"/>
          <w:color w:val="000000" w:themeColor="text1"/>
        </w:rPr>
      </w:pPr>
      <w:r w:rsidRPr="00883987">
        <w:rPr>
          <w:rFonts w:ascii="Arial" w:hAnsi="Arial" w:cs="Arial"/>
          <w:color w:val="000000" w:themeColor="text1"/>
        </w:rPr>
        <w:t xml:space="preserve">This issue highlighted with construction machinery accessing the site can be resolved by the following steps : Public footpaths can be temporarily or permanently closed to allow for construction sites, Temporary closures or diversions are possible for up to six months We would only require a much shorter </w:t>
      </w:r>
      <w:r w:rsidRPr="00883987">
        <w:rPr>
          <w:rFonts w:ascii="Arial" w:hAnsi="Arial" w:cs="Arial"/>
          <w:color w:val="000000" w:themeColor="text1"/>
        </w:rPr>
        <w:t>closure</w:t>
      </w:r>
      <w:r w:rsidRPr="00883987">
        <w:rPr>
          <w:rFonts w:ascii="Arial" w:hAnsi="Arial" w:cs="Arial"/>
          <w:color w:val="000000" w:themeColor="text1"/>
        </w:rPr>
        <w:t xml:space="preserve"> or diversion period to ensure the safety of the public and construction site. </w:t>
      </w:r>
    </w:p>
    <w:p w14:paraId="7B515367" w14:textId="46C1F5D6" w:rsidR="00883987" w:rsidRPr="00883987" w:rsidRDefault="00883987" w:rsidP="00883987">
      <w:pPr>
        <w:spacing w:line="480" w:lineRule="auto"/>
        <w:rPr>
          <w:rFonts w:ascii="Arial" w:hAnsi="Arial" w:cs="Arial"/>
          <w:color w:val="000000" w:themeColor="text1"/>
        </w:rPr>
      </w:pPr>
      <w:r w:rsidRPr="00883987">
        <w:rPr>
          <w:rFonts w:ascii="Arial" w:hAnsi="Arial" w:cs="Arial"/>
          <w:b/>
          <w:bCs/>
          <w:color w:val="000000" w:themeColor="text1"/>
        </w:rPr>
        <w:t>Temporary Closures/Diversions</w:t>
      </w:r>
      <w:r w:rsidRPr="00883987">
        <w:rPr>
          <w:rFonts w:ascii="Arial" w:hAnsi="Arial" w:cs="Arial"/>
          <w:color w:val="000000" w:themeColor="text1"/>
        </w:rPr>
        <w:t>:</w:t>
      </w:r>
      <w:r>
        <w:rPr>
          <w:rFonts w:ascii="Arial" w:hAnsi="Arial" w:cs="Arial"/>
          <w:color w:val="000000" w:themeColor="text1"/>
        </w:rPr>
        <w:t xml:space="preserve"> </w:t>
      </w:r>
      <w:r w:rsidRPr="00883987">
        <w:rPr>
          <w:rFonts w:ascii="Arial" w:hAnsi="Arial" w:cs="Arial"/>
          <w:color w:val="000000" w:themeColor="text1"/>
        </w:rPr>
        <w:t>For construction, it's possible to temporarily divert footpaths for safety reasons, potentially for up to six months. This requires a Temporary Traffic Regulation Order (TTRO). Local authorities may also issue orders to temporarily close paths if there's no suitable alternative diversion</w:t>
      </w:r>
    </w:p>
    <w:p w14:paraId="79F9981E" w14:textId="77777777" w:rsidR="00883987" w:rsidRPr="00883987" w:rsidRDefault="00883987" w:rsidP="00883987">
      <w:pPr>
        <w:spacing w:line="480" w:lineRule="auto"/>
        <w:rPr>
          <w:rFonts w:ascii="Arial" w:hAnsi="Arial" w:cs="Arial"/>
          <w:color w:val="000000" w:themeColor="text1"/>
        </w:rPr>
      </w:pPr>
    </w:p>
    <w:p w14:paraId="774DA0EB" w14:textId="30AB07E3" w:rsidR="00883987" w:rsidRPr="00883987" w:rsidRDefault="00883987" w:rsidP="00883987">
      <w:pPr>
        <w:spacing w:line="480" w:lineRule="auto"/>
        <w:rPr>
          <w:rFonts w:ascii="Arial" w:hAnsi="Arial" w:cs="Arial"/>
          <w:color w:val="000000" w:themeColor="text1"/>
        </w:rPr>
      </w:pPr>
      <w:r w:rsidRPr="00883987">
        <w:rPr>
          <w:rFonts w:ascii="Arial" w:hAnsi="Arial" w:cs="Arial"/>
          <w:color w:val="000000" w:themeColor="text1"/>
        </w:rPr>
        <w:t xml:space="preserve">You can apply for a temporary diversion or closure via the local authority using </w:t>
      </w:r>
      <w:r w:rsidRPr="00883987">
        <w:rPr>
          <w:rFonts w:ascii="Arial" w:hAnsi="Arial" w:cs="Arial"/>
          <w:color w:val="000000" w:themeColor="text1"/>
        </w:rPr>
        <w:t>an</w:t>
      </w:r>
      <w:r w:rsidRPr="00883987">
        <w:rPr>
          <w:rFonts w:ascii="Arial" w:hAnsi="Arial" w:cs="Arial"/>
          <w:color w:val="000000" w:themeColor="text1"/>
        </w:rPr>
        <w:t xml:space="preserve"> </w:t>
      </w:r>
      <w:r>
        <w:rPr>
          <w:rFonts w:ascii="Arial" w:hAnsi="Arial" w:cs="Arial"/>
          <w:color w:val="000000" w:themeColor="text1"/>
        </w:rPr>
        <w:t xml:space="preserve">online </w:t>
      </w:r>
      <w:r w:rsidRPr="00883987">
        <w:rPr>
          <w:rFonts w:ascii="Arial" w:hAnsi="Arial" w:cs="Arial"/>
          <w:color w:val="000000" w:themeColor="text1"/>
        </w:rPr>
        <w:t>form</w:t>
      </w:r>
      <w:r>
        <w:rPr>
          <w:rFonts w:ascii="Arial" w:hAnsi="Arial" w:cs="Arial"/>
          <w:color w:val="000000" w:themeColor="text1"/>
        </w:rPr>
        <w:t>.</w:t>
      </w:r>
    </w:p>
    <w:p w14:paraId="734ED5BD" w14:textId="66D8109D" w:rsidR="00883987" w:rsidRPr="00883987" w:rsidRDefault="00883987" w:rsidP="00883987">
      <w:pPr>
        <w:spacing w:line="480" w:lineRule="auto"/>
        <w:rPr>
          <w:rFonts w:ascii="Arial" w:hAnsi="Arial" w:cs="Arial"/>
          <w:color w:val="000000" w:themeColor="text1"/>
        </w:rPr>
      </w:pPr>
      <w:r w:rsidRPr="00883987">
        <w:rPr>
          <w:rFonts w:ascii="Arial" w:hAnsi="Arial" w:cs="Arial"/>
          <w:color w:val="000000" w:themeColor="text1"/>
        </w:rPr>
        <w:t xml:space="preserve">We may not need to close the path totally for the construction work as the path leading to the site from Bank End Road is of a considerable </w:t>
      </w:r>
      <w:r w:rsidRPr="00883987">
        <w:rPr>
          <w:rFonts w:ascii="Arial" w:hAnsi="Arial" w:cs="Arial"/>
          <w:color w:val="000000" w:themeColor="text1"/>
        </w:rPr>
        <w:t>width</w:t>
      </w:r>
      <w:r w:rsidRPr="00883987">
        <w:rPr>
          <w:rFonts w:ascii="Arial" w:hAnsi="Arial" w:cs="Arial"/>
          <w:color w:val="000000" w:themeColor="text1"/>
        </w:rPr>
        <w:t xml:space="preserve"> to allow the safe movement of people and small construction machines safely together . There are a number of alternative routes to take to get to and from Bank End Road, Beacon Hill,  Beacon Close and Hall Royd Lane which the paths connect This will be a short 6-8 </w:t>
      </w:r>
      <w:r w:rsidRPr="00883987">
        <w:rPr>
          <w:rFonts w:ascii="Arial" w:hAnsi="Arial" w:cs="Arial"/>
          <w:color w:val="000000" w:themeColor="text1"/>
        </w:rPr>
        <w:t>week</w:t>
      </w:r>
      <w:r w:rsidRPr="00883987">
        <w:rPr>
          <w:rFonts w:ascii="Arial" w:hAnsi="Arial" w:cs="Arial"/>
          <w:color w:val="000000" w:themeColor="text1"/>
        </w:rPr>
        <w:t xml:space="preserve"> project   Not all of the public paths near the site would require closing or diversions So not impacting significantly on the public </w:t>
      </w:r>
    </w:p>
    <w:p w14:paraId="326AA51A" w14:textId="77777777" w:rsidR="00883987" w:rsidRPr="00883987" w:rsidRDefault="00883987" w:rsidP="00883987">
      <w:pPr>
        <w:spacing w:line="480" w:lineRule="auto"/>
        <w:rPr>
          <w:rFonts w:ascii="Arial" w:hAnsi="Arial" w:cs="Arial"/>
          <w:color w:val="000000" w:themeColor="text1"/>
        </w:rPr>
      </w:pPr>
    </w:p>
    <w:p w14:paraId="3E58C90A" w14:textId="4AFC0FAA" w:rsidR="00883987" w:rsidRDefault="00883987" w:rsidP="00883987">
      <w:pPr>
        <w:spacing w:line="480" w:lineRule="auto"/>
        <w:rPr>
          <w:rFonts w:ascii="Arial" w:hAnsi="Arial" w:cs="Arial"/>
          <w:color w:val="000000" w:themeColor="text1"/>
        </w:rPr>
      </w:pPr>
      <w:r w:rsidRPr="00883987">
        <w:rPr>
          <w:rFonts w:ascii="Arial" w:hAnsi="Arial" w:cs="Arial"/>
          <w:color w:val="000000" w:themeColor="text1"/>
        </w:rPr>
        <w:t>In the UK, there isn't a single mandated minimum width for public footpaths in urban areas. While the general rule is that footpaths should be at least 1.5 meters wide. This would leave the access</w:t>
      </w:r>
      <w:r w:rsidR="00567D04">
        <w:rPr>
          <w:rFonts w:ascii="Arial" w:hAnsi="Arial" w:cs="Arial"/>
          <w:color w:val="000000" w:themeColor="text1"/>
        </w:rPr>
        <w:t xml:space="preserve"> open during construction vehicles etc of 2.3m</w:t>
      </w:r>
    </w:p>
    <w:p w14:paraId="789AEE68" w14:textId="7071460A" w:rsidR="007F5EEC" w:rsidRDefault="007F5EEC" w:rsidP="00704EC9">
      <w:pPr>
        <w:spacing w:line="480" w:lineRule="auto"/>
        <w:rPr>
          <w:rFonts w:ascii="Arial" w:hAnsi="Arial" w:cs="Arial"/>
          <w:color w:val="000000" w:themeColor="text1"/>
        </w:rPr>
      </w:pPr>
      <w:r>
        <w:rPr>
          <w:rFonts w:ascii="Arial" w:hAnsi="Arial" w:cs="Arial"/>
          <w:color w:val="000000" w:themeColor="text1"/>
        </w:rPr>
        <w:t xml:space="preserve">We have not </w:t>
      </w:r>
      <w:r w:rsidR="002A40AD">
        <w:rPr>
          <w:rFonts w:ascii="Arial" w:hAnsi="Arial" w:cs="Arial"/>
          <w:color w:val="000000" w:themeColor="text1"/>
        </w:rPr>
        <w:t>disregarded</w:t>
      </w:r>
      <w:r>
        <w:rPr>
          <w:rFonts w:ascii="Arial" w:hAnsi="Arial" w:cs="Arial"/>
          <w:color w:val="000000" w:themeColor="text1"/>
        </w:rPr>
        <w:t xml:space="preserve"> biodiversity but actually have listened to concerned residents regarding the trees on site.</w:t>
      </w:r>
    </w:p>
    <w:p w14:paraId="39A13A2C" w14:textId="77777777" w:rsidR="002D03D4" w:rsidRDefault="002D03D4" w:rsidP="00704EC9">
      <w:pPr>
        <w:spacing w:line="480" w:lineRule="auto"/>
        <w:rPr>
          <w:rFonts w:ascii="Arial" w:hAnsi="Arial" w:cs="Arial"/>
          <w:color w:val="000000" w:themeColor="text1"/>
        </w:rPr>
      </w:pPr>
    </w:p>
    <w:p w14:paraId="60B30F99" w14:textId="7BC552B9" w:rsidR="002D03D4" w:rsidRDefault="002D03D4" w:rsidP="00704EC9">
      <w:pPr>
        <w:spacing w:line="480" w:lineRule="auto"/>
        <w:rPr>
          <w:rFonts w:ascii="Arial" w:hAnsi="Arial" w:cs="Arial"/>
          <w:color w:val="000000" w:themeColor="text1"/>
        </w:rPr>
      </w:pPr>
      <w:r>
        <w:rPr>
          <w:rFonts w:ascii="Arial" w:hAnsi="Arial" w:cs="Arial"/>
          <w:color w:val="000000" w:themeColor="text1"/>
        </w:rPr>
        <w:t xml:space="preserve">The footpath surrounding the site will not be disturbed during high usage times (the morning  and afternoon school run)We plan to have the diggers on site  already and materials will be escorted to the site safely and during less busy </w:t>
      </w:r>
      <w:r w:rsidR="004A4190">
        <w:rPr>
          <w:rFonts w:ascii="Arial" w:hAnsi="Arial" w:cs="Arial"/>
          <w:color w:val="000000" w:themeColor="text1"/>
        </w:rPr>
        <w:t>times. We</w:t>
      </w:r>
      <w:r w:rsidR="00AD3E13">
        <w:rPr>
          <w:rFonts w:ascii="Arial" w:hAnsi="Arial" w:cs="Arial"/>
          <w:color w:val="000000" w:themeColor="text1"/>
        </w:rPr>
        <w:t xml:space="preserve"> envisage a short construction time of between 6-8 weeks</w:t>
      </w:r>
      <w:r w:rsidR="00A92B29">
        <w:rPr>
          <w:rFonts w:ascii="Arial" w:hAnsi="Arial" w:cs="Arial"/>
          <w:color w:val="000000" w:themeColor="text1"/>
        </w:rPr>
        <w:t xml:space="preserve"> Please refer to the Construction Method Statement we have submitted</w:t>
      </w:r>
    </w:p>
    <w:p w14:paraId="55E46865" w14:textId="77777777" w:rsidR="002F61CF" w:rsidRDefault="002F61CF" w:rsidP="00704EC9">
      <w:pPr>
        <w:spacing w:line="480" w:lineRule="auto"/>
        <w:rPr>
          <w:rFonts w:ascii="Arial" w:hAnsi="Arial" w:cs="Arial"/>
          <w:color w:val="000000" w:themeColor="text1"/>
        </w:rPr>
      </w:pPr>
    </w:p>
    <w:p w14:paraId="44DA06B1" w14:textId="01E885E8" w:rsidR="002F61CF" w:rsidRDefault="002F61CF" w:rsidP="00704EC9">
      <w:pPr>
        <w:spacing w:line="480" w:lineRule="auto"/>
        <w:rPr>
          <w:rFonts w:ascii="Arial" w:hAnsi="Arial" w:cs="Arial"/>
          <w:color w:val="000000" w:themeColor="text1"/>
        </w:rPr>
      </w:pPr>
      <w:r>
        <w:rPr>
          <w:rFonts w:ascii="Arial" w:hAnsi="Arial" w:cs="Arial"/>
          <w:color w:val="000000" w:themeColor="text1"/>
        </w:rPr>
        <w:t xml:space="preserve">The recommended reasonable walking distance for an ambulance patient is less than 100m and the terrain and presence of obstacles is to be low . The site from the main road is 40m and is smooth throughout on a tarmac path It also states reasonable access for emergencies </w:t>
      </w:r>
      <w:r>
        <w:rPr>
          <w:rFonts w:ascii="Arial" w:hAnsi="Arial" w:cs="Arial"/>
          <w:color w:val="000000" w:themeColor="text1"/>
        </w:rPr>
        <w:lastRenderedPageBreak/>
        <w:t xml:space="preserve">services which means having clear and unobstructed routes for </w:t>
      </w:r>
      <w:r w:rsidR="004A4190">
        <w:rPr>
          <w:rFonts w:ascii="Arial" w:hAnsi="Arial" w:cs="Arial"/>
          <w:color w:val="000000" w:themeColor="text1"/>
        </w:rPr>
        <w:t>vehicles</w:t>
      </w:r>
      <w:r>
        <w:rPr>
          <w:rFonts w:ascii="Arial" w:hAnsi="Arial" w:cs="Arial"/>
          <w:color w:val="000000" w:themeColor="text1"/>
        </w:rPr>
        <w:t xml:space="preserve"> and personal to quickly reach and respond to incidents The site poses no difficulty for the </w:t>
      </w:r>
      <w:r w:rsidR="004A4190">
        <w:rPr>
          <w:rFonts w:ascii="Arial" w:hAnsi="Arial" w:cs="Arial"/>
          <w:color w:val="000000" w:themeColor="text1"/>
        </w:rPr>
        <w:t>emergency</w:t>
      </w:r>
      <w:r>
        <w:rPr>
          <w:rFonts w:ascii="Arial" w:hAnsi="Arial" w:cs="Arial"/>
          <w:color w:val="000000" w:themeColor="text1"/>
        </w:rPr>
        <w:t xml:space="preserve"> services to get to the site from Bank End Road This is </w:t>
      </w:r>
      <w:r w:rsidR="004A4190">
        <w:rPr>
          <w:rFonts w:ascii="Arial" w:hAnsi="Arial" w:cs="Arial"/>
          <w:color w:val="000000" w:themeColor="text1"/>
        </w:rPr>
        <w:t>particularly</w:t>
      </w:r>
      <w:r>
        <w:rPr>
          <w:rFonts w:ascii="Arial" w:hAnsi="Arial" w:cs="Arial"/>
          <w:color w:val="000000" w:themeColor="text1"/>
        </w:rPr>
        <w:t xml:space="preserve"> apparent when comparing it to farms and houses down long private roads</w:t>
      </w:r>
      <w:r w:rsidR="00C42E74">
        <w:rPr>
          <w:rFonts w:ascii="Arial" w:hAnsi="Arial" w:cs="Arial"/>
          <w:color w:val="000000" w:themeColor="text1"/>
        </w:rPr>
        <w:t xml:space="preserve"> In the U</w:t>
      </w:r>
      <w:r w:rsidR="00A92B29">
        <w:rPr>
          <w:rFonts w:ascii="Arial" w:hAnsi="Arial" w:cs="Arial"/>
          <w:color w:val="000000" w:themeColor="text1"/>
        </w:rPr>
        <w:t xml:space="preserve">K </w:t>
      </w:r>
      <w:r w:rsidR="00C42E74">
        <w:rPr>
          <w:rFonts w:ascii="Arial" w:hAnsi="Arial" w:cs="Arial"/>
          <w:color w:val="000000" w:themeColor="text1"/>
        </w:rPr>
        <w:t xml:space="preserve">the typical width of an ambulance is 2.2m wide The path(access) leading from Bank End Road is </w:t>
      </w:r>
      <w:r w:rsidR="00567D04">
        <w:rPr>
          <w:rFonts w:ascii="Arial" w:hAnsi="Arial" w:cs="Arial"/>
          <w:color w:val="000000" w:themeColor="text1"/>
        </w:rPr>
        <w:t>3.8</w:t>
      </w:r>
      <w:r w:rsidR="00C42E74">
        <w:rPr>
          <w:rFonts w:ascii="Arial" w:hAnsi="Arial" w:cs="Arial"/>
          <w:color w:val="000000" w:themeColor="text1"/>
        </w:rPr>
        <w:t>m wide</w:t>
      </w:r>
      <w:r w:rsidR="00014DC6" w:rsidRPr="00014DC6">
        <w:t xml:space="preserve"> </w:t>
      </w:r>
      <w:r w:rsidR="00014DC6" w:rsidRPr="00014DC6">
        <w:rPr>
          <w:rFonts w:ascii="Arial" w:hAnsi="Arial" w:cs="Arial"/>
          <w:color w:val="000000" w:themeColor="text1"/>
        </w:rPr>
        <w:t xml:space="preserve">It states that Access Routes: for emergency services including the  Fire service </w:t>
      </w:r>
      <w:r w:rsidR="00014DC6">
        <w:rPr>
          <w:rFonts w:ascii="Arial" w:hAnsi="Arial" w:cs="Arial"/>
          <w:color w:val="000000" w:themeColor="text1"/>
        </w:rPr>
        <w:t>quote</w:t>
      </w:r>
      <w:r w:rsidR="00014DC6" w:rsidRPr="00014DC6">
        <w:rPr>
          <w:rFonts w:ascii="Arial" w:hAnsi="Arial" w:cs="Arial"/>
          <w:color w:val="000000" w:themeColor="text1"/>
        </w:rPr>
        <w:t xml:space="preserve"> ‘access routes can include public highways, public roads, and </w:t>
      </w:r>
      <w:r w:rsidR="00014DC6" w:rsidRPr="00A92B29">
        <w:rPr>
          <w:rFonts w:ascii="Arial" w:hAnsi="Arial" w:cs="Arial"/>
          <w:b/>
          <w:bCs/>
          <w:color w:val="000000" w:themeColor="text1"/>
        </w:rPr>
        <w:t xml:space="preserve"> </w:t>
      </w:r>
      <w:r w:rsidR="00014DC6" w:rsidRPr="00A92B29">
        <w:rPr>
          <w:rFonts w:ascii="Arial" w:hAnsi="Arial" w:cs="Arial"/>
          <w:b/>
          <w:bCs/>
          <w:color w:val="000000" w:themeColor="text1"/>
          <w:u w:val="single"/>
        </w:rPr>
        <w:t>footpaths</w:t>
      </w:r>
      <w:r w:rsidR="00014DC6" w:rsidRPr="00A92B29">
        <w:rPr>
          <w:rFonts w:ascii="Arial" w:hAnsi="Arial" w:cs="Arial"/>
          <w:b/>
          <w:bCs/>
          <w:color w:val="000000" w:themeColor="text1"/>
        </w:rPr>
        <w:t>’</w:t>
      </w:r>
      <w:r w:rsidR="00014DC6" w:rsidRPr="00014DC6">
        <w:rPr>
          <w:rFonts w:ascii="Arial" w:hAnsi="Arial" w:cs="Arial"/>
          <w:color w:val="000000" w:themeColor="text1"/>
        </w:rPr>
        <w:t>.</w:t>
      </w:r>
    </w:p>
    <w:p w14:paraId="1A2321DA" w14:textId="5F8F258F" w:rsidR="00C42E74" w:rsidRDefault="00C42E74" w:rsidP="00704EC9">
      <w:pPr>
        <w:spacing w:line="480" w:lineRule="auto"/>
        <w:rPr>
          <w:rFonts w:ascii="Arial" w:hAnsi="Arial" w:cs="Arial"/>
          <w:color w:val="000000" w:themeColor="text1"/>
        </w:rPr>
      </w:pPr>
      <w:r>
        <w:rPr>
          <w:rFonts w:ascii="Arial" w:hAnsi="Arial" w:cs="Arial"/>
          <w:color w:val="000000" w:themeColor="text1"/>
        </w:rPr>
        <w:t>In the UK Fire engines hose reels are 60 metres for a yellow or black hose reel and 23 m for red hose reel typically having 2  of the red ones which can be joined together</w:t>
      </w:r>
      <w:r w:rsidR="00A92B29">
        <w:rPr>
          <w:rFonts w:ascii="Arial" w:hAnsi="Arial" w:cs="Arial"/>
          <w:color w:val="000000" w:themeColor="text1"/>
        </w:rPr>
        <w:t xml:space="preserve"> to create a total length of</w:t>
      </w:r>
      <w:r>
        <w:rPr>
          <w:rFonts w:ascii="Arial" w:hAnsi="Arial" w:cs="Arial"/>
          <w:color w:val="000000" w:themeColor="text1"/>
        </w:rPr>
        <w:t xml:space="preserve"> (46m) The distance from path leading from Bank End Road to the site is 40m </w:t>
      </w:r>
    </w:p>
    <w:p w14:paraId="698DE5B8" w14:textId="051F56EE" w:rsidR="004128B9" w:rsidRPr="004128B9" w:rsidRDefault="00CD0FC1" w:rsidP="004128B9">
      <w:pPr>
        <w:spacing w:line="480" w:lineRule="auto"/>
        <w:rPr>
          <w:rFonts w:ascii="Arial" w:hAnsi="Arial" w:cs="Arial"/>
          <w:color w:val="000000" w:themeColor="text1"/>
        </w:rPr>
      </w:pPr>
      <w:r>
        <w:rPr>
          <w:rFonts w:ascii="Arial" w:hAnsi="Arial" w:cs="Arial"/>
          <w:color w:val="000000" w:themeColor="text1"/>
        </w:rPr>
        <w:t>The waste bins will be moved</w:t>
      </w:r>
      <w:r w:rsidR="004A4190">
        <w:rPr>
          <w:rFonts w:ascii="Arial" w:hAnsi="Arial" w:cs="Arial"/>
          <w:color w:val="000000" w:themeColor="text1"/>
        </w:rPr>
        <w:t xml:space="preserve"> </w:t>
      </w:r>
      <w:r w:rsidR="00C42E74">
        <w:rPr>
          <w:rFonts w:ascii="Arial" w:hAnsi="Arial" w:cs="Arial"/>
          <w:color w:val="000000" w:themeColor="text1"/>
        </w:rPr>
        <w:t>on their wheels not dragged to the curb</w:t>
      </w:r>
      <w:r w:rsidR="004A4190">
        <w:rPr>
          <w:rFonts w:ascii="Arial" w:hAnsi="Arial" w:cs="Arial"/>
          <w:color w:val="000000" w:themeColor="text1"/>
        </w:rPr>
        <w:t xml:space="preserve"> </w:t>
      </w:r>
      <w:r w:rsidR="00C42E74">
        <w:rPr>
          <w:rFonts w:ascii="Arial" w:hAnsi="Arial" w:cs="Arial"/>
          <w:color w:val="000000" w:themeColor="text1"/>
        </w:rPr>
        <w:t xml:space="preserve">side on Bank End Road or Beacon close whichever is advised by the local </w:t>
      </w:r>
      <w:r w:rsidR="004A4190">
        <w:rPr>
          <w:rFonts w:ascii="Arial" w:hAnsi="Arial" w:cs="Arial"/>
          <w:color w:val="000000" w:themeColor="text1"/>
        </w:rPr>
        <w:t>authority</w:t>
      </w:r>
      <w:r w:rsidR="00C42E74">
        <w:rPr>
          <w:rFonts w:ascii="Arial" w:hAnsi="Arial" w:cs="Arial"/>
          <w:color w:val="000000" w:themeColor="text1"/>
        </w:rPr>
        <w:t xml:space="preserve"> It is highlighted on the local </w:t>
      </w:r>
      <w:r w:rsidR="002A40AD">
        <w:rPr>
          <w:rFonts w:ascii="Arial" w:hAnsi="Arial" w:cs="Arial"/>
          <w:color w:val="000000" w:themeColor="text1"/>
        </w:rPr>
        <w:t>authority’s</w:t>
      </w:r>
      <w:r w:rsidR="00C42E74">
        <w:rPr>
          <w:rFonts w:ascii="Arial" w:hAnsi="Arial" w:cs="Arial"/>
          <w:color w:val="000000" w:themeColor="text1"/>
        </w:rPr>
        <w:t xml:space="preserve"> websi</w:t>
      </w:r>
      <w:r w:rsidR="004A4190">
        <w:rPr>
          <w:rFonts w:ascii="Arial" w:hAnsi="Arial" w:cs="Arial"/>
          <w:color w:val="000000" w:themeColor="text1"/>
        </w:rPr>
        <w:t>t</w:t>
      </w:r>
      <w:r w:rsidR="00C42E74">
        <w:rPr>
          <w:rFonts w:ascii="Arial" w:hAnsi="Arial" w:cs="Arial"/>
          <w:color w:val="000000" w:themeColor="text1"/>
        </w:rPr>
        <w:t xml:space="preserve">e that waste bins should be placed at the </w:t>
      </w:r>
      <w:r w:rsidR="004A4190">
        <w:rPr>
          <w:rFonts w:ascii="Arial" w:hAnsi="Arial" w:cs="Arial"/>
          <w:color w:val="000000" w:themeColor="text1"/>
        </w:rPr>
        <w:t xml:space="preserve">curb </w:t>
      </w:r>
      <w:r w:rsidR="00C42E74">
        <w:rPr>
          <w:rFonts w:ascii="Arial" w:hAnsi="Arial" w:cs="Arial"/>
          <w:color w:val="000000" w:themeColor="text1"/>
        </w:rPr>
        <w:t xml:space="preserve">side or at a  designated collection point . This will be done prior to the collection day and retuned after to avoid obstructing pathways </w:t>
      </w:r>
      <w:r w:rsidR="00252958">
        <w:rPr>
          <w:rFonts w:ascii="Arial" w:hAnsi="Arial" w:cs="Arial"/>
          <w:color w:val="000000" w:themeColor="text1"/>
        </w:rPr>
        <w:t>We will be encouraging people who are using the building to take their own rubbish back to their homes to be disposed of</w:t>
      </w:r>
      <w:r w:rsidR="002C70CF">
        <w:rPr>
          <w:rFonts w:ascii="Arial" w:hAnsi="Arial" w:cs="Arial"/>
          <w:color w:val="000000" w:themeColor="text1"/>
        </w:rPr>
        <w:t xml:space="preserve">, </w:t>
      </w:r>
      <w:r w:rsidR="00252958">
        <w:rPr>
          <w:rFonts w:ascii="Arial" w:hAnsi="Arial" w:cs="Arial"/>
          <w:color w:val="000000" w:themeColor="text1"/>
        </w:rPr>
        <w:t>so limiting the</w:t>
      </w:r>
      <w:r w:rsidR="002C70CF">
        <w:rPr>
          <w:rFonts w:ascii="Arial" w:hAnsi="Arial" w:cs="Arial"/>
          <w:color w:val="000000" w:themeColor="text1"/>
        </w:rPr>
        <w:t xml:space="preserve"> number of</w:t>
      </w:r>
      <w:r w:rsidR="00252958">
        <w:rPr>
          <w:rFonts w:ascii="Arial" w:hAnsi="Arial" w:cs="Arial"/>
          <w:color w:val="000000" w:themeColor="text1"/>
        </w:rPr>
        <w:t xml:space="preserve"> time</w:t>
      </w:r>
      <w:r w:rsidR="002C70CF">
        <w:rPr>
          <w:rFonts w:ascii="Arial" w:hAnsi="Arial" w:cs="Arial"/>
          <w:color w:val="000000" w:themeColor="text1"/>
        </w:rPr>
        <w:t xml:space="preserve">s </w:t>
      </w:r>
      <w:r w:rsidR="00252958">
        <w:rPr>
          <w:rFonts w:ascii="Arial" w:hAnsi="Arial" w:cs="Arial"/>
          <w:color w:val="000000" w:themeColor="text1"/>
        </w:rPr>
        <w:t>we send out the bi</w:t>
      </w:r>
      <w:r w:rsidR="002A40AD">
        <w:rPr>
          <w:rFonts w:ascii="Arial" w:hAnsi="Arial" w:cs="Arial"/>
          <w:color w:val="000000" w:themeColor="text1"/>
        </w:rPr>
        <w:t>n</w:t>
      </w:r>
      <w:r w:rsidR="00252958">
        <w:rPr>
          <w:rFonts w:ascii="Arial" w:hAnsi="Arial" w:cs="Arial"/>
          <w:color w:val="000000" w:themeColor="text1"/>
        </w:rPr>
        <w:t>s for collection</w:t>
      </w:r>
      <w:r w:rsidR="00E14B1D">
        <w:rPr>
          <w:rFonts w:ascii="Arial" w:hAnsi="Arial" w:cs="Arial"/>
          <w:color w:val="000000" w:themeColor="text1"/>
        </w:rPr>
        <w:t xml:space="preserve"> </w:t>
      </w:r>
      <w:r w:rsidR="001D66F0">
        <w:rPr>
          <w:rFonts w:ascii="Arial" w:hAnsi="Arial" w:cs="Arial"/>
          <w:color w:val="000000" w:themeColor="text1"/>
        </w:rPr>
        <w:t xml:space="preserve">We will encourage recycling at every possible opportunity to assist with the local </w:t>
      </w:r>
      <w:r w:rsidR="00563871">
        <w:rPr>
          <w:rFonts w:ascii="Arial" w:hAnsi="Arial" w:cs="Arial"/>
          <w:color w:val="000000" w:themeColor="text1"/>
        </w:rPr>
        <w:t>authorities</w:t>
      </w:r>
      <w:r w:rsidR="001D66F0">
        <w:rPr>
          <w:rFonts w:ascii="Arial" w:hAnsi="Arial" w:cs="Arial"/>
          <w:color w:val="000000" w:themeColor="text1"/>
        </w:rPr>
        <w:t xml:space="preserve"> push to recycle waste.</w:t>
      </w:r>
      <w:r w:rsidR="004128B9" w:rsidRPr="004128B9">
        <w:t xml:space="preserve"> </w:t>
      </w:r>
      <w:r w:rsidR="004128B9" w:rsidRPr="004128B9">
        <w:rPr>
          <w:rFonts w:ascii="Arial" w:hAnsi="Arial" w:cs="Arial"/>
          <w:color w:val="000000" w:themeColor="text1"/>
        </w:rPr>
        <w:t xml:space="preserve">The advice specifies that ‘Residents are required to place bins on the pavement outside their property for collection’ </w:t>
      </w:r>
    </w:p>
    <w:p w14:paraId="7A296846" w14:textId="77777777" w:rsidR="004128B9" w:rsidRPr="004128B9" w:rsidRDefault="004128B9" w:rsidP="004128B9">
      <w:pPr>
        <w:spacing w:line="480" w:lineRule="auto"/>
        <w:rPr>
          <w:rFonts w:ascii="Arial" w:hAnsi="Arial" w:cs="Arial"/>
          <w:b/>
          <w:bCs/>
          <w:color w:val="000000" w:themeColor="text1"/>
        </w:rPr>
      </w:pPr>
      <w:r w:rsidRPr="004128B9">
        <w:rPr>
          <w:rFonts w:ascii="Arial" w:hAnsi="Arial" w:cs="Arial"/>
          <w:b/>
          <w:bCs/>
          <w:color w:val="000000" w:themeColor="text1"/>
        </w:rPr>
        <w:t>Best Practice:</w:t>
      </w:r>
    </w:p>
    <w:p w14:paraId="00728D0A" w14:textId="77777777" w:rsidR="004128B9" w:rsidRPr="004128B9" w:rsidRDefault="004128B9" w:rsidP="004128B9">
      <w:pPr>
        <w:spacing w:line="480" w:lineRule="auto"/>
        <w:rPr>
          <w:rFonts w:ascii="Arial" w:hAnsi="Arial" w:cs="Arial"/>
          <w:color w:val="000000" w:themeColor="text1"/>
        </w:rPr>
      </w:pPr>
      <w:r w:rsidRPr="004128B9">
        <w:rPr>
          <w:rFonts w:ascii="Arial" w:hAnsi="Arial" w:cs="Arial"/>
          <w:color w:val="000000" w:themeColor="text1"/>
        </w:rPr>
        <w:t>It's generally recommended to place your bins near the kerb, but not directly on the pavement, so they are easily accessible for collection,</w:t>
      </w:r>
    </w:p>
    <w:p w14:paraId="278DBA1A" w14:textId="5D776392" w:rsidR="004128B9" w:rsidRPr="004128B9" w:rsidRDefault="004128B9" w:rsidP="004128B9">
      <w:pPr>
        <w:spacing w:line="480" w:lineRule="auto"/>
        <w:rPr>
          <w:rFonts w:ascii="Arial" w:hAnsi="Arial" w:cs="Arial"/>
          <w:color w:val="000000" w:themeColor="text1"/>
        </w:rPr>
      </w:pPr>
      <w:r w:rsidRPr="004128B9">
        <w:rPr>
          <w:rFonts w:ascii="Arial" w:hAnsi="Arial" w:cs="Arial"/>
          <w:color w:val="000000" w:themeColor="text1"/>
        </w:rPr>
        <w:t>There is a BMBC litter and dog waste  bin number 2330 which requires emptying every week located at the side of our site</w:t>
      </w:r>
      <w:r>
        <w:rPr>
          <w:rFonts w:ascii="Arial" w:hAnsi="Arial" w:cs="Arial"/>
          <w:color w:val="000000" w:themeColor="text1"/>
        </w:rPr>
        <w:t>.</w:t>
      </w:r>
      <w:r w:rsidRPr="004128B9">
        <w:rPr>
          <w:rFonts w:ascii="Arial" w:hAnsi="Arial" w:cs="Arial"/>
          <w:color w:val="000000" w:themeColor="text1"/>
        </w:rPr>
        <w:t xml:space="preserve"> This requires handballing by workers and not propelled on wheels </w:t>
      </w:r>
    </w:p>
    <w:p w14:paraId="29ABA3E0" w14:textId="03ABC5DC" w:rsidR="00CD0FC1" w:rsidRDefault="004128B9" w:rsidP="004128B9">
      <w:pPr>
        <w:spacing w:line="480" w:lineRule="auto"/>
        <w:rPr>
          <w:rFonts w:ascii="Arial" w:hAnsi="Arial" w:cs="Arial"/>
          <w:color w:val="000000" w:themeColor="text1"/>
        </w:rPr>
      </w:pPr>
      <w:r w:rsidRPr="004128B9">
        <w:rPr>
          <w:rFonts w:ascii="Arial" w:hAnsi="Arial" w:cs="Arial"/>
          <w:color w:val="000000" w:themeColor="text1"/>
        </w:rPr>
        <w:lastRenderedPageBreak/>
        <w:t xml:space="preserve">Numerous bins are left at the curb side or in appropriate pick-up points around the vicinity of our site away from the property (where waste vehicles may find if challenging to access) </w:t>
      </w:r>
    </w:p>
    <w:p w14:paraId="21071EDE" w14:textId="77777777" w:rsidR="00E14B1D" w:rsidRDefault="00E14B1D" w:rsidP="00704EC9">
      <w:pPr>
        <w:spacing w:line="480" w:lineRule="auto"/>
        <w:rPr>
          <w:rFonts w:ascii="Arial" w:hAnsi="Arial" w:cs="Arial"/>
          <w:color w:val="000000" w:themeColor="text1"/>
        </w:rPr>
      </w:pPr>
    </w:p>
    <w:p w14:paraId="63E60E88" w14:textId="321A054F" w:rsidR="00E14B1D" w:rsidRDefault="00E14B1D" w:rsidP="00704EC9">
      <w:pPr>
        <w:spacing w:line="480" w:lineRule="auto"/>
        <w:rPr>
          <w:rFonts w:ascii="Arial" w:hAnsi="Arial" w:cs="Arial"/>
          <w:color w:val="000000" w:themeColor="text1"/>
        </w:rPr>
      </w:pPr>
      <w:r>
        <w:rPr>
          <w:rFonts w:ascii="Arial" w:hAnsi="Arial" w:cs="Arial"/>
          <w:color w:val="000000" w:themeColor="text1"/>
        </w:rPr>
        <w:t>We do not require a permanent parking space as the building as highlighted will be used for a limited time during the day and not at weekends or during Bank Holidays by the Greenworks Plus team (Please refer to the usage Timetable)</w:t>
      </w:r>
      <w:r w:rsidR="00624970">
        <w:rPr>
          <w:rFonts w:ascii="Arial" w:hAnsi="Arial" w:cs="Arial"/>
          <w:color w:val="000000" w:themeColor="text1"/>
        </w:rPr>
        <w:t xml:space="preserve"> It is also within the walking distance of good public transport links </w:t>
      </w:r>
      <w:r w:rsidR="002C70CF">
        <w:rPr>
          <w:rFonts w:ascii="Arial" w:hAnsi="Arial" w:cs="Arial"/>
          <w:color w:val="000000" w:themeColor="text1"/>
        </w:rPr>
        <w:t>both bus and train</w:t>
      </w:r>
    </w:p>
    <w:p w14:paraId="61230545" w14:textId="77777777" w:rsidR="00014DC6" w:rsidRDefault="00014DC6" w:rsidP="00704EC9">
      <w:pPr>
        <w:spacing w:line="480" w:lineRule="auto"/>
        <w:rPr>
          <w:rFonts w:ascii="Arial" w:hAnsi="Arial" w:cs="Arial"/>
          <w:color w:val="000000" w:themeColor="text1"/>
        </w:rPr>
      </w:pPr>
    </w:p>
    <w:p w14:paraId="37B6D7D7" w14:textId="77777777" w:rsidR="00014DC6" w:rsidRPr="00014DC6" w:rsidRDefault="00014DC6" w:rsidP="00704EC9">
      <w:pPr>
        <w:spacing w:line="480" w:lineRule="auto"/>
        <w:rPr>
          <w:rFonts w:ascii="Arial" w:hAnsi="Arial" w:cs="Arial"/>
          <w:color w:val="000000" w:themeColor="text1"/>
        </w:rPr>
      </w:pPr>
      <w:r w:rsidRPr="00014DC6">
        <w:rPr>
          <w:rFonts w:ascii="Arial" w:hAnsi="Arial" w:cs="Arial"/>
          <w:color w:val="000000" w:themeColor="text1"/>
        </w:rPr>
        <w:t xml:space="preserve">We will enhance the local biodiversity of the site by including wildlife areas, bug hotels bird boxes, hedgehog corridors reinstating smaller more manageable trees such as apple trees ( northern varieties) on small root stock M27', 'M9' and 'M26', and 'M106', producing trees of 1.5-1.8m (5-6ft), ( small traditional orchard) restoring the old wild grassland in front of the hub incorporating features on the building to encourage nesting of birds and bats Native hedging around the boundary and where fencing is used to provide nature gaps for local species including hedgehogs , frogs etc.. </w:t>
      </w:r>
    </w:p>
    <w:p w14:paraId="7C8320BB" w14:textId="77777777" w:rsidR="00014DC6" w:rsidRPr="00014DC6" w:rsidRDefault="00014DC6" w:rsidP="00704EC9">
      <w:pPr>
        <w:spacing w:line="480" w:lineRule="auto"/>
        <w:rPr>
          <w:rFonts w:ascii="Arial" w:hAnsi="Arial" w:cs="Arial"/>
          <w:color w:val="000000" w:themeColor="text1"/>
        </w:rPr>
      </w:pPr>
    </w:p>
    <w:p w14:paraId="5B14D107" w14:textId="25EFA589" w:rsidR="00014DC6" w:rsidRPr="00014DC6" w:rsidRDefault="00014DC6" w:rsidP="00704EC9">
      <w:pPr>
        <w:spacing w:line="480" w:lineRule="auto"/>
        <w:rPr>
          <w:rFonts w:ascii="Arial" w:hAnsi="Arial" w:cs="Arial"/>
          <w:color w:val="000000" w:themeColor="text1"/>
        </w:rPr>
      </w:pPr>
      <w:r w:rsidRPr="00014DC6">
        <w:rPr>
          <w:rFonts w:ascii="Arial" w:hAnsi="Arial" w:cs="Arial"/>
          <w:color w:val="000000" w:themeColor="text1"/>
        </w:rPr>
        <w:t>As stated in the UK Biodiversity Action Plan (UK BAP) we will prioritise hedgerows with Ancient and/or Species-Rich varieties Small traditional orchard with northern varieties including</w:t>
      </w:r>
      <w:r w:rsidR="007E126D">
        <w:rPr>
          <w:rFonts w:ascii="Arial" w:hAnsi="Arial" w:cs="Arial"/>
          <w:color w:val="000000" w:themeColor="text1"/>
        </w:rPr>
        <w:t xml:space="preserve">, Ribston Pippin, Hornsea Herring and Yorkshire Cockpit. </w:t>
      </w:r>
      <w:r w:rsidR="0007042D">
        <w:rPr>
          <w:rFonts w:ascii="Arial" w:hAnsi="Arial" w:cs="Arial"/>
          <w:color w:val="000000" w:themeColor="text1"/>
        </w:rPr>
        <w:t xml:space="preserve"> </w:t>
      </w:r>
      <w:r w:rsidRPr="00014DC6">
        <w:rPr>
          <w:rFonts w:ascii="Arial" w:hAnsi="Arial" w:cs="Arial"/>
          <w:color w:val="000000" w:themeColor="text1"/>
        </w:rPr>
        <w:t xml:space="preserve">Calaminarian grassland (wild grass) </w:t>
      </w:r>
      <w:r w:rsidR="007E126D">
        <w:rPr>
          <w:rFonts w:ascii="Arial" w:hAnsi="Arial" w:cs="Arial"/>
          <w:color w:val="000000" w:themeColor="text1"/>
        </w:rPr>
        <w:t>will</w:t>
      </w:r>
      <w:r w:rsidRPr="00014DC6">
        <w:rPr>
          <w:rFonts w:ascii="Arial" w:hAnsi="Arial" w:cs="Arial"/>
          <w:color w:val="000000" w:themeColor="text1"/>
        </w:rPr>
        <w:t xml:space="preserve"> be sown in front of the hub which is a specific type of grassland that develops on soils rich in heavy metals, particularly those found in old mine workings areas and spoil heaps</w:t>
      </w:r>
    </w:p>
    <w:p w14:paraId="388794EB" w14:textId="352E76AD" w:rsidR="00014DC6" w:rsidRPr="00014DC6" w:rsidRDefault="00014DC6" w:rsidP="00704EC9">
      <w:pPr>
        <w:spacing w:line="480" w:lineRule="auto"/>
        <w:rPr>
          <w:rFonts w:ascii="Arial" w:hAnsi="Arial" w:cs="Arial"/>
          <w:color w:val="000000" w:themeColor="text1"/>
        </w:rPr>
      </w:pPr>
      <w:r w:rsidRPr="00014DC6">
        <w:rPr>
          <w:rFonts w:ascii="Arial" w:hAnsi="Arial" w:cs="Arial"/>
          <w:color w:val="000000" w:themeColor="text1"/>
        </w:rPr>
        <w:t xml:space="preserve">If the site is left untouched and undeveloped this would have largely a negative impact on the local wildlife By adding the </w:t>
      </w:r>
      <w:r w:rsidR="002C70CF">
        <w:rPr>
          <w:rFonts w:ascii="Arial" w:hAnsi="Arial" w:cs="Arial"/>
          <w:color w:val="000000" w:themeColor="text1"/>
        </w:rPr>
        <w:t>proposed ecological improvements</w:t>
      </w:r>
      <w:r w:rsidRPr="00014DC6">
        <w:rPr>
          <w:rFonts w:ascii="Arial" w:hAnsi="Arial" w:cs="Arial"/>
          <w:color w:val="000000" w:themeColor="text1"/>
        </w:rPr>
        <w:t xml:space="preserve"> the site will offer a far more pleasant and productive environment for local wildlife The site development can </w:t>
      </w:r>
      <w:r w:rsidRPr="00014DC6">
        <w:rPr>
          <w:rFonts w:ascii="Arial" w:hAnsi="Arial" w:cs="Arial"/>
          <w:color w:val="000000" w:themeColor="text1"/>
        </w:rPr>
        <w:lastRenderedPageBreak/>
        <w:t xml:space="preserve">improve biodiversity by incorporating these nature-based solutions and prioritizing ecological considerations, creating an healthier, and more resilient environment and in the process, </w:t>
      </w:r>
      <w:r w:rsidR="008214FB">
        <w:rPr>
          <w:rFonts w:ascii="Arial" w:hAnsi="Arial" w:cs="Arial"/>
          <w:color w:val="000000" w:themeColor="text1"/>
        </w:rPr>
        <w:t xml:space="preserve">which is as </w:t>
      </w:r>
      <w:r w:rsidRPr="00014DC6">
        <w:rPr>
          <w:rFonts w:ascii="Arial" w:hAnsi="Arial" w:cs="Arial"/>
          <w:color w:val="000000" w:themeColor="text1"/>
        </w:rPr>
        <w:t xml:space="preserve"> equally </w:t>
      </w:r>
      <w:r w:rsidR="008214FB">
        <w:rPr>
          <w:rFonts w:ascii="Arial" w:hAnsi="Arial" w:cs="Arial"/>
          <w:color w:val="000000" w:themeColor="text1"/>
        </w:rPr>
        <w:t xml:space="preserve">important </w:t>
      </w:r>
      <w:r w:rsidRPr="00014DC6">
        <w:rPr>
          <w:rFonts w:ascii="Arial" w:hAnsi="Arial" w:cs="Arial"/>
          <w:color w:val="000000" w:themeColor="text1"/>
        </w:rPr>
        <w:t xml:space="preserve">enhancing human well-being. This approach shifts the focus from biodiversity as a "burden" to a "win" by delivering multiple benefits for the users of the hub, the village , the town Barnsley , and the community of Silkstone Common </w:t>
      </w:r>
      <w:r w:rsidR="002C70CF">
        <w:rPr>
          <w:rFonts w:ascii="Arial" w:hAnsi="Arial" w:cs="Arial"/>
          <w:color w:val="000000" w:themeColor="text1"/>
        </w:rPr>
        <w:t xml:space="preserve"> creating a diverse and inclusive community.</w:t>
      </w:r>
    </w:p>
    <w:p w14:paraId="01B4ADBA" w14:textId="1CAA4217" w:rsidR="00014DC6" w:rsidRPr="00014DC6" w:rsidRDefault="00014DC6" w:rsidP="00704EC9">
      <w:pPr>
        <w:spacing w:line="480" w:lineRule="auto"/>
        <w:rPr>
          <w:rFonts w:ascii="Arial" w:hAnsi="Arial" w:cs="Arial"/>
          <w:color w:val="000000" w:themeColor="text1"/>
        </w:rPr>
      </w:pPr>
      <w:r w:rsidRPr="00014DC6">
        <w:rPr>
          <w:rFonts w:ascii="Arial" w:hAnsi="Arial" w:cs="Arial"/>
          <w:color w:val="000000" w:themeColor="text1"/>
        </w:rPr>
        <w:t xml:space="preserve">We also have to consider the equally important Human benefits and net gains of the </w:t>
      </w:r>
      <w:r w:rsidR="007E126D" w:rsidRPr="00014DC6">
        <w:rPr>
          <w:rFonts w:ascii="Arial" w:hAnsi="Arial" w:cs="Arial"/>
          <w:color w:val="000000" w:themeColor="text1"/>
        </w:rPr>
        <w:t>site’s</w:t>
      </w:r>
      <w:r w:rsidRPr="00014DC6">
        <w:rPr>
          <w:rFonts w:ascii="Arial" w:hAnsi="Arial" w:cs="Arial"/>
          <w:color w:val="000000" w:themeColor="text1"/>
        </w:rPr>
        <w:t xml:space="preserve"> proximity to the countryside f</w:t>
      </w:r>
      <w:r w:rsidR="007E126D">
        <w:rPr>
          <w:rFonts w:ascii="Arial" w:hAnsi="Arial" w:cs="Arial"/>
          <w:color w:val="000000" w:themeColor="text1"/>
        </w:rPr>
        <w:t>o</w:t>
      </w:r>
      <w:r w:rsidRPr="00014DC6">
        <w:rPr>
          <w:rFonts w:ascii="Arial" w:hAnsi="Arial" w:cs="Arial"/>
          <w:color w:val="000000" w:themeColor="text1"/>
        </w:rPr>
        <w:t xml:space="preserve">r example </w:t>
      </w:r>
      <w:r w:rsidR="007E126D" w:rsidRPr="00014DC6">
        <w:rPr>
          <w:rFonts w:ascii="Arial" w:hAnsi="Arial" w:cs="Arial"/>
          <w:color w:val="000000" w:themeColor="text1"/>
        </w:rPr>
        <w:t>Well-being: Access</w:t>
      </w:r>
      <w:r w:rsidRPr="00014DC6">
        <w:rPr>
          <w:rFonts w:ascii="Arial" w:hAnsi="Arial" w:cs="Arial"/>
          <w:color w:val="000000" w:themeColor="text1"/>
        </w:rPr>
        <w:t xml:space="preserve"> to nature has been shown to improve mental and physical health, reducing stress and promoting well-being. </w:t>
      </w:r>
    </w:p>
    <w:p w14:paraId="0B797C3C" w14:textId="257F5BD7" w:rsidR="00014DC6" w:rsidRPr="00014DC6" w:rsidRDefault="00014DC6" w:rsidP="00704EC9">
      <w:pPr>
        <w:spacing w:line="480" w:lineRule="auto"/>
        <w:rPr>
          <w:rFonts w:ascii="Arial" w:hAnsi="Arial" w:cs="Arial"/>
          <w:color w:val="000000" w:themeColor="text1"/>
        </w:rPr>
      </w:pPr>
      <w:r w:rsidRPr="00014DC6">
        <w:rPr>
          <w:rFonts w:ascii="Arial" w:hAnsi="Arial" w:cs="Arial"/>
          <w:color w:val="000000" w:themeColor="text1"/>
        </w:rPr>
        <w:t>Education:</w:t>
      </w:r>
      <w:r w:rsidR="0007042D">
        <w:rPr>
          <w:rFonts w:ascii="Arial" w:hAnsi="Arial" w:cs="Arial"/>
          <w:color w:val="000000" w:themeColor="text1"/>
        </w:rPr>
        <w:t xml:space="preserve"> </w:t>
      </w:r>
      <w:r w:rsidRPr="00014DC6">
        <w:rPr>
          <w:rFonts w:ascii="Arial" w:hAnsi="Arial" w:cs="Arial"/>
          <w:color w:val="000000" w:themeColor="text1"/>
        </w:rPr>
        <w:t xml:space="preserve">The site can include educational spaces (visual) which  allow people to learn about and enjoy nature and its surroundings </w:t>
      </w:r>
    </w:p>
    <w:p w14:paraId="55AF7FEB" w14:textId="1965D430" w:rsidR="00014DC6" w:rsidRPr="00014DC6" w:rsidRDefault="00014DC6" w:rsidP="00704EC9">
      <w:pPr>
        <w:spacing w:line="480" w:lineRule="auto"/>
        <w:rPr>
          <w:rFonts w:ascii="Arial" w:hAnsi="Arial" w:cs="Arial"/>
          <w:color w:val="000000" w:themeColor="text1"/>
        </w:rPr>
      </w:pPr>
      <w:r w:rsidRPr="00014DC6">
        <w:rPr>
          <w:rFonts w:ascii="Arial" w:hAnsi="Arial" w:cs="Arial"/>
          <w:color w:val="000000" w:themeColor="text1"/>
        </w:rPr>
        <w:t xml:space="preserve">The building and the site will not have a unacceptable impact on the character of the local area but will in fact improve the current environment which unless is given consent will be left in a state of abandonment and be left unloved The only positive outcome for this small area of land is for it to be utilised and maintained to </w:t>
      </w:r>
      <w:r w:rsidR="0007042D" w:rsidRPr="00014DC6">
        <w:rPr>
          <w:rFonts w:ascii="Arial" w:hAnsi="Arial" w:cs="Arial"/>
          <w:color w:val="000000" w:themeColor="text1"/>
        </w:rPr>
        <w:t>create</w:t>
      </w:r>
      <w:r w:rsidRPr="00014DC6">
        <w:rPr>
          <w:rFonts w:ascii="Arial" w:hAnsi="Arial" w:cs="Arial"/>
          <w:color w:val="000000" w:themeColor="text1"/>
        </w:rPr>
        <w:t xml:space="preserve"> a biodiversity example of good practice maybe even directed by the locals who have a shared knowledge of local conservation and growing plants </w:t>
      </w:r>
      <w:r w:rsidR="0007042D" w:rsidRPr="00014DC6">
        <w:rPr>
          <w:rFonts w:ascii="Arial" w:hAnsi="Arial" w:cs="Arial"/>
          <w:color w:val="000000" w:themeColor="text1"/>
        </w:rPr>
        <w:t>etc</w:t>
      </w:r>
      <w:r w:rsidRPr="00014DC6">
        <w:rPr>
          <w:rFonts w:ascii="Arial" w:hAnsi="Arial" w:cs="Arial"/>
          <w:color w:val="000000" w:themeColor="text1"/>
        </w:rPr>
        <w:t xml:space="preserve">.. </w:t>
      </w:r>
    </w:p>
    <w:p w14:paraId="17CA5EF2" w14:textId="33A620BD" w:rsidR="00014DC6" w:rsidRPr="00014DC6" w:rsidRDefault="00014DC6" w:rsidP="00704EC9">
      <w:pPr>
        <w:spacing w:line="480" w:lineRule="auto"/>
        <w:rPr>
          <w:rFonts w:ascii="Arial" w:hAnsi="Arial" w:cs="Arial"/>
          <w:color w:val="000000" w:themeColor="text1"/>
        </w:rPr>
      </w:pPr>
      <w:r w:rsidRPr="00014DC6">
        <w:rPr>
          <w:rFonts w:ascii="Arial" w:hAnsi="Arial" w:cs="Arial"/>
          <w:color w:val="000000" w:themeColor="text1"/>
        </w:rPr>
        <w:t xml:space="preserve">The building and site </w:t>
      </w:r>
      <w:r w:rsidR="0007042D" w:rsidRPr="00014DC6">
        <w:rPr>
          <w:rFonts w:ascii="Arial" w:hAnsi="Arial" w:cs="Arial"/>
          <w:color w:val="000000" w:themeColor="text1"/>
        </w:rPr>
        <w:t>are</w:t>
      </w:r>
      <w:r w:rsidRPr="00014DC6">
        <w:rPr>
          <w:rFonts w:ascii="Arial" w:hAnsi="Arial" w:cs="Arial"/>
          <w:color w:val="000000" w:themeColor="text1"/>
        </w:rPr>
        <w:t xml:space="preserve"> situated comfortably within the urban fabric of Silkstone Common and not within the </w:t>
      </w:r>
      <w:r w:rsidR="0007042D" w:rsidRPr="00014DC6">
        <w:rPr>
          <w:rFonts w:ascii="Arial" w:hAnsi="Arial" w:cs="Arial"/>
          <w:color w:val="000000" w:themeColor="text1"/>
        </w:rPr>
        <w:t>green</w:t>
      </w:r>
      <w:r w:rsidRPr="00014DC6">
        <w:rPr>
          <w:rFonts w:ascii="Arial" w:hAnsi="Arial" w:cs="Arial"/>
          <w:color w:val="000000" w:themeColor="text1"/>
        </w:rPr>
        <w:t xml:space="preserve"> belt which is mainly kept free of development or even a conservation area. It adds to and is part of the cohesive urban environment </w:t>
      </w:r>
      <w:r w:rsidR="0007042D" w:rsidRPr="00014DC6">
        <w:rPr>
          <w:rFonts w:ascii="Arial" w:hAnsi="Arial" w:cs="Arial"/>
          <w:color w:val="000000" w:themeColor="text1"/>
        </w:rPr>
        <w:t>with</w:t>
      </w:r>
      <w:r w:rsidRPr="00014DC6">
        <w:rPr>
          <w:rFonts w:ascii="Arial" w:hAnsi="Arial" w:cs="Arial"/>
          <w:color w:val="000000" w:themeColor="text1"/>
        </w:rPr>
        <w:t xml:space="preserve"> its 1 level structure similar to a bungalow which it is sited </w:t>
      </w:r>
      <w:r w:rsidR="0007042D" w:rsidRPr="00014DC6">
        <w:rPr>
          <w:rFonts w:ascii="Arial" w:hAnsi="Arial" w:cs="Arial"/>
          <w:color w:val="000000" w:themeColor="text1"/>
        </w:rPr>
        <w:t>near,</w:t>
      </w:r>
      <w:r w:rsidRPr="00014DC6">
        <w:rPr>
          <w:rFonts w:ascii="Arial" w:hAnsi="Arial" w:cs="Arial"/>
          <w:color w:val="000000" w:themeColor="text1"/>
        </w:rPr>
        <w:t xml:space="preserve"> </w:t>
      </w:r>
      <w:r w:rsidR="008214FB">
        <w:rPr>
          <w:rFonts w:ascii="Arial" w:hAnsi="Arial" w:cs="Arial"/>
          <w:color w:val="000000" w:themeColor="text1"/>
        </w:rPr>
        <w:t>would</w:t>
      </w:r>
      <w:r w:rsidRPr="00014DC6">
        <w:rPr>
          <w:rFonts w:ascii="Arial" w:hAnsi="Arial" w:cs="Arial"/>
          <w:color w:val="000000" w:themeColor="text1"/>
        </w:rPr>
        <w:t xml:space="preserve"> sit well amongst its surroundings </w:t>
      </w:r>
      <w:r w:rsidR="008214FB">
        <w:rPr>
          <w:rFonts w:ascii="Arial" w:hAnsi="Arial" w:cs="Arial"/>
          <w:color w:val="000000" w:themeColor="text1"/>
        </w:rPr>
        <w:t xml:space="preserve"> being close to other 1 level properties on Beacon Close. </w:t>
      </w:r>
      <w:r w:rsidRPr="00014DC6">
        <w:rPr>
          <w:rFonts w:ascii="Arial" w:hAnsi="Arial" w:cs="Arial"/>
          <w:color w:val="000000" w:themeColor="text1"/>
        </w:rPr>
        <w:t xml:space="preserve">We are maximising the lands use within the urban area It cannot be used for anything else </w:t>
      </w:r>
    </w:p>
    <w:p w14:paraId="50C70081" w14:textId="78F5AF03" w:rsidR="00014DC6" w:rsidRPr="00014DC6" w:rsidRDefault="0007042D" w:rsidP="00704EC9">
      <w:pPr>
        <w:spacing w:line="480" w:lineRule="auto"/>
        <w:rPr>
          <w:rFonts w:ascii="Arial" w:hAnsi="Arial" w:cs="Arial"/>
          <w:color w:val="000000" w:themeColor="text1"/>
        </w:rPr>
      </w:pPr>
      <w:r>
        <w:rPr>
          <w:rFonts w:ascii="Arial" w:hAnsi="Arial" w:cs="Arial"/>
          <w:color w:val="000000" w:themeColor="text1"/>
        </w:rPr>
        <w:t xml:space="preserve">Not </w:t>
      </w:r>
      <w:r w:rsidR="00014DC6" w:rsidRPr="00014DC6">
        <w:rPr>
          <w:rFonts w:ascii="Arial" w:hAnsi="Arial" w:cs="Arial"/>
          <w:color w:val="000000" w:themeColor="text1"/>
        </w:rPr>
        <w:t>developing this land in comp</w:t>
      </w:r>
      <w:r>
        <w:rPr>
          <w:rFonts w:ascii="Arial" w:hAnsi="Arial" w:cs="Arial"/>
          <w:color w:val="000000" w:themeColor="text1"/>
        </w:rPr>
        <w:t>arison</w:t>
      </w:r>
      <w:r w:rsidR="00014DC6" w:rsidRPr="00014DC6">
        <w:rPr>
          <w:rFonts w:ascii="Arial" w:hAnsi="Arial" w:cs="Arial"/>
          <w:color w:val="000000" w:themeColor="text1"/>
        </w:rPr>
        <w:t xml:space="preserve"> to developing the site would involve contrasting the land in its natural state versus land that will be altered for human </w:t>
      </w:r>
      <w:r w:rsidRPr="00014DC6">
        <w:rPr>
          <w:rFonts w:ascii="Arial" w:hAnsi="Arial" w:cs="Arial"/>
          <w:color w:val="000000" w:themeColor="text1"/>
        </w:rPr>
        <w:t>use. The</w:t>
      </w:r>
      <w:r w:rsidR="00014DC6" w:rsidRPr="00014DC6">
        <w:rPr>
          <w:rFonts w:ascii="Arial" w:hAnsi="Arial" w:cs="Arial"/>
          <w:color w:val="000000" w:themeColor="text1"/>
        </w:rPr>
        <w:t xml:space="preserve"> new proposals for our ne</w:t>
      </w:r>
      <w:r>
        <w:rPr>
          <w:rFonts w:ascii="Arial" w:hAnsi="Arial" w:cs="Arial"/>
          <w:color w:val="000000" w:themeColor="text1"/>
        </w:rPr>
        <w:t>w</w:t>
      </w:r>
      <w:r w:rsidR="00014DC6" w:rsidRPr="00014DC6">
        <w:rPr>
          <w:rFonts w:ascii="Arial" w:hAnsi="Arial" w:cs="Arial"/>
          <w:color w:val="000000" w:themeColor="text1"/>
        </w:rPr>
        <w:t xml:space="preserve"> h</w:t>
      </w:r>
      <w:r>
        <w:rPr>
          <w:rFonts w:ascii="Arial" w:hAnsi="Arial" w:cs="Arial"/>
          <w:color w:val="000000" w:themeColor="text1"/>
        </w:rPr>
        <w:t>ub</w:t>
      </w:r>
      <w:r w:rsidR="00014DC6" w:rsidRPr="00014DC6">
        <w:rPr>
          <w:rFonts w:ascii="Arial" w:hAnsi="Arial" w:cs="Arial"/>
          <w:color w:val="000000" w:themeColor="text1"/>
        </w:rPr>
        <w:t xml:space="preserve"> and environment can maintain ecological benefits, while it being left </w:t>
      </w:r>
      <w:r w:rsidR="00014DC6" w:rsidRPr="00014DC6">
        <w:rPr>
          <w:rFonts w:ascii="Arial" w:hAnsi="Arial" w:cs="Arial"/>
          <w:color w:val="000000" w:themeColor="text1"/>
        </w:rPr>
        <w:lastRenderedPageBreak/>
        <w:t>undeveloped  will not be an  efficient use of the area The area is in fac</w:t>
      </w:r>
      <w:r>
        <w:rPr>
          <w:rFonts w:ascii="Arial" w:hAnsi="Arial" w:cs="Arial"/>
          <w:color w:val="000000" w:themeColor="text1"/>
        </w:rPr>
        <w:t>t</w:t>
      </w:r>
      <w:r w:rsidR="00014DC6" w:rsidRPr="00014DC6">
        <w:rPr>
          <w:rFonts w:ascii="Arial" w:hAnsi="Arial" w:cs="Arial"/>
          <w:color w:val="000000" w:themeColor="text1"/>
        </w:rPr>
        <w:t xml:space="preserve"> </w:t>
      </w:r>
      <w:r w:rsidRPr="00014DC6">
        <w:rPr>
          <w:rFonts w:ascii="Arial" w:hAnsi="Arial" w:cs="Arial"/>
          <w:color w:val="000000" w:themeColor="text1"/>
        </w:rPr>
        <w:t>predeveloped</w:t>
      </w:r>
      <w:r w:rsidR="00014DC6" w:rsidRPr="00014DC6">
        <w:rPr>
          <w:rFonts w:ascii="Arial" w:hAnsi="Arial" w:cs="Arial"/>
          <w:color w:val="000000" w:themeColor="text1"/>
        </w:rPr>
        <w:t xml:space="preserve"> land </w:t>
      </w:r>
      <w:r>
        <w:rPr>
          <w:rFonts w:ascii="Arial" w:hAnsi="Arial" w:cs="Arial"/>
          <w:color w:val="000000" w:themeColor="text1"/>
        </w:rPr>
        <w:t>w</w:t>
      </w:r>
      <w:r w:rsidR="00014DC6" w:rsidRPr="00014DC6">
        <w:rPr>
          <w:rFonts w:ascii="Arial" w:hAnsi="Arial" w:cs="Arial"/>
          <w:color w:val="000000" w:themeColor="text1"/>
        </w:rPr>
        <w:t xml:space="preserve">ith established  infrastructure, utilities (water, sewer, electricity), and access to services, making it easier and faster to develop or use. The advantages to the biodiversity and ecological balance of this area will be far more beneficial than leaving it in a disused state Leaving land in a state of disuse, or derelict, refers to land that has become damaged or unsuitable for future beneficial use now is the time where this small section of land can be beneficial used by both humans and wildlife whilst keeping the integrity of the area </w:t>
      </w:r>
      <w:r w:rsidRPr="00014DC6">
        <w:rPr>
          <w:rFonts w:ascii="Arial" w:hAnsi="Arial" w:cs="Arial"/>
          <w:color w:val="000000" w:themeColor="text1"/>
        </w:rPr>
        <w:t>intact</w:t>
      </w:r>
      <w:r w:rsidR="00014DC6" w:rsidRPr="00014DC6">
        <w:rPr>
          <w:rFonts w:ascii="Arial" w:hAnsi="Arial" w:cs="Arial"/>
          <w:color w:val="000000" w:themeColor="text1"/>
        </w:rPr>
        <w:t xml:space="preserve"> and making reasonable adjustments to the design to account for the </w:t>
      </w:r>
      <w:r w:rsidRPr="00014DC6">
        <w:rPr>
          <w:rFonts w:ascii="Arial" w:hAnsi="Arial" w:cs="Arial"/>
          <w:color w:val="000000" w:themeColor="text1"/>
        </w:rPr>
        <w:t>neighbours’</w:t>
      </w:r>
      <w:r w:rsidR="00014DC6" w:rsidRPr="00014DC6">
        <w:rPr>
          <w:rFonts w:ascii="Arial" w:hAnsi="Arial" w:cs="Arial"/>
          <w:color w:val="000000" w:themeColor="text1"/>
        </w:rPr>
        <w:t xml:space="preserve"> concerns </w:t>
      </w:r>
      <w:r w:rsidR="00537151">
        <w:rPr>
          <w:rFonts w:ascii="Arial" w:hAnsi="Arial" w:cs="Arial"/>
          <w:color w:val="000000" w:themeColor="text1"/>
        </w:rPr>
        <w:t>This</w:t>
      </w:r>
      <w:r w:rsidR="00014DC6" w:rsidRPr="00014DC6">
        <w:rPr>
          <w:rFonts w:ascii="Arial" w:hAnsi="Arial" w:cs="Arial"/>
          <w:color w:val="000000" w:themeColor="text1"/>
        </w:rPr>
        <w:t xml:space="preserve"> plan including the building its use and environment have achieved this </w:t>
      </w:r>
      <w:r w:rsidR="008214FB">
        <w:rPr>
          <w:rFonts w:ascii="Arial" w:hAnsi="Arial" w:cs="Arial"/>
          <w:color w:val="000000" w:themeColor="text1"/>
        </w:rPr>
        <w:t>!</w:t>
      </w:r>
      <w:r w:rsidR="008214FB" w:rsidRPr="008214FB">
        <w:t xml:space="preserve"> </w:t>
      </w:r>
      <w:r w:rsidR="008214FB" w:rsidRPr="008214FB">
        <w:rPr>
          <w:rFonts w:ascii="Arial" w:hAnsi="Arial" w:cs="Arial"/>
          <w:color w:val="000000" w:themeColor="text1"/>
        </w:rPr>
        <w:t>Additionally, Biodiversity Net Gain (BNG) mandates in England encourage developers to increase biodiversity on or near their sites, potentially mitigating the negative impacts of development while still fostering natural habitats which we have set out clearly to do</w:t>
      </w:r>
    </w:p>
    <w:p w14:paraId="171BDC56" w14:textId="5CED1F23" w:rsidR="00014DC6" w:rsidRPr="00014DC6" w:rsidRDefault="00014DC6" w:rsidP="00704EC9">
      <w:pPr>
        <w:spacing w:line="480" w:lineRule="auto"/>
        <w:rPr>
          <w:rFonts w:ascii="Arial" w:hAnsi="Arial" w:cs="Arial"/>
          <w:color w:val="000000" w:themeColor="text1"/>
        </w:rPr>
      </w:pPr>
      <w:r w:rsidRPr="00014DC6">
        <w:rPr>
          <w:rFonts w:ascii="Arial" w:hAnsi="Arial" w:cs="Arial"/>
          <w:color w:val="000000" w:themeColor="text1"/>
        </w:rPr>
        <w:t xml:space="preserve">Leaving the land in its current for and its current potential form can also negatively impact local communities and create visual blight. Leaving the site in its current </w:t>
      </w:r>
      <w:r w:rsidR="00DD4674">
        <w:rPr>
          <w:rFonts w:ascii="Arial" w:hAnsi="Arial" w:cs="Arial"/>
          <w:color w:val="000000" w:themeColor="text1"/>
        </w:rPr>
        <w:t>f</w:t>
      </w:r>
      <w:r w:rsidRPr="00014DC6">
        <w:rPr>
          <w:rFonts w:ascii="Arial" w:hAnsi="Arial" w:cs="Arial"/>
          <w:color w:val="000000" w:themeColor="text1"/>
        </w:rPr>
        <w:t xml:space="preserve">orm will cause </w:t>
      </w:r>
      <w:r w:rsidR="00DD4674">
        <w:rPr>
          <w:rFonts w:ascii="Arial" w:hAnsi="Arial" w:cs="Arial"/>
          <w:color w:val="000000" w:themeColor="text1"/>
        </w:rPr>
        <w:t>‘</w:t>
      </w:r>
      <w:r w:rsidRPr="00014DC6">
        <w:rPr>
          <w:rFonts w:ascii="Arial" w:hAnsi="Arial" w:cs="Arial"/>
          <w:color w:val="000000" w:themeColor="text1"/>
        </w:rPr>
        <w:t>Visual Discomfort</w:t>
      </w:r>
      <w:r w:rsidR="00DD4674">
        <w:rPr>
          <w:rFonts w:ascii="Arial" w:hAnsi="Arial" w:cs="Arial"/>
          <w:color w:val="000000" w:themeColor="text1"/>
        </w:rPr>
        <w:t>’</w:t>
      </w:r>
      <w:r w:rsidR="008214FB">
        <w:rPr>
          <w:rFonts w:ascii="Arial" w:hAnsi="Arial" w:cs="Arial"/>
          <w:color w:val="000000" w:themeColor="text1"/>
        </w:rPr>
        <w:t xml:space="preserve"> for the community</w:t>
      </w:r>
    </w:p>
    <w:p w14:paraId="22E0954D" w14:textId="548B47FD" w:rsidR="00014DC6" w:rsidRPr="00014DC6" w:rsidRDefault="00014DC6" w:rsidP="00704EC9">
      <w:pPr>
        <w:spacing w:line="480" w:lineRule="auto"/>
        <w:rPr>
          <w:rFonts w:ascii="Arial" w:hAnsi="Arial" w:cs="Arial"/>
          <w:color w:val="000000" w:themeColor="text1"/>
        </w:rPr>
      </w:pPr>
      <w:r w:rsidRPr="00014DC6">
        <w:rPr>
          <w:rFonts w:ascii="Arial" w:hAnsi="Arial" w:cs="Arial"/>
          <w:color w:val="000000" w:themeColor="text1"/>
        </w:rPr>
        <w:t xml:space="preserve">Abandoned sites can create a visual blight and negatively impact the aesthetics of a </w:t>
      </w:r>
      <w:r w:rsidR="0007042D" w:rsidRPr="00014DC6">
        <w:rPr>
          <w:rFonts w:ascii="Arial" w:hAnsi="Arial" w:cs="Arial"/>
          <w:color w:val="000000" w:themeColor="text1"/>
        </w:rPr>
        <w:t>neighbourhood</w:t>
      </w:r>
      <w:r w:rsidRPr="00014DC6">
        <w:rPr>
          <w:rFonts w:ascii="Arial" w:hAnsi="Arial" w:cs="Arial"/>
          <w:color w:val="000000" w:themeColor="text1"/>
        </w:rPr>
        <w:t xml:space="preserve">. </w:t>
      </w:r>
      <w:r w:rsidR="0007042D" w:rsidRPr="00014DC6">
        <w:rPr>
          <w:rFonts w:ascii="Arial" w:hAnsi="Arial" w:cs="Arial"/>
          <w:color w:val="000000" w:themeColor="text1"/>
        </w:rPr>
        <w:t>Also,</w:t>
      </w:r>
      <w:r w:rsidRPr="00014DC6">
        <w:rPr>
          <w:rFonts w:ascii="Arial" w:hAnsi="Arial" w:cs="Arial"/>
          <w:color w:val="000000" w:themeColor="text1"/>
        </w:rPr>
        <w:t xml:space="preserve"> Safety Concerns: Abandoned site can become havens for unwanted activity and pose safety hazards to residents</w:t>
      </w:r>
    </w:p>
    <w:p w14:paraId="7A453B7A" w14:textId="77777777" w:rsidR="00014DC6" w:rsidRPr="00014DC6" w:rsidRDefault="00014DC6" w:rsidP="00704EC9">
      <w:pPr>
        <w:spacing w:line="480" w:lineRule="auto"/>
        <w:rPr>
          <w:rFonts w:ascii="Arial" w:hAnsi="Arial" w:cs="Arial"/>
          <w:color w:val="000000" w:themeColor="text1"/>
        </w:rPr>
      </w:pPr>
      <w:r w:rsidRPr="00014DC6">
        <w:rPr>
          <w:rFonts w:ascii="Arial" w:hAnsi="Arial" w:cs="Arial"/>
          <w:color w:val="000000" w:themeColor="text1"/>
        </w:rPr>
        <w:t xml:space="preserve">The ‘intensity of use’ (also refer to timetable attached) for the site overall is very low which includes factors such as traffic, the intensity of use of the building and the extent to which the land parcel is developed, considering factors like building height, density, and the overall impact on the area. </w:t>
      </w:r>
    </w:p>
    <w:p w14:paraId="4332F62C" w14:textId="05E61ED2" w:rsidR="00014DC6" w:rsidRDefault="00014DC6" w:rsidP="00704EC9">
      <w:pPr>
        <w:spacing w:line="480" w:lineRule="auto"/>
        <w:rPr>
          <w:rFonts w:ascii="Arial" w:hAnsi="Arial" w:cs="Arial"/>
          <w:color w:val="000000" w:themeColor="text1"/>
        </w:rPr>
      </w:pPr>
      <w:r w:rsidRPr="00014DC6">
        <w:rPr>
          <w:rFonts w:ascii="Arial" w:hAnsi="Arial" w:cs="Arial"/>
          <w:color w:val="000000" w:themeColor="text1"/>
        </w:rPr>
        <w:t xml:space="preserve">Please feel free to visit our site </w:t>
      </w:r>
      <w:r w:rsidR="0007042D" w:rsidRPr="00014DC6">
        <w:rPr>
          <w:rFonts w:ascii="Arial" w:hAnsi="Arial" w:cs="Arial"/>
          <w:color w:val="000000" w:themeColor="text1"/>
        </w:rPr>
        <w:t>5-acre</w:t>
      </w:r>
      <w:r w:rsidRPr="00014DC6">
        <w:rPr>
          <w:rFonts w:ascii="Arial" w:hAnsi="Arial" w:cs="Arial"/>
          <w:color w:val="000000" w:themeColor="text1"/>
        </w:rPr>
        <w:t xml:space="preserve"> site at Cawthorne with our traditional orchards and an emphasis on growing trees to create a positive ecosystem for the local wildlife We will be glad to share our experience and understand about Greenworks and how we work positively with p</w:t>
      </w:r>
      <w:r w:rsidR="00537151">
        <w:rPr>
          <w:rFonts w:ascii="Arial" w:hAnsi="Arial" w:cs="Arial"/>
          <w:color w:val="000000" w:themeColor="text1"/>
        </w:rPr>
        <w:t>eople</w:t>
      </w:r>
      <w:r w:rsidRPr="00014DC6">
        <w:rPr>
          <w:rFonts w:ascii="Arial" w:hAnsi="Arial" w:cs="Arial"/>
          <w:color w:val="000000" w:themeColor="text1"/>
        </w:rPr>
        <w:t xml:space="preserve"> who are  neurodivergent to help support them undertake work activities including </w:t>
      </w:r>
      <w:r w:rsidRPr="00014DC6">
        <w:rPr>
          <w:rFonts w:ascii="Arial" w:hAnsi="Arial" w:cs="Arial"/>
          <w:color w:val="000000" w:themeColor="text1"/>
        </w:rPr>
        <w:lastRenderedPageBreak/>
        <w:t>horticulture and agriculture (appointment only please call)</w:t>
      </w:r>
      <w:r w:rsidR="00C017BC">
        <w:rPr>
          <w:rFonts w:ascii="Arial" w:hAnsi="Arial" w:cs="Arial"/>
          <w:color w:val="000000" w:themeColor="text1"/>
        </w:rPr>
        <w:t xml:space="preserve"> or Alternatively view our video on Youtube </w:t>
      </w:r>
    </w:p>
    <w:p w14:paraId="5F071EC1" w14:textId="77777777" w:rsidR="00537151" w:rsidRDefault="00537151" w:rsidP="00704EC9">
      <w:pPr>
        <w:spacing w:line="480" w:lineRule="auto"/>
        <w:rPr>
          <w:rFonts w:ascii="Arial" w:hAnsi="Arial" w:cs="Arial"/>
          <w:color w:val="000000" w:themeColor="text1"/>
        </w:rPr>
      </w:pPr>
    </w:p>
    <w:p w14:paraId="08C0F643" w14:textId="77777777" w:rsidR="00537151" w:rsidRDefault="00537151" w:rsidP="00704EC9">
      <w:pPr>
        <w:spacing w:line="480" w:lineRule="auto"/>
        <w:rPr>
          <w:rFonts w:ascii="Arial" w:hAnsi="Arial" w:cs="Arial"/>
          <w:color w:val="000000" w:themeColor="text1"/>
        </w:rPr>
      </w:pPr>
      <w:r>
        <w:rPr>
          <w:rFonts w:ascii="Arial" w:hAnsi="Arial" w:cs="Arial"/>
          <w:color w:val="000000" w:themeColor="text1"/>
        </w:rPr>
        <w:t xml:space="preserve">Thanks </w:t>
      </w:r>
    </w:p>
    <w:p w14:paraId="6CDCBB5C" w14:textId="44F2482C" w:rsidR="00537151" w:rsidRPr="00537151" w:rsidRDefault="00537151" w:rsidP="00704EC9">
      <w:pPr>
        <w:spacing w:line="480" w:lineRule="auto"/>
        <w:rPr>
          <w:rFonts w:ascii="Brush Script MT" w:hAnsi="Brush Script MT" w:cs="Arial"/>
          <w:color w:val="000000" w:themeColor="text1"/>
          <w:sz w:val="56"/>
          <w:szCs w:val="56"/>
        </w:rPr>
      </w:pPr>
      <w:r w:rsidRPr="00537151">
        <w:rPr>
          <w:rFonts w:ascii="Brush Script MT" w:hAnsi="Brush Script MT" w:cs="Arial"/>
          <w:color w:val="000000" w:themeColor="text1"/>
          <w:sz w:val="56"/>
          <w:szCs w:val="56"/>
        </w:rPr>
        <w:t>Greenworks Barnsley</w:t>
      </w:r>
    </w:p>
    <w:p w14:paraId="7E6FA27F" w14:textId="77777777" w:rsidR="001D66F0" w:rsidRDefault="001D66F0" w:rsidP="00E45BC3">
      <w:pPr>
        <w:rPr>
          <w:rFonts w:ascii="Arial" w:hAnsi="Arial" w:cs="Arial"/>
          <w:color w:val="000000" w:themeColor="text1"/>
        </w:rPr>
      </w:pPr>
    </w:p>
    <w:p w14:paraId="46F320EB" w14:textId="77777777" w:rsidR="001D66F0" w:rsidRDefault="001D66F0" w:rsidP="00E45BC3">
      <w:pPr>
        <w:rPr>
          <w:rFonts w:ascii="Arial" w:hAnsi="Arial" w:cs="Arial"/>
          <w:color w:val="000000" w:themeColor="text1"/>
        </w:rPr>
      </w:pPr>
    </w:p>
    <w:p w14:paraId="7DCE891C" w14:textId="77777777" w:rsidR="00452CCC" w:rsidRDefault="00452CCC" w:rsidP="00E45BC3">
      <w:pPr>
        <w:rPr>
          <w:rFonts w:ascii="Arial" w:hAnsi="Arial" w:cs="Arial"/>
          <w:color w:val="000000" w:themeColor="text1"/>
        </w:rPr>
      </w:pPr>
    </w:p>
    <w:p w14:paraId="75E73433" w14:textId="77777777" w:rsidR="00452CCC" w:rsidRDefault="00452CCC" w:rsidP="00E45BC3">
      <w:pPr>
        <w:rPr>
          <w:rFonts w:ascii="Arial" w:hAnsi="Arial" w:cs="Arial"/>
          <w:color w:val="000000" w:themeColor="text1"/>
        </w:rPr>
      </w:pPr>
    </w:p>
    <w:p w14:paraId="1ECB8655" w14:textId="77777777" w:rsidR="00921715" w:rsidRDefault="00921715" w:rsidP="00E45BC3">
      <w:pPr>
        <w:rPr>
          <w:rFonts w:ascii="Arial" w:hAnsi="Arial" w:cs="Arial"/>
          <w:color w:val="000000" w:themeColor="text1"/>
        </w:rPr>
      </w:pPr>
    </w:p>
    <w:p w14:paraId="26307E06" w14:textId="77777777" w:rsidR="00921715" w:rsidRDefault="00921715" w:rsidP="00E45BC3">
      <w:pPr>
        <w:rPr>
          <w:rFonts w:ascii="Arial" w:hAnsi="Arial" w:cs="Arial"/>
          <w:color w:val="000000" w:themeColor="text1"/>
        </w:rPr>
      </w:pPr>
    </w:p>
    <w:p w14:paraId="3FB483E5" w14:textId="77777777" w:rsidR="00921715" w:rsidRDefault="00921715" w:rsidP="00E45BC3">
      <w:pPr>
        <w:rPr>
          <w:rFonts w:ascii="Arial" w:hAnsi="Arial" w:cs="Arial"/>
          <w:color w:val="000000" w:themeColor="text1"/>
        </w:rPr>
      </w:pPr>
    </w:p>
    <w:p w14:paraId="7FEC66BB" w14:textId="77777777" w:rsidR="00921715" w:rsidRDefault="00921715" w:rsidP="00E45BC3">
      <w:pPr>
        <w:rPr>
          <w:rFonts w:ascii="Arial" w:hAnsi="Arial" w:cs="Arial"/>
          <w:color w:val="000000" w:themeColor="text1"/>
        </w:rPr>
      </w:pPr>
    </w:p>
    <w:p w14:paraId="226E0CF6" w14:textId="77777777" w:rsidR="00921715" w:rsidRDefault="00921715" w:rsidP="00E45BC3">
      <w:pPr>
        <w:rPr>
          <w:rFonts w:ascii="Arial" w:hAnsi="Arial" w:cs="Arial"/>
          <w:color w:val="000000" w:themeColor="text1"/>
        </w:rPr>
      </w:pPr>
    </w:p>
    <w:p w14:paraId="18388DF0" w14:textId="77777777" w:rsidR="00921715" w:rsidRDefault="00921715" w:rsidP="00E45BC3">
      <w:pPr>
        <w:rPr>
          <w:rFonts w:ascii="Arial" w:hAnsi="Arial" w:cs="Arial"/>
          <w:color w:val="000000" w:themeColor="text1"/>
        </w:rPr>
      </w:pPr>
    </w:p>
    <w:p w14:paraId="2E672D39" w14:textId="77777777" w:rsidR="00921715" w:rsidRDefault="00921715" w:rsidP="00E45BC3">
      <w:pPr>
        <w:rPr>
          <w:rFonts w:ascii="Arial" w:hAnsi="Arial" w:cs="Arial"/>
          <w:color w:val="000000" w:themeColor="text1"/>
        </w:rPr>
      </w:pPr>
    </w:p>
    <w:p w14:paraId="495CDF2D" w14:textId="77777777" w:rsidR="00921715" w:rsidRDefault="00921715" w:rsidP="00E45BC3">
      <w:pPr>
        <w:rPr>
          <w:rFonts w:ascii="Arial" w:hAnsi="Arial" w:cs="Arial"/>
          <w:color w:val="000000" w:themeColor="text1"/>
        </w:rPr>
      </w:pPr>
    </w:p>
    <w:p w14:paraId="62E36E0B" w14:textId="77777777" w:rsidR="00921715" w:rsidRDefault="00921715" w:rsidP="00E45BC3">
      <w:pPr>
        <w:rPr>
          <w:rFonts w:ascii="Arial" w:hAnsi="Arial" w:cs="Arial"/>
          <w:color w:val="000000" w:themeColor="text1"/>
        </w:rPr>
      </w:pPr>
    </w:p>
    <w:p w14:paraId="13287175" w14:textId="77777777" w:rsidR="00452CCC" w:rsidRDefault="00452CCC" w:rsidP="00E45BC3">
      <w:pPr>
        <w:rPr>
          <w:rFonts w:ascii="Arial" w:hAnsi="Arial" w:cs="Arial"/>
          <w:color w:val="000000" w:themeColor="text1"/>
        </w:rPr>
      </w:pPr>
    </w:p>
    <w:p w14:paraId="2925DF73" w14:textId="77777777" w:rsidR="00452CCC" w:rsidRDefault="00452CCC" w:rsidP="00E45BC3">
      <w:pPr>
        <w:rPr>
          <w:rFonts w:ascii="Arial" w:hAnsi="Arial" w:cs="Arial"/>
          <w:color w:val="000000" w:themeColor="text1"/>
        </w:rPr>
      </w:pPr>
    </w:p>
    <w:p w14:paraId="0EF17535" w14:textId="77777777" w:rsidR="00452CCC" w:rsidRDefault="00452CCC" w:rsidP="00E45BC3">
      <w:pPr>
        <w:rPr>
          <w:rFonts w:ascii="Arial" w:hAnsi="Arial" w:cs="Arial"/>
          <w:color w:val="000000" w:themeColor="text1"/>
        </w:rPr>
      </w:pPr>
    </w:p>
    <w:p w14:paraId="4C102771" w14:textId="77777777" w:rsidR="00452CCC" w:rsidRDefault="00452CCC" w:rsidP="00E45BC3">
      <w:pPr>
        <w:rPr>
          <w:rFonts w:ascii="Arial" w:hAnsi="Arial" w:cs="Arial"/>
          <w:color w:val="000000" w:themeColor="text1"/>
        </w:rPr>
      </w:pPr>
    </w:p>
    <w:p w14:paraId="1F49E214" w14:textId="77777777" w:rsidR="00452CCC" w:rsidRDefault="00452CCC" w:rsidP="00E45BC3">
      <w:pPr>
        <w:rPr>
          <w:rFonts w:ascii="Arial" w:hAnsi="Arial" w:cs="Arial"/>
          <w:color w:val="000000" w:themeColor="text1"/>
        </w:rPr>
      </w:pPr>
    </w:p>
    <w:p w14:paraId="03C8914A" w14:textId="77777777" w:rsidR="00452CCC" w:rsidRDefault="00452CCC" w:rsidP="00E45BC3">
      <w:pPr>
        <w:rPr>
          <w:rFonts w:ascii="Arial" w:hAnsi="Arial" w:cs="Arial"/>
          <w:color w:val="000000" w:themeColor="text1"/>
        </w:rPr>
      </w:pPr>
    </w:p>
    <w:p w14:paraId="3319EEED" w14:textId="77777777" w:rsidR="00452CCC" w:rsidRDefault="00452CCC" w:rsidP="00E45BC3">
      <w:pPr>
        <w:rPr>
          <w:rFonts w:ascii="Arial" w:hAnsi="Arial" w:cs="Arial"/>
          <w:color w:val="000000" w:themeColor="text1"/>
        </w:rPr>
      </w:pPr>
    </w:p>
    <w:p w14:paraId="066ABC5A" w14:textId="0885A247" w:rsidR="00452CCC" w:rsidRPr="0051170C" w:rsidRDefault="00452CCC" w:rsidP="00E45BC3">
      <w:pPr>
        <w:rPr>
          <w:rFonts w:ascii="Arial" w:hAnsi="Arial" w:cs="Arial"/>
          <w:color w:val="000000" w:themeColor="text1"/>
        </w:rPr>
      </w:pPr>
    </w:p>
    <w:sectPr w:rsidR="00452CCC" w:rsidRPr="0051170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57C"/>
    <w:rsid w:val="00014DC6"/>
    <w:rsid w:val="0007042D"/>
    <w:rsid w:val="000D219E"/>
    <w:rsid w:val="000E58F6"/>
    <w:rsid w:val="000F7E58"/>
    <w:rsid w:val="00170A5C"/>
    <w:rsid w:val="00173727"/>
    <w:rsid w:val="001B2CBF"/>
    <w:rsid w:val="001D66F0"/>
    <w:rsid w:val="001F04D4"/>
    <w:rsid w:val="001F7DE2"/>
    <w:rsid w:val="00252958"/>
    <w:rsid w:val="00284E97"/>
    <w:rsid w:val="002901FA"/>
    <w:rsid w:val="002A40AD"/>
    <w:rsid w:val="002C70CF"/>
    <w:rsid w:val="002D03D4"/>
    <w:rsid w:val="002F61CF"/>
    <w:rsid w:val="003503E3"/>
    <w:rsid w:val="0037487C"/>
    <w:rsid w:val="00406FB2"/>
    <w:rsid w:val="004128B9"/>
    <w:rsid w:val="00452CCC"/>
    <w:rsid w:val="00465942"/>
    <w:rsid w:val="00466CA1"/>
    <w:rsid w:val="00497838"/>
    <w:rsid w:val="004A4190"/>
    <w:rsid w:val="004E5674"/>
    <w:rsid w:val="005015F0"/>
    <w:rsid w:val="0051170C"/>
    <w:rsid w:val="00537151"/>
    <w:rsid w:val="00553061"/>
    <w:rsid w:val="00563871"/>
    <w:rsid w:val="00567D04"/>
    <w:rsid w:val="0058250A"/>
    <w:rsid w:val="005A6EF5"/>
    <w:rsid w:val="005B3C75"/>
    <w:rsid w:val="005C1EEE"/>
    <w:rsid w:val="005E0E88"/>
    <w:rsid w:val="00624970"/>
    <w:rsid w:val="00651E9F"/>
    <w:rsid w:val="00681AAA"/>
    <w:rsid w:val="0068414B"/>
    <w:rsid w:val="00694887"/>
    <w:rsid w:val="006F4058"/>
    <w:rsid w:val="00704EC9"/>
    <w:rsid w:val="007666BB"/>
    <w:rsid w:val="00786C40"/>
    <w:rsid w:val="00794A8E"/>
    <w:rsid w:val="007E126D"/>
    <w:rsid w:val="007F5EEC"/>
    <w:rsid w:val="00804290"/>
    <w:rsid w:val="008214FB"/>
    <w:rsid w:val="008344BD"/>
    <w:rsid w:val="0084701F"/>
    <w:rsid w:val="00865B68"/>
    <w:rsid w:val="00883987"/>
    <w:rsid w:val="0088423E"/>
    <w:rsid w:val="00921715"/>
    <w:rsid w:val="009E406E"/>
    <w:rsid w:val="00A01B51"/>
    <w:rsid w:val="00A05BC3"/>
    <w:rsid w:val="00A628C1"/>
    <w:rsid w:val="00A67AC3"/>
    <w:rsid w:val="00A83825"/>
    <w:rsid w:val="00A904D6"/>
    <w:rsid w:val="00A91892"/>
    <w:rsid w:val="00A92B29"/>
    <w:rsid w:val="00AA35C9"/>
    <w:rsid w:val="00AD3E13"/>
    <w:rsid w:val="00AD7CC0"/>
    <w:rsid w:val="00AE5ECC"/>
    <w:rsid w:val="00AF419C"/>
    <w:rsid w:val="00B3343F"/>
    <w:rsid w:val="00B82450"/>
    <w:rsid w:val="00C017BC"/>
    <w:rsid w:val="00C1157C"/>
    <w:rsid w:val="00C21B3E"/>
    <w:rsid w:val="00C42E74"/>
    <w:rsid w:val="00C632C8"/>
    <w:rsid w:val="00C64266"/>
    <w:rsid w:val="00C778D4"/>
    <w:rsid w:val="00CA1F94"/>
    <w:rsid w:val="00CA71A4"/>
    <w:rsid w:val="00CD0FC1"/>
    <w:rsid w:val="00D20ECD"/>
    <w:rsid w:val="00D66D85"/>
    <w:rsid w:val="00DA7E00"/>
    <w:rsid w:val="00DD4674"/>
    <w:rsid w:val="00DF1CED"/>
    <w:rsid w:val="00E14B1D"/>
    <w:rsid w:val="00E2162F"/>
    <w:rsid w:val="00E45BC3"/>
    <w:rsid w:val="00E50A47"/>
    <w:rsid w:val="00E57EA2"/>
    <w:rsid w:val="00E950F0"/>
    <w:rsid w:val="00EE324A"/>
    <w:rsid w:val="00F60750"/>
    <w:rsid w:val="00F6546E"/>
    <w:rsid w:val="00FE58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B05D81"/>
  <w15:chartTrackingRefBased/>
  <w15:docId w15:val="{5ECE31CC-EBC9-48E8-AE2C-C51968B71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115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115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1157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1157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1157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1157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157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157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157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157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1157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1157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1157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1157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115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15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15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157C"/>
    <w:rPr>
      <w:rFonts w:eastAsiaTheme="majorEastAsia" w:cstheme="majorBidi"/>
      <w:color w:val="272727" w:themeColor="text1" w:themeTint="D8"/>
    </w:rPr>
  </w:style>
  <w:style w:type="paragraph" w:styleId="Title">
    <w:name w:val="Title"/>
    <w:basedOn w:val="Normal"/>
    <w:next w:val="Normal"/>
    <w:link w:val="TitleChar"/>
    <w:uiPriority w:val="10"/>
    <w:qFormat/>
    <w:rsid w:val="00C115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15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157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15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157C"/>
    <w:pPr>
      <w:spacing w:before="160"/>
      <w:jc w:val="center"/>
    </w:pPr>
    <w:rPr>
      <w:i/>
      <w:iCs/>
      <w:color w:val="404040" w:themeColor="text1" w:themeTint="BF"/>
    </w:rPr>
  </w:style>
  <w:style w:type="character" w:customStyle="1" w:styleId="QuoteChar">
    <w:name w:val="Quote Char"/>
    <w:basedOn w:val="DefaultParagraphFont"/>
    <w:link w:val="Quote"/>
    <w:uiPriority w:val="29"/>
    <w:rsid w:val="00C1157C"/>
    <w:rPr>
      <w:i/>
      <w:iCs/>
      <w:color w:val="404040" w:themeColor="text1" w:themeTint="BF"/>
    </w:rPr>
  </w:style>
  <w:style w:type="paragraph" w:styleId="ListParagraph">
    <w:name w:val="List Paragraph"/>
    <w:basedOn w:val="Normal"/>
    <w:uiPriority w:val="34"/>
    <w:qFormat/>
    <w:rsid w:val="00C1157C"/>
    <w:pPr>
      <w:ind w:left="720"/>
      <w:contextualSpacing/>
    </w:pPr>
  </w:style>
  <w:style w:type="character" w:styleId="IntenseEmphasis">
    <w:name w:val="Intense Emphasis"/>
    <w:basedOn w:val="DefaultParagraphFont"/>
    <w:uiPriority w:val="21"/>
    <w:qFormat/>
    <w:rsid w:val="00C1157C"/>
    <w:rPr>
      <w:i/>
      <w:iCs/>
      <w:color w:val="0F4761" w:themeColor="accent1" w:themeShade="BF"/>
    </w:rPr>
  </w:style>
  <w:style w:type="paragraph" w:styleId="IntenseQuote">
    <w:name w:val="Intense Quote"/>
    <w:basedOn w:val="Normal"/>
    <w:next w:val="Normal"/>
    <w:link w:val="IntenseQuoteChar"/>
    <w:uiPriority w:val="30"/>
    <w:qFormat/>
    <w:rsid w:val="00C115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1157C"/>
    <w:rPr>
      <w:i/>
      <w:iCs/>
      <w:color w:val="0F4761" w:themeColor="accent1" w:themeShade="BF"/>
    </w:rPr>
  </w:style>
  <w:style w:type="character" w:styleId="IntenseReference">
    <w:name w:val="Intense Reference"/>
    <w:basedOn w:val="DefaultParagraphFont"/>
    <w:uiPriority w:val="32"/>
    <w:qFormat/>
    <w:rsid w:val="00C1157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cd06ba8-3d0c-4461-b1b9-cc99cc46e70a">
      <Terms xmlns="http://schemas.microsoft.com/office/infopath/2007/PartnerControls"/>
    </lcf76f155ced4ddcb4097134ff3c332f>
    <FileType1 xmlns="f4edfb27-fdcf-4944-9520-fd54d4f1d725">Amended Documentation</FileType1>
    <TaxCatchAll xmlns="f4edfb27-fdcf-4944-9520-fd54d4f1d725" xsi:nil="true"/>
    <_Flow_SignoffStatus xmlns="0cd06ba8-3d0c-4461-b1b9-cc99cc46e70a" xsi:nil="true"/>
    <CategoryDescription xmlns="http://schemas.microsoft.com/sharepoint.v3" xsi:nil="true"/>
    <Public xmlns="f4edfb27-fdcf-4944-9520-fd54d4f1d725">true</Public>
  </documentManagement>
</p:properties>
</file>

<file path=customXml/itemProps1.xml><?xml version="1.0" encoding="utf-8"?>
<ds:datastoreItem xmlns:ds="http://schemas.openxmlformats.org/officeDocument/2006/customXml" ds:itemID="{F2AF72D9-9EE5-4420-AEE3-A09420C15A7E}"/>
</file>

<file path=customXml/itemProps2.xml><?xml version="1.0" encoding="utf-8"?>
<ds:datastoreItem xmlns:ds="http://schemas.openxmlformats.org/officeDocument/2006/customXml" ds:itemID="{2FFDA0C3-BC20-40CF-AEA6-4163A55973EB}"/>
</file>

<file path=customXml/itemProps3.xml><?xml version="1.0" encoding="utf-8"?>
<ds:datastoreItem xmlns:ds="http://schemas.openxmlformats.org/officeDocument/2006/customXml" ds:itemID="{4933258C-6D23-483D-8FBF-5DD9E2CFD058}"/>
</file>

<file path=docProps/app.xml><?xml version="1.0" encoding="utf-8"?>
<Properties xmlns="http://schemas.openxmlformats.org/officeDocument/2006/extended-properties" xmlns:vt="http://schemas.openxmlformats.org/officeDocument/2006/docPropsVTypes">
  <Template>Normal</Template>
  <TotalTime>0</TotalTime>
  <Pages>1</Pages>
  <Words>2775</Words>
  <Characters>15818</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Julian and Jonathan Senior</dc:creator>
  <cp:keywords/>
  <dc:description/>
  <cp:lastModifiedBy>Julian and Jonathan Senior</cp:lastModifiedBy>
  <cp:revision>2</cp:revision>
  <cp:lastPrinted>2025-05-19T15:03:00Z</cp:lastPrinted>
  <dcterms:created xsi:type="dcterms:W3CDTF">2025-05-21T15:23:00Z</dcterms:created>
  <dcterms:modified xsi:type="dcterms:W3CDTF">2025-05-21T15:23:00Z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y fmtid="{D5CDD505-2E9C-101B-9397-08002B2CF9AE}" pid="3" name="MediaServiceImageTags">
    <vt:lpwstr/>
  </property>
</Properties>
</file>