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D3650" w14:textId="337CEDAB" w:rsidR="00623A01" w:rsidRDefault="00623A01">
      <w:r>
        <w:t xml:space="preserve">Location: 134 </w:t>
      </w:r>
      <w:proofErr w:type="spellStart"/>
      <w:r>
        <w:t>Genn</w:t>
      </w:r>
      <w:proofErr w:type="spellEnd"/>
      <w:r>
        <w:t xml:space="preserve"> Lane – Barnsley – S70 6NW</w:t>
      </w:r>
    </w:p>
    <w:p w14:paraId="6F444F7B" w14:textId="5AB68E8A" w:rsidR="00623A01" w:rsidRDefault="00623A01">
      <w:r>
        <w:t xml:space="preserve">Report Type: </w:t>
      </w:r>
      <w:proofErr w:type="spellStart"/>
      <w:r>
        <w:t>Arboricultural</w:t>
      </w:r>
      <w:proofErr w:type="spellEnd"/>
      <w:r>
        <w:t xml:space="preserve"> Impact Assessment </w:t>
      </w:r>
    </w:p>
    <w:p w14:paraId="5C5B8DC7" w14:textId="62FD2679" w:rsidR="00623A01" w:rsidRDefault="00623A01">
      <w:proofErr w:type="spellStart"/>
      <w:r>
        <w:t>Arboricultural</w:t>
      </w:r>
      <w:proofErr w:type="spellEnd"/>
      <w:r>
        <w:t xml:space="preserve"> Method Statement Tree Protection </w:t>
      </w:r>
    </w:p>
    <w:p w14:paraId="62DF73F0" w14:textId="30DC3191" w:rsidR="00623A01" w:rsidRDefault="00623A01">
      <w:r>
        <w:t xml:space="preserve">Date: </w:t>
      </w:r>
      <w:proofErr w:type="gramStart"/>
      <w:r>
        <w:t>July  2022</w:t>
      </w:r>
      <w:proofErr w:type="gramEnd"/>
    </w:p>
    <w:p w14:paraId="3EB5951A" w14:textId="77777777" w:rsidR="00623A01" w:rsidRDefault="00623A01"/>
    <w:p w14:paraId="62902866" w14:textId="77777777" w:rsidR="00623A01" w:rsidRDefault="00623A01"/>
    <w:p w14:paraId="4AFF9B4B" w14:textId="77777777" w:rsidR="00623A01" w:rsidRDefault="00623A01"/>
    <w:p w14:paraId="10D26381" w14:textId="77777777" w:rsidR="00623A01" w:rsidRPr="00F1336B" w:rsidRDefault="00E23F31">
      <w:pPr>
        <w:rPr>
          <w:b/>
          <w:bCs/>
          <w:u w:val="single"/>
        </w:rPr>
      </w:pPr>
      <w:r w:rsidRPr="00F1336B">
        <w:rPr>
          <w:b/>
          <w:bCs/>
          <w:u w:val="single"/>
        </w:rPr>
        <w:t xml:space="preserve">Contents </w:t>
      </w:r>
    </w:p>
    <w:p w14:paraId="1DB78CD2" w14:textId="1BFA01AC" w:rsidR="00623A01" w:rsidRDefault="00C41EB5" w:rsidP="00F1336B">
      <w:pPr>
        <w:pStyle w:val="ListParagraph"/>
        <w:numPr>
          <w:ilvl w:val="0"/>
          <w:numId w:val="2"/>
        </w:numPr>
      </w:pPr>
      <w:r>
        <w:t xml:space="preserve">Section 1 :  </w:t>
      </w:r>
      <w:r w:rsidR="00E23F31">
        <w:t xml:space="preserve">Introduction </w:t>
      </w:r>
      <w:r w:rsidR="00D17BCC">
        <w:t xml:space="preserve"> - </w:t>
      </w:r>
    </w:p>
    <w:p w14:paraId="56DF5B8B" w14:textId="300770C6" w:rsidR="00623A01" w:rsidRDefault="00C41EB5" w:rsidP="00F1336B">
      <w:pPr>
        <w:pStyle w:val="ListParagraph"/>
        <w:numPr>
          <w:ilvl w:val="0"/>
          <w:numId w:val="2"/>
        </w:numPr>
      </w:pPr>
      <w:r>
        <w:t xml:space="preserve">Section 2 :  Site location, and proposed development plans </w:t>
      </w:r>
      <w:r w:rsidR="00E23F31">
        <w:t xml:space="preserve"> </w:t>
      </w:r>
    </w:p>
    <w:p w14:paraId="777AD51E" w14:textId="1C6AA8FE" w:rsidR="00623A01" w:rsidRDefault="00C41EB5" w:rsidP="00F1336B">
      <w:pPr>
        <w:pStyle w:val="ListParagraph"/>
        <w:numPr>
          <w:ilvl w:val="0"/>
          <w:numId w:val="2"/>
        </w:numPr>
      </w:pPr>
      <w:r>
        <w:t>Section 3 : Tree protection measures</w:t>
      </w:r>
      <w:r w:rsidR="00E23F31">
        <w:t xml:space="preserve"> </w:t>
      </w:r>
      <w:r w:rsidR="00B65E7D">
        <w:t>during construction</w:t>
      </w:r>
    </w:p>
    <w:p w14:paraId="71266C24" w14:textId="2C9CE4CA" w:rsidR="00623A01" w:rsidRDefault="00C41EB5" w:rsidP="00F1336B">
      <w:pPr>
        <w:pStyle w:val="ListParagraph"/>
        <w:numPr>
          <w:ilvl w:val="0"/>
          <w:numId w:val="2"/>
        </w:numPr>
      </w:pPr>
      <w:r>
        <w:t xml:space="preserve">Section 4 : Pre-development Works - </w:t>
      </w:r>
      <w:r w:rsidR="00E23F31">
        <w:t xml:space="preserve">- </w:t>
      </w:r>
    </w:p>
    <w:p w14:paraId="7CDB8A95" w14:textId="77777777" w:rsidR="008E3147" w:rsidRDefault="00B65E7D" w:rsidP="00F1336B">
      <w:pPr>
        <w:pStyle w:val="ListParagraph"/>
        <w:numPr>
          <w:ilvl w:val="0"/>
          <w:numId w:val="2"/>
        </w:numPr>
      </w:pPr>
      <w:r>
        <w:t xml:space="preserve">Section 5 – Potential Conflict </w:t>
      </w:r>
      <w:r w:rsidR="008E3147">
        <w:t xml:space="preserve">And control measure </w:t>
      </w:r>
    </w:p>
    <w:p w14:paraId="72359526" w14:textId="622F3343" w:rsidR="00623A01" w:rsidRDefault="008E3147" w:rsidP="00F1336B">
      <w:pPr>
        <w:pStyle w:val="ListParagraph"/>
        <w:numPr>
          <w:ilvl w:val="0"/>
          <w:numId w:val="2"/>
        </w:numPr>
      </w:pPr>
      <w:r>
        <w:t>Section</w:t>
      </w:r>
      <w:r w:rsidR="00E23F31">
        <w:t xml:space="preserve"> </w:t>
      </w:r>
      <w:r>
        <w:t xml:space="preserve">6 – Appendix 6 Tree Data </w:t>
      </w:r>
    </w:p>
    <w:p w14:paraId="764BF6AB" w14:textId="5B42ED2A" w:rsidR="00E23F31" w:rsidRDefault="00E23F31"/>
    <w:p w14:paraId="62687469" w14:textId="302EA158" w:rsidR="00623A01" w:rsidRPr="00F1336B" w:rsidRDefault="00E23F31">
      <w:pPr>
        <w:rPr>
          <w:b/>
          <w:bCs/>
          <w:u w:val="single"/>
        </w:rPr>
      </w:pPr>
      <w:r>
        <w:t xml:space="preserve"> </w:t>
      </w:r>
      <w:r w:rsidRPr="00F1336B">
        <w:rPr>
          <w:b/>
          <w:bCs/>
          <w:u w:val="single"/>
        </w:rPr>
        <w:t xml:space="preserve">Introduction </w:t>
      </w:r>
    </w:p>
    <w:p w14:paraId="77E2C687" w14:textId="6ED5B06B" w:rsidR="00623A01" w:rsidRDefault="00E23F31">
      <w:r>
        <w:t xml:space="preserve">This report has been prepared by </w:t>
      </w:r>
      <w:r w:rsidR="00623A01">
        <w:t xml:space="preserve">Dave Thomas </w:t>
      </w:r>
      <w:r>
        <w:t xml:space="preserve">of </w:t>
      </w:r>
      <w:r w:rsidR="00623A01">
        <w:t>BAM Construction</w:t>
      </w:r>
      <w:r>
        <w:t xml:space="preserve"> Ltd on behalf of the applicant</w:t>
      </w:r>
      <w:r w:rsidR="00623A01">
        <w:t xml:space="preserve"> Mr Bryan Mangham</w:t>
      </w:r>
      <w:r w:rsidR="001D50B4">
        <w:t>.</w:t>
      </w:r>
    </w:p>
    <w:p w14:paraId="16DDE06D" w14:textId="58F76A45" w:rsidR="001D50B4" w:rsidRDefault="001D50B4">
      <w:r>
        <w:t xml:space="preserve">134 </w:t>
      </w:r>
      <w:proofErr w:type="spellStart"/>
      <w:r>
        <w:t>Genn</w:t>
      </w:r>
      <w:proofErr w:type="spellEnd"/>
      <w:r>
        <w:t xml:space="preserve"> lane is located in </w:t>
      </w:r>
      <w:proofErr w:type="spellStart"/>
      <w:r>
        <w:t>Wosbrough</w:t>
      </w:r>
      <w:proofErr w:type="spellEnd"/>
      <w:r>
        <w:t xml:space="preserve">, Barnsley, and is accessed directly from </w:t>
      </w:r>
      <w:proofErr w:type="spellStart"/>
      <w:r>
        <w:t>Genn</w:t>
      </w:r>
      <w:proofErr w:type="spellEnd"/>
      <w:r>
        <w:t xml:space="preserve"> Lane</w:t>
      </w:r>
    </w:p>
    <w:p w14:paraId="569D4B42" w14:textId="3184210D" w:rsidR="00F1336B" w:rsidRDefault="00E23F31" w:rsidP="00F1336B">
      <w:r>
        <w:t xml:space="preserve">A pre-development survey of trees on the site was undertaken by </w:t>
      </w:r>
      <w:r w:rsidR="00623A01">
        <w:t xml:space="preserve">AWA Tree consultants </w:t>
      </w:r>
      <w:r>
        <w:t xml:space="preserve">in </w:t>
      </w:r>
      <w:r w:rsidR="00623A01">
        <w:t xml:space="preserve">April </w:t>
      </w:r>
      <w:r>
        <w:t>20</w:t>
      </w:r>
      <w:r w:rsidR="00623A01">
        <w:t>22</w:t>
      </w:r>
      <w:r>
        <w:t xml:space="preserve"> and a pre-development tree survey report was produced to guide design. </w:t>
      </w:r>
    </w:p>
    <w:p w14:paraId="7B84E696" w14:textId="3350059A" w:rsidR="00623A01" w:rsidRDefault="00E23F31" w:rsidP="00F1336B">
      <w:r>
        <w:t xml:space="preserve">This </w:t>
      </w:r>
      <w:proofErr w:type="spellStart"/>
      <w:r w:rsidR="00F1336B">
        <w:t>a</w:t>
      </w:r>
      <w:r>
        <w:t>rboricultural</w:t>
      </w:r>
      <w:proofErr w:type="spellEnd"/>
      <w:r>
        <w:t xml:space="preserve"> Impact Assessment, Method Statement, &amp; Protection Plan has been prepared to further inform the development process. </w:t>
      </w:r>
    </w:p>
    <w:p w14:paraId="42B578C9" w14:textId="2C52FD17" w:rsidR="00623A01" w:rsidRDefault="00E23F31">
      <w:r>
        <w:t xml:space="preserve">This report considers tree data previously produced by </w:t>
      </w:r>
      <w:r w:rsidR="00623A01">
        <w:t>AWA Tree consultants</w:t>
      </w:r>
      <w:r>
        <w:t xml:space="preserve"> to provide further </w:t>
      </w:r>
      <w:proofErr w:type="spellStart"/>
      <w:r>
        <w:t>arboricultural</w:t>
      </w:r>
      <w:proofErr w:type="spellEnd"/>
      <w:r>
        <w:t xml:space="preserve"> information and advice in relation to the proposed re-development of the site.</w:t>
      </w:r>
    </w:p>
    <w:p w14:paraId="3A57347F" w14:textId="77777777" w:rsidR="00623A01" w:rsidRDefault="00E23F31">
      <w:r>
        <w:t xml:space="preserve"> It does not reassess the condition, retention values, or information previously supplied, but concentrates solely on the potential impacts of the proposals on the present tree stock. </w:t>
      </w:r>
    </w:p>
    <w:p w14:paraId="57F835E6" w14:textId="77777777" w:rsidR="001D50B4" w:rsidRDefault="00E23F31">
      <w:r>
        <w:t xml:space="preserve"> The proposed changes include the </w:t>
      </w:r>
      <w:r w:rsidR="00623A01">
        <w:t>Construction of a summer house in keeping with the current property which is a listed building, to further enhance the property and surrounding area</w:t>
      </w:r>
      <w:r w:rsidR="001D50B4">
        <w:t>.</w:t>
      </w:r>
    </w:p>
    <w:p w14:paraId="3BDB52FE" w14:textId="77777777" w:rsidR="001D50B4" w:rsidRDefault="001D50B4" w:rsidP="001D50B4">
      <w:r>
        <w:t xml:space="preserve">Fig 1 </w:t>
      </w:r>
      <w:r w:rsidR="00623A01">
        <w:t xml:space="preserve"> </w:t>
      </w:r>
      <w:r w:rsidR="00E23F31">
        <w:t xml:space="preserve"> </w:t>
      </w:r>
      <w:r>
        <w:t xml:space="preserve">shows the approximate extent of the site </w:t>
      </w:r>
    </w:p>
    <w:p w14:paraId="7E1EF302" w14:textId="680BA19A" w:rsidR="00623A01" w:rsidRDefault="00623A01"/>
    <w:p w14:paraId="430D54A1" w14:textId="717483B8" w:rsidR="00D17BCC" w:rsidRDefault="00D17BCC"/>
    <w:p w14:paraId="615DF171" w14:textId="77777777" w:rsidR="00D17BCC" w:rsidRDefault="00D17BCC"/>
    <w:p w14:paraId="0233FCE6" w14:textId="77777777" w:rsidR="00D17BCC" w:rsidRDefault="00D17BCC"/>
    <w:p w14:paraId="18EB9C8D" w14:textId="77777777" w:rsidR="00D17BCC" w:rsidRDefault="00D17BCC"/>
    <w:p w14:paraId="12380349" w14:textId="514B3154" w:rsidR="00623A01" w:rsidRPr="00C41EB5" w:rsidRDefault="00C41EB5">
      <w:pPr>
        <w:rPr>
          <w:sz w:val="32"/>
          <w:szCs w:val="32"/>
        </w:rPr>
      </w:pPr>
      <w:r w:rsidRPr="00C41EB5">
        <w:rPr>
          <w:sz w:val="32"/>
          <w:szCs w:val="32"/>
        </w:rPr>
        <w:lastRenderedPageBreak/>
        <w:t xml:space="preserve">Section 4 </w:t>
      </w:r>
    </w:p>
    <w:p w14:paraId="643B9B21" w14:textId="50755A52" w:rsidR="00196F28" w:rsidRDefault="00C41EB5">
      <w:r w:rsidRPr="00C41EB5">
        <w:rPr>
          <w:sz w:val="32"/>
          <w:szCs w:val="32"/>
        </w:rPr>
        <w:t>Pre</w:t>
      </w:r>
      <w:r w:rsidR="00B65E7D">
        <w:rPr>
          <w:sz w:val="32"/>
          <w:szCs w:val="32"/>
        </w:rPr>
        <w:t xml:space="preserve"> -</w:t>
      </w:r>
      <w:r w:rsidRPr="00C41EB5">
        <w:rPr>
          <w:sz w:val="32"/>
          <w:szCs w:val="32"/>
        </w:rPr>
        <w:t xml:space="preserve"> development works </w:t>
      </w:r>
    </w:p>
    <w:p w14:paraId="01E7CDAE" w14:textId="7A64DE38" w:rsidR="00E23F31" w:rsidRDefault="00E23F31">
      <w:r>
        <w:t>Prior to site works commencing</w:t>
      </w:r>
      <w:r w:rsidR="00C41EB5">
        <w:t xml:space="preserve"> at 134 </w:t>
      </w:r>
      <w:proofErr w:type="spellStart"/>
      <w:r w:rsidR="00C41EB5">
        <w:t>Genn</w:t>
      </w:r>
      <w:proofErr w:type="spellEnd"/>
      <w:r w:rsidR="00C41EB5">
        <w:t xml:space="preserve"> Lane,</w:t>
      </w:r>
      <w:r>
        <w:t xml:space="preserve">, this method statement </w:t>
      </w:r>
      <w:r w:rsidR="00C41EB5">
        <w:t>will</w:t>
      </w:r>
      <w:r>
        <w:t xml:space="preserve"> be passed to </w:t>
      </w:r>
      <w:r w:rsidR="00196F28">
        <w:t xml:space="preserve">all </w:t>
      </w:r>
      <w:r>
        <w:t>contractor</w:t>
      </w:r>
      <w:r w:rsidR="00196F28">
        <w:t>s</w:t>
      </w:r>
      <w:r>
        <w:t xml:space="preserve"> and used as reference during construction.</w:t>
      </w:r>
    </w:p>
    <w:p w14:paraId="12306E5A" w14:textId="6858E5AF" w:rsidR="001D50B4" w:rsidRDefault="00E23F31">
      <w:r>
        <w:t xml:space="preserve">Tree cover across the site is predominantly located around the periphery </w:t>
      </w:r>
      <w:r w:rsidR="004F6037">
        <w:t xml:space="preserve">of the property </w:t>
      </w:r>
      <w:r>
        <w:t xml:space="preserve">with a mixture of </w:t>
      </w:r>
      <w:r w:rsidR="00196F28">
        <w:t xml:space="preserve">semi </w:t>
      </w:r>
      <w:r>
        <w:t xml:space="preserve">mature stock predating much of the existing layout, with more recent tree planting across the </w:t>
      </w:r>
      <w:r w:rsidR="00196F28">
        <w:t>property</w:t>
      </w:r>
      <w:r>
        <w:t xml:space="preserve"> in the form of semi-mature individual landscape features.</w:t>
      </w:r>
      <w:r w:rsidR="001D50B4">
        <w:t xml:space="preserve"> </w:t>
      </w:r>
    </w:p>
    <w:p w14:paraId="047CD11C" w14:textId="0C3F71B8" w:rsidR="004F6037" w:rsidRDefault="001D50B4" w:rsidP="004F6037">
      <w:r>
        <w:t xml:space="preserve">All existing trees </w:t>
      </w:r>
      <w:r w:rsidR="004F6037">
        <w:t xml:space="preserve">that come into conflict with the new development proposals and </w:t>
      </w:r>
      <w:r>
        <w:t>where possible will be protected by</w:t>
      </w:r>
      <w:r w:rsidR="004F6037">
        <w:t xml:space="preserve"> utilising</w:t>
      </w:r>
      <w:r>
        <w:t xml:space="preserve"> </w:t>
      </w:r>
      <w:proofErr w:type="spellStart"/>
      <w:r w:rsidR="00BA1BAC">
        <w:t>h</w:t>
      </w:r>
      <w:r>
        <w:t>eres</w:t>
      </w:r>
      <w:proofErr w:type="spellEnd"/>
      <w:r>
        <w:t xml:space="preserve"> type </w:t>
      </w:r>
      <w:r w:rsidR="004F6037">
        <w:t>fencing [ SECTION 2 - Fig 2  ], and secured to 100</w:t>
      </w:r>
      <w:r w:rsidR="00B65E7D">
        <w:t xml:space="preserve"> </w:t>
      </w:r>
      <w:r w:rsidR="004F6037">
        <w:t>x</w:t>
      </w:r>
      <w:r w:rsidR="00B65E7D">
        <w:t xml:space="preserve"> </w:t>
      </w:r>
      <w:r w:rsidR="004F6037">
        <w:t>100 posts imbedded</w:t>
      </w:r>
      <w:r w:rsidR="00B65E7D">
        <w:t xml:space="preserve"> and concreted </w:t>
      </w:r>
      <w:r w:rsidR="004F6037">
        <w:t>into the ground.</w:t>
      </w:r>
    </w:p>
    <w:p w14:paraId="6FC91411" w14:textId="0963C451" w:rsidR="004F6037" w:rsidRDefault="004F6037" w:rsidP="004F6037">
      <w:r>
        <w:t xml:space="preserve">Note : The tree protection fencing will be erected prior to any construction works commencing. </w:t>
      </w:r>
    </w:p>
    <w:p w14:paraId="2E405BD5" w14:textId="740FEBA9" w:rsidR="00B65E7D" w:rsidRDefault="004F6037" w:rsidP="001228C7">
      <w:r>
        <w:t>A</w:t>
      </w:r>
      <w:r w:rsidR="001D50B4">
        <w:t>ppropriate</w:t>
      </w:r>
      <w:r>
        <w:t xml:space="preserve"> tree protection zone s</w:t>
      </w:r>
      <w:r w:rsidR="001D50B4">
        <w:t>ignage</w:t>
      </w:r>
      <w:r>
        <w:t xml:space="preserve"> [ Section 2 – fig 3 ]</w:t>
      </w:r>
      <w:r w:rsidR="001D50B4">
        <w:t xml:space="preserve"> </w:t>
      </w:r>
      <w:r>
        <w:t xml:space="preserve">with waterproof covering, will be affixed to the </w:t>
      </w:r>
      <w:proofErr w:type="spellStart"/>
      <w:r>
        <w:t>heres</w:t>
      </w:r>
      <w:proofErr w:type="spellEnd"/>
      <w:r>
        <w:t xml:space="preserve"> fencing and be placed at regular intervals warning that the</w:t>
      </w:r>
      <w:r w:rsidR="00B65E7D">
        <w:t xml:space="preserve"> works are in a</w:t>
      </w:r>
      <w:r>
        <w:t xml:space="preserve"> </w:t>
      </w:r>
      <w:r w:rsidR="00B65E7D">
        <w:t>“</w:t>
      </w:r>
      <w:r w:rsidR="001228C7">
        <w:t xml:space="preserve">’Construction Exclusion Zone - Keep Out’ </w:t>
      </w:r>
      <w:r w:rsidR="00B65E7D">
        <w:t>“</w:t>
      </w:r>
    </w:p>
    <w:p w14:paraId="17391083" w14:textId="2705AC15" w:rsidR="00B65E7D" w:rsidRDefault="00B65E7D" w:rsidP="00B65E7D">
      <w:r>
        <w:t xml:space="preserve">All Construction material and storage must be confined to an area outside of all root protection areas, all ground levels where trees are located should be maintained. </w:t>
      </w:r>
    </w:p>
    <w:p w14:paraId="21D0A6C3" w14:textId="363C14CD" w:rsidR="00B65E7D" w:rsidRDefault="00B65E7D" w:rsidP="001228C7">
      <w:r>
        <w:t xml:space="preserve">The fencing needs to be erected according to the locations found on the Tree Protection Plan. Fig 4 </w:t>
      </w:r>
      <w:r w:rsidR="00BA1BAC">
        <w:t xml:space="preserve">and maintained for the duration of the works </w:t>
      </w:r>
    </w:p>
    <w:p w14:paraId="578CA2AE" w14:textId="77777777" w:rsidR="00B65E7D" w:rsidRDefault="00B65E7D" w:rsidP="001228C7"/>
    <w:p w14:paraId="2F7A02FB" w14:textId="77777777" w:rsidR="00B65E7D" w:rsidRDefault="00B65E7D" w:rsidP="001228C7"/>
    <w:p w14:paraId="317FACE0" w14:textId="4949CE3E" w:rsidR="001228C7" w:rsidRDefault="001228C7" w:rsidP="001228C7">
      <w:r>
        <w:rPr>
          <w:noProof/>
        </w:rPr>
        <w:drawing>
          <wp:inline distT="0" distB="0" distL="0" distR="0" wp14:anchorId="7BA5479A" wp14:editId="421D48C0">
            <wp:extent cx="5731510" cy="35052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05200"/>
                    </a:xfrm>
                    <a:prstGeom prst="rect">
                      <a:avLst/>
                    </a:prstGeom>
                    <a:noFill/>
                    <a:ln>
                      <a:noFill/>
                    </a:ln>
                  </pic:spPr>
                </pic:pic>
              </a:graphicData>
            </a:graphic>
          </wp:inline>
        </w:drawing>
      </w:r>
    </w:p>
    <w:p w14:paraId="4993430A" w14:textId="77777777" w:rsidR="001228C7" w:rsidRDefault="001228C7"/>
    <w:p w14:paraId="71366FF3" w14:textId="535FD62F" w:rsidR="00F1336B" w:rsidRDefault="00B65E7D">
      <w:r>
        <w:lastRenderedPageBreak/>
        <w:t>FIG 4</w:t>
      </w:r>
    </w:p>
    <w:p w14:paraId="0DD59B50" w14:textId="31AC9BB7" w:rsidR="00196F28" w:rsidRDefault="00F1336B">
      <w:r w:rsidRPr="00AB7613">
        <w:rPr>
          <w:sz w:val="32"/>
          <w:szCs w:val="32"/>
        </w:rPr>
        <w:t>Site Information</w:t>
      </w:r>
      <w:r>
        <w:t xml:space="preserve"> </w:t>
      </w:r>
      <w:r w:rsidR="00AB7613">
        <w:rPr>
          <w:noProof/>
        </w:rPr>
        <w:drawing>
          <wp:inline distT="0" distB="0" distL="0" distR="0" wp14:anchorId="5A17D123" wp14:editId="188B440C">
            <wp:extent cx="5731510" cy="32575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57550"/>
                    </a:xfrm>
                    <a:prstGeom prst="rect">
                      <a:avLst/>
                    </a:prstGeom>
                    <a:noFill/>
                    <a:ln>
                      <a:noFill/>
                    </a:ln>
                  </pic:spPr>
                </pic:pic>
              </a:graphicData>
            </a:graphic>
          </wp:inline>
        </w:drawing>
      </w:r>
    </w:p>
    <w:p w14:paraId="1DC8FA31" w14:textId="3D4F2AAA" w:rsidR="00F1336B" w:rsidRDefault="001D50B4">
      <w:r>
        <w:t xml:space="preserve">Fig 1  </w:t>
      </w:r>
    </w:p>
    <w:p w14:paraId="59599A35" w14:textId="5D7DCC28" w:rsidR="00AB7613" w:rsidRDefault="00AB7613"/>
    <w:p w14:paraId="3E0DF066" w14:textId="4D256C98" w:rsidR="00AB7613" w:rsidRDefault="00AB7613">
      <w:r>
        <w:rPr>
          <w:noProof/>
        </w:rPr>
        <w:drawing>
          <wp:inline distT="0" distB="0" distL="0" distR="0" wp14:anchorId="5493E50F" wp14:editId="18968496">
            <wp:extent cx="5705475" cy="36480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3648075"/>
                    </a:xfrm>
                    <a:prstGeom prst="rect">
                      <a:avLst/>
                    </a:prstGeom>
                    <a:noFill/>
                    <a:ln>
                      <a:noFill/>
                    </a:ln>
                  </pic:spPr>
                </pic:pic>
              </a:graphicData>
            </a:graphic>
          </wp:inline>
        </w:drawing>
      </w:r>
    </w:p>
    <w:p w14:paraId="2FC3F017" w14:textId="77777777" w:rsidR="00AB7613" w:rsidRDefault="00AB7613"/>
    <w:p w14:paraId="1E08D0B5" w14:textId="19EBB389" w:rsidR="00E23F31" w:rsidRDefault="00E23F31"/>
    <w:p w14:paraId="02535CA0" w14:textId="53150F09" w:rsidR="00F1336B" w:rsidRDefault="00F1336B"/>
    <w:p w14:paraId="266D70D4" w14:textId="11587AC4" w:rsidR="001228C7" w:rsidRDefault="00B65E7D" w:rsidP="001228C7">
      <w:r w:rsidRPr="00B65E7D">
        <w:rPr>
          <w:sz w:val="32"/>
          <w:szCs w:val="32"/>
        </w:rPr>
        <w:t xml:space="preserve">Section 5 </w:t>
      </w:r>
      <w:r w:rsidR="00BA1BAC">
        <w:rPr>
          <w:sz w:val="32"/>
          <w:szCs w:val="32"/>
        </w:rPr>
        <w:t xml:space="preserve">: </w:t>
      </w:r>
      <w:r w:rsidR="001228C7" w:rsidRPr="00BA1BAC">
        <w:rPr>
          <w:sz w:val="32"/>
          <w:szCs w:val="32"/>
        </w:rPr>
        <w:t xml:space="preserve">Potential Conflict </w:t>
      </w:r>
      <w:r w:rsidR="001228C7">
        <w:t xml:space="preserve"> </w:t>
      </w:r>
      <w:r w:rsidR="008E3147" w:rsidRPr="008E3147">
        <w:rPr>
          <w:sz w:val="32"/>
          <w:szCs w:val="32"/>
        </w:rPr>
        <w:t>and control measures</w:t>
      </w:r>
      <w:r w:rsidR="008E3147">
        <w:t xml:space="preserve"> </w:t>
      </w:r>
    </w:p>
    <w:p w14:paraId="4F8E41E4" w14:textId="347232F1" w:rsidR="001228C7" w:rsidRDefault="001228C7" w:rsidP="001228C7">
      <w:r>
        <w:t xml:space="preserve">Damage to trees due to </w:t>
      </w:r>
      <w:r w:rsidR="00BA1BAC">
        <w:t xml:space="preserve">construction works and </w:t>
      </w:r>
      <w:r>
        <w:t xml:space="preserve">landscaping. </w:t>
      </w:r>
    </w:p>
    <w:p w14:paraId="1F82AF9B" w14:textId="77777777" w:rsidR="001228C7" w:rsidRDefault="001228C7" w:rsidP="001228C7">
      <w:r>
        <w:t>Trees can be damaged following construction when landscaping of gardens and tree planting is undertaken.</w:t>
      </w:r>
    </w:p>
    <w:p w14:paraId="739796BC" w14:textId="0CC69263" w:rsidR="001228C7" w:rsidRDefault="001228C7" w:rsidP="001228C7">
      <w:r>
        <w:t xml:space="preserve">Mitigation / Countermeasure: Post development landscaping will be kept to a minimum within the root protection areas. </w:t>
      </w:r>
    </w:p>
    <w:p w14:paraId="197EAACD" w14:textId="77777777" w:rsidR="001228C7" w:rsidRDefault="001228C7" w:rsidP="001228C7">
      <w:r>
        <w:t xml:space="preserve">Tractor mounted </w:t>
      </w:r>
      <w:proofErr w:type="spellStart"/>
      <w:r>
        <w:t>rotavation</w:t>
      </w:r>
      <w:proofErr w:type="spellEnd"/>
      <w:r>
        <w:t xml:space="preserve"> or other heavy mechanical cultivation must not be used within the root protection areas of retained trees. </w:t>
      </w:r>
    </w:p>
    <w:p w14:paraId="202772C1" w14:textId="2C46C670" w:rsidR="00BA1BAC" w:rsidRDefault="001228C7" w:rsidP="001228C7">
      <w:r>
        <w:t>All cultivation within RPA’s will be carefully undertaken by hand or pedestrian controlled light machinery to avoid root damage.</w:t>
      </w:r>
    </w:p>
    <w:p w14:paraId="6E7DCBCD" w14:textId="77777777" w:rsidR="00BA1BAC" w:rsidRDefault="00BA1BAC" w:rsidP="00BA1BAC">
      <w:r>
        <w:t>Changes to soil levels adjacent to trees can severely affect the trees structural integrity and its ability to gain moisture and nutrients from the surrounding soil.</w:t>
      </w:r>
    </w:p>
    <w:p w14:paraId="6B006757" w14:textId="0CE2B827" w:rsidR="00BA1BAC" w:rsidRDefault="00BA1BAC" w:rsidP="00BA1BAC">
      <w:r>
        <w:t xml:space="preserve">Building material storage and operations that can contaminate soil, such as cement mixing, must be confined to areas outside the construction exclusion zones. </w:t>
      </w:r>
    </w:p>
    <w:p w14:paraId="77F452E8" w14:textId="77777777" w:rsidR="00BA1BAC" w:rsidRDefault="00BA1BAC" w:rsidP="00BA1BAC">
      <w:r>
        <w:t xml:space="preserve">The trees should not be used to attach notices, cables or other services. </w:t>
      </w:r>
    </w:p>
    <w:p w14:paraId="4D329C59" w14:textId="4D8EF9FD" w:rsidR="00BA1BAC" w:rsidRDefault="00BA1BAC" w:rsidP="00BA1BAC">
      <w:r>
        <w:t xml:space="preserve"> Where plant or other boomed vehicles are used on site, care must be taken to ensure that no contact is made with any retained trees or the tree protection fencing, and that adequate clearances are checked prior to any lifting operations near tree cover. </w:t>
      </w:r>
    </w:p>
    <w:p w14:paraId="29A4EADC" w14:textId="77777777" w:rsidR="00BA1BAC" w:rsidRDefault="00BA1BAC" w:rsidP="00BA1BAC">
      <w:pPr>
        <w:pStyle w:val="ListParagraph"/>
        <w:numPr>
          <w:ilvl w:val="0"/>
          <w:numId w:val="3"/>
        </w:numPr>
      </w:pPr>
      <w:r>
        <w:t xml:space="preserve">No new utilities are proposed within the root protection areas of retained trees. </w:t>
      </w:r>
    </w:p>
    <w:p w14:paraId="36D2BC4F" w14:textId="54ED6C51" w:rsidR="00BA1BAC" w:rsidRDefault="00BA1BAC" w:rsidP="00BA1BAC">
      <w:pPr>
        <w:pStyle w:val="ListParagraph"/>
        <w:numPr>
          <w:ilvl w:val="0"/>
          <w:numId w:val="3"/>
        </w:numPr>
      </w:pPr>
      <w:r>
        <w:t xml:space="preserve">No alteration to existing underground services are proposed near or adjacent to trees, </w:t>
      </w:r>
    </w:p>
    <w:p w14:paraId="067272AA" w14:textId="77777777" w:rsidR="00BA1BAC" w:rsidRDefault="00BA1BAC" w:rsidP="00BA1BAC">
      <w:r>
        <w:t xml:space="preserve">Only once all construction works have been completed can the protective fencing and any ground protection be removed. </w:t>
      </w:r>
    </w:p>
    <w:p w14:paraId="6FA58F83" w14:textId="77777777" w:rsidR="00BA1BAC" w:rsidRDefault="00BA1BAC" w:rsidP="00BA1BAC">
      <w:r>
        <w:t xml:space="preserve"> Post development landscaping should be kept to a minimum within the root protection areas of retained trees. </w:t>
      </w:r>
    </w:p>
    <w:p w14:paraId="3D7F97CA" w14:textId="7130FBCC" w:rsidR="00BA1BAC" w:rsidRDefault="00BA1BAC" w:rsidP="00BA1BAC">
      <w:r>
        <w:t xml:space="preserve">No ground excavation or mechanised ground treatments / </w:t>
      </w:r>
      <w:proofErr w:type="spellStart"/>
      <w:r>
        <w:t>rotavation</w:t>
      </w:r>
      <w:proofErr w:type="spellEnd"/>
      <w:r>
        <w:t xml:space="preserve"> will be undertaken within the protected areas of trees not previously subject to the impact of hard surfacing or buildings etc, with all landscaping being undertaken by hand or with hand operated machinery in these areas.</w:t>
      </w:r>
    </w:p>
    <w:p w14:paraId="3D2F44E6" w14:textId="77777777" w:rsidR="00BA1BAC" w:rsidRDefault="00BA1BAC" w:rsidP="00BA1BAC">
      <w:r>
        <w:t xml:space="preserve">All excavations within root protections areas must only be undertaken using hand tools or pedestrian operated machinery. </w:t>
      </w:r>
    </w:p>
    <w:p w14:paraId="597305D8" w14:textId="7730C32F" w:rsidR="00BA1BAC" w:rsidRDefault="00BA1BAC" w:rsidP="00BA1BAC">
      <w:r>
        <w:t xml:space="preserve">The required excavations must be kept to a minimum to avoid unnecessary root damage and ideally undertaken during the presence of an </w:t>
      </w:r>
      <w:proofErr w:type="spellStart"/>
      <w:r>
        <w:t>arboriculturalist</w:t>
      </w:r>
      <w:proofErr w:type="spellEnd"/>
      <w:r>
        <w:t xml:space="preserve">. </w:t>
      </w:r>
    </w:p>
    <w:p w14:paraId="2CB40497" w14:textId="03CA959B" w:rsidR="00BA1BAC" w:rsidRDefault="00BA1BAC" w:rsidP="00BA1BAC">
      <w:r>
        <w:t xml:space="preserve">Great care must be taken not to damage the bark of roots that can be retained in order to avoid wounds which could be exploited by pathogens. </w:t>
      </w:r>
    </w:p>
    <w:p w14:paraId="7EB8A63E" w14:textId="77777777" w:rsidR="008E3147" w:rsidRDefault="008E3147" w:rsidP="008E3147">
      <w:r>
        <w:t xml:space="preserve">• Exposed roots that can be retained must be wrapped with dry sacking if to be left for extended periods e.g. overnight. Sacking must be removed prior to backfilling. </w:t>
      </w:r>
    </w:p>
    <w:p w14:paraId="0DD9FC81" w14:textId="77777777" w:rsidR="008E3147" w:rsidRDefault="008E3147" w:rsidP="00BA1BAC"/>
    <w:p w14:paraId="7F38B2C6" w14:textId="77777777" w:rsidR="00BA1BAC" w:rsidRDefault="00BA1BAC" w:rsidP="00BA1BAC"/>
    <w:p w14:paraId="62EEFC51" w14:textId="77777777" w:rsidR="00BA1BAC" w:rsidRDefault="00BA1BAC" w:rsidP="00BA1BAC">
      <w:pPr>
        <w:ind w:left="360"/>
      </w:pPr>
    </w:p>
    <w:p w14:paraId="6F73AB84" w14:textId="0E3CA585" w:rsidR="00D17BCC" w:rsidRDefault="001228C7">
      <w:r>
        <w:rPr>
          <w:noProof/>
        </w:rPr>
        <w:drawing>
          <wp:inline distT="0" distB="0" distL="0" distR="0" wp14:anchorId="47A68CA6" wp14:editId="4BBCD72C">
            <wp:extent cx="5731510" cy="412813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128135"/>
                    </a:xfrm>
                    <a:prstGeom prst="rect">
                      <a:avLst/>
                    </a:prstGeom>
                    <a:noFill/>
                    <a:ln>
                      <a:noFill/>
                    </a:ln>
                  </pic:spPr>
                </pic:pic>
              </a:graphicData>
            </a:graphic>
          </wp:inline>
        </w:drawing>
      </w:r>
    </w:p>
    <w:p w14:paraId="4C044602" w14:textId="07536D77" w:rsidR="00D17BCC" w:rsidRDefault="00D17BCC"/>
    <w:p w14:paraId="2D080AD1" w14:textId="77777777" w:rsidR="00B65E7D" w:rsidRDefault="00B65E7D" w:rsidP="001228C7">
      <w:pPr>
        <w:rPr>
          <w:sz w:val="32"/>
          <w:szCs w:val="32"/>
        </w:rPr>
      </w:pPr>
    </w:p>
    <w:p w14:paraId="46BA475C" w14:textId="77777777" w:rsidR="00B65E7D" w:rsidRDefault="00B65E7D" w:rsidP="001228C7">
      <w:pPr>
        <w:rPr>
          <w:sz w:val="32"/>
          <w:szCs w:val="32"/>
        </w:rPr>
      </w:pPr>
    </w:p>
    <w:p w14:paraId="7265F232" w14:textId="77777777" w:rsidR="00B65E7D" w:rsidRDefault="00B65E7D" w:rsidP="001228C7">
      <w:pPr>
        <w:rPr>
          <w:sz w:val="32"/>
          <w:szCs w:val="32"/>
        </w:rPr>
      </w:pPr>
    </w:p>
    <w:p w14:paraId="1D71CCDE" w14:textId="77777777" w:rsidR="00B65E7D" w:rsidRDefault="00B65E7D" w:rsidP="001228C7">
      <w:pPr>
        <w:rPr>
          <w:sz w:val="32"/>
          <w:szCs w:val="32"/>
        </w:rPr>
      </w:pPr>
    </w:p>
    <w:p w14:paraId="24DFF1E9" w14:textId="77777777" w:rsidR="00B65E7D" w:rsidRDefault="00B65E7D" w:rsidP="001228C7">
      <w:pPr>
        <w:rPr>
          <w:sz w:val="32"/>
          <w:szCs w:val="32"/>
        </w:rPr>
      </w:pPr>
    </w:p>
    <w:p w14:paraId="25C0E85B" w14:textId="77777777" w:rsidR="00B65E7D" w:rsidRDefault="00B65E7D" w:rsidP="001228C7">
      <w:pPr>
        <w:rPr>
          <w:sz w:val="32"/>
          <w:szCs w:val="32"/>
        </w:rPr>
      </w:pPr>
    </w:p>
    <w:p w14:paraId="08483080" w14:textId="77777777" w:rsidR="00B65E7D" w:rsidRDefault="00B65E7D" w:rsidP="001228C7">
      <w:pPr>
        <w:rPr>
          <w:sz w:val="32"/>
          <w:szCs w:val="32"/>
        </w:rPr>
      </w:pPr>
    </w:p>
    <w:p w14:paraId="4D44F5C0" w14:textId="77777777" w:rsidR="00B65E7D" w:rsidRDefault="00B65E7D" w:rsidP="001228C7">
      <w:pPr>
        <w:rPr>
          <w:sz w:val="32"/>
          <w:szCs w:val="32"/>
        </w:rPr>
      </w:pPr>
    </w:p>
    <w:p w14:paraId="070C8515" w14:textId="1120D586" w:rsidR="00B65E7D" w:rsidRDefault="00B65E7D" w:rsidP="001228C7">
      <w:pPr>
        <w:rPr>
          <w:sz w:val="32"/>
          <w:szCs w:val="32"/>
        </w:rPr>
      </w:pPr>
    </w:p>
    <w:p w14:paraId="33AC1FCA" w14:textId="6D4C655E" w:rsidR="00BA1BAC" w:rsidRDefault="00BA1BAC" w:rsidP="001228C7">
      <w:pPr>
        <w:rPr>
          <w:sz w:val="32"/>
          <w:szCs w:val="32"/>
        </w:rPr>
      </w:pPr>
    </w:p>
    <w:p w14:paraId="0F79196B" w14:textId="77777777" w:rsidR="008E3147" w:rsidRDefault="008E3147" w:rsidP="008E3147">
      <w:r>
        <w:t xml:space="preserve">All roots &gt;25mm should be preserved and worked around. Where this is not possible, severance should only take place after consultation with the tree officer / appointed </w:t>
      </w:r>
      <w:proofErr w:type="spellStart"/>
      <w:r>
        <w:t>arboriculturalist</w:t>
      </w:r>
      <w:proofErr w:type="spellEnd"/>
      <w:r>
        <w:t xml:space="preserve">. </w:t>
      </w:r>
    </w:p>
    <w:p w14:paraId="19AA4EF7" w14:textId="4E00CB03" w:rsidR="008E3147" w:rsidRDefault="008E3147" w:rsidP="008E3147">
      <w:r>
        <w:t xml:space="preserve">Roots must be cut using a sharp knife leaving as small a wound and as clean a cut as possible. </w:t>
      </w:r>
    </w:p>
    <w:p w14:paraId="35A4112E" w14:textId="48ADC8E5" w:rsidR="008E3147" w:rsidRDefault="008E3147" w:rsidP="008E3147">
      <w:r>
        <w:t>Great care must be taken not to allow contaminants, such as oils, into the excavation.</w:t>
      </w:r>
    </w:p>
    <w:p w14:paraId="26D9B0F3" w14:textId="2EEC0752" w:rsidR="00BA1BAC" w:rsidRDefault="00BA1BAC" w:rsidP="001228C7">
      <w:pPr>
        <w:rPr>
          <w:sz w:val="32"/>
          <w:szCs w:val="32"/>
        </w:rPr>
      </w:pPr>
    </w:p>
    <w:p w14:paraId="2FE1B034" w14:textId="00318573" w:rsidR="008E3147" w:rsidRDefault="008E3147" w:rsidP="001228C7">
      <w:pPr>
        <w:rPr>
          <w:sz w:val="32"/>
          <w:szCs w:val="32"/>
        </w:rPr>
      </w:pPr>
    </w:p>
    <w:p w14:paraId="06D935FE" w14:textId="55F90101" w:rsidR="008E3147" w:rsidRDefault="008E3147" w:rsidP="001228C7">
      <w:pPr>
        <w:rPr>
          <w:sz w:val="32"/>
          <w:szCs w:val="32"/>
        </w:rPr>
      </w:pPr>
    </w:p>
    <w:p w14:paraId="4CA86044" w14:textId="7281E43F" w:rsidR="008E3147" w:rsidRDefault="008E3147" w:rsidP="001228C7">
      <w:pPr>
        <w:rPr>
          <w:sz w:val="32"/>
          <w:szCs w:val="32"/>
        </w:rPr>
      </w:pPr>
    </w:p>
    <w:p w14:paraId="7C1E3307" w14:textId="2D989459" w:rsidR="008E3147" w:rsidRDefault="008E3147" w:rsidP="001228C7">
      <w:pPr>
        <w:rPr>
          <w:sz w:val="32"/>
          <w:szCs w:val="32"/>
        </w:rPr>
      </w:pPr>
    </w:p>
    <w:p w14:paraId="517FD719" w14:textId="306BBFD6" w:rsidR="008E3147" w:rsidRDefault="008E3147" w:rsidP="001228C7">
      <w:pPr>
        <w:rPr>
          <w:sz w:val="32"/>
          <w:szCs w:val="32"/>
        </w:rPr>
      </w:pPr>
    </w:p>
    <w:p w14:paraId="30AB41D8" w14:textId="3509D1CA" w:rsidR="008E3147" w:rsidRDefault="008E3147" w:rsidP="001228C7">
      <w:pPr>
        <w:rPr>
          <w:sz w:val="32"/>
          <w:szCs w:val="32"/>
        </w:rPr>
      </w:pPr>
    </w:p>
    <w:p w14:paraId="54C1EF73" w14:textId="2F0BEA0B" w:rsidR="008E3147" w:rsidRDefault="008E3147" w:rsidP="001228C7">
      <w:pPr>
        <w:rPr>
          <w:sz w:val="32"/>
          <w:szCs w:val="32"/>
        </w:rPr>
      </w:pPr>
    </w:p>
    <w:p w14:paraId="771E649C" w14:textId="6406B2D9" w:rsidR="008E3147" w:rsidRDefault="008E3147" w:rsidP="001228C7">
      <w:pPr>
        <w:rPr>
          <w:sz w:val="32"/>
          <w:szCs w:val="32"/>
        </w:rPr>
      </w:pPr>
    </w:p>
    <w:p w14:paraId="70082A89" w14:textId="0454C5B4" w:rsidR="008E3147" w:rsidRDefault="008E3147" w:rsidP="001228C7">
      <w:pPr>
        <w:rPr>
          <w:sz w:val="32"/>
          <w:szCs w:val="32"/>
        </w:rPr>
      </w:pPr>
    </w:p>
    <w:p w14:paraId="43314EA7" w14:textId="55A3225A" w:rsidR="008E3147" w:rsidRDefault="008E3147" w:rsidP="001228C7">
      <w:pPr>
        <w:rPr>
          <w:sz w:val="32"/>
          <w:szCs w:val="32"/>
        </w:rPr>
      </w:pPr>
    </w:p>
    <w:p w14:paraId="6E69ADAF" w14:textId="67390E5B" w:rsidR="008E3147" w:rsidRDefault="008E3147" w:rsidP="001228C7">
      <w:pPr>
        <w:rPr>
          <w:sz w:val="32"/>
          <w:szCs w:val="32"/>
        </w:rPr>
      </w:pPr>
    </w:p>
    <w:p w14:paraId="12E89599" w14:textId="7FBFCE91" w:rsidR="008E3147" w:rsidRDefault="008E3147" w:rsidP="001228C7">
      <w:pPr>
        <w:rPr>
          <w:sz w:val="32"/>
          <w:szCs w:val="32"/>
        </w:rPr>
      </w:pPr>
    </w:p>
    <w:p w14:paraId="7C649585" w14:textId="39C91178" w:rsidR="008E3147" w:rsidRDefault="008E3147" w:rsidP="001228C7">
      <w:pPr>
        <w:rPr>
          <w:sz w:val="32"/>
          <w:szCs w:val="32"/>
        </w:rPr>
      </w:pPr>
    </w:p>
    <w:p w14:paraId="71AFEFB3" w14:textId="058B8E55" w:rsidR="008E3147" w:rsidRDefault="008E3147" w:rsidP="001228C7">
      <w:pPr>
        <w:rPr>
          <w:sz w:val="32"/>
          <w:szCs w:val="32"/>
        </w:rPr>
      </w:pPr>
    </w:p>
    <w:p w14:paraId="55E0005C" w14:textId="0D7AAD14" w:rsidR="008E3147" w:rsidRDefault="008E3147" w:rsidP="001228C7">
      <w:pPr>
        <w:rPr>
          <w:sz w:val="32"/>
          <w:szCs w:val="32"/>
        </w:rPr>
      </w:pPr>
    </w:p>
    <w:p w14:paraId="364EA212" w14:textId="01AC6329" w:rsidR="008E3147" w:rsidRDefault="008E3147" w:rsidP="001228C7">
      <w:pPr>
        <w:rPr>
          <w:sz w:val="32"/>
          <w:szCs w:val="32"/>
        </w:rPr>
      </w:pPr>
    </w:p>
    <w:p w14:paraId="4D64CE78" w14:textId="2F51C2BD" w:rsidR="008E3147" w:rsidRDefault="008E3147" w:rsidP="001228C7">
      <w:pPr>
        <w:rPr>
          <w:sz w:val="32"/>
          <w:szCs w:val="32"/>
        </w:rPr>
      </w:pPr>
    </w:p>
    <w:p w14:paraId="6EA8A1C7" w14:textId="56533651" w:rsidR="008E3147" w:rsidRDefault="008E3147" w:rsidP="001228C7">
      <w:pPr>
        <w:rPr>
          <w:sz w:val="32"/>
          <w:szCs w:val="32"/>
        </w:rPr>
      </w:pPr>
    </w:p>
    <w:p w14:paraId="5157B856" w14:textId="77777777" w:rsidR="008E3147" w:rsidRDefault="008E3147" w:rsidP="001228C7">
      <w:pPr>
        <w:rPr>
          <w:sz w:val="32"/>
          <w:szCs w:val="32"/>
        </w:rPr>
      </w:pPr>
    </w:p>
    <w:p w14:paraId="569C49DC" w14:textId="3D7EFA55" w:rsidR="008E3147" w:rsidRDefault="008E3147" w:rsidP="001228C7">
      <w:pPr>
        <w:rPr>
          <w:sz w:val="32"/>
          <w:szCs w:val="32"/>
        </w:rPr>
      </w:pPr>
      <w:r>
        <w:rPr>
          <w:sz w:val="32"/>
          <w:szCs w:val="32"/>
        </w:rPr>
        <w:t xml:space="preserve">Appendix </w:t>
      </w:r>
      <w:proofErr w:type="gramStart"/>
      <w:r>
        <w:rPr>
          <w:sz w:val="32"/>
          <w:szCs w:val="32"/>
        </w:rPr>
        <w:t>6 :</w:t>
      </w:r>
      <w:proofErr w:type="gramEnd"/>
      <w:r>
        <w:rPr>
          <w:sz w:val="32"/>
          <w:szCs w:val="32"/>
        </w:rPr>
        <w:t xml:space="preserve"> Tree Data </w:t>
      </w:r>
    </w:p>
    <w:p w14:paraId="4B566EDD" w14:textId="2AF71743" w:rsidR="008E3147" w:rsidRDefault="008E3147" w:rsidP="001228C7">
      <w:pPr>
        <w:rPr>
          <w:sz w:val="32"/>
          <w:szCs w:val="32"/>
        </w:rPr>
      </w:pPr>
      <w:r>
        <w:rPr>
          <w:noProof/>
        </w:rPr>
        <w:drawing>
          <wp:inline distT="0" distB="0" distL="0" distR="0" wp14:anchorId="3886D12D" wp14:editId="1D0C8341">
            <wp:extent cx="5731510" cy="40767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076700"/>
                    </a:xfrm>
                    <a:prstGeom prst="rect">
                      <a:avLst/>
                    </a:prstGeom>
                    <a:noFill/>
                    <a:ln>
                      <a:noFill/>
                    </a:ln>
                  </pic:spPr>
                </pic:pic>
              </a:graphicData>
            </a:graphic>
          </wp:inline>
        </w:drawing>
      </w:r>
    </w:p>
    <w:p w14:paraId="223B5F55" w14:textId="5AC50137" w:rsidR="008E3147" w:rsidRDefault="008E3147" w:rsidP="001228C7">
      <w:pPr>
        <w:rPr>
          <w:sz w:val="32"/>
          <w:szCs w:val="32"/>
        </w:rPr>
      </w:pPr>
    </w:p>
    <w:p w14:paraId="52CC83CE" w14:textId="0AE95419" w:rsidR="008E3147" w:rsidRDefault="008E3147" w:rsidP="001228C7">
      <w:pPr>
        <w:rPr>
          <w:sz w:val="32"/>
          <w:szCs w:val="32"/>
        </w:rPr>
      </w:pPr>
    </w:p>
    <w:p w14:paraId="344C09E4" w14:textId="64243C41" w:rsidR="008E3147" w:rsidRDefault="008E3147" w:rsidP="001228C7">
      <w:pPr>
        <w:rPr>
          <w:sz w:val="32"/>
          <w:szCs w:val="32"/>
        </w:rPr>
      </w:pPr>
    </w:p>
    <w:p w14:paraId="5D286DF1" w14:textId="730E98B4" w:rsidR="008E3147" w:rsidRDefault="008E3147" w:rsidP="001228C7">
      <w:pPr>
        <w:rPr>
          <w:sz w:val="32"/>
          <w:szCs w:val="32"/>
        </w:rPr>
      </w:pPr>
    </w:p>
    <w:p w14:paraId="12052FA6" w14:textId="12FF392C" w:rsidR="008E3147" w:rsidRDefault="008E3147" w:rsidP="001228C7">
      <w:pPr>
        <w:rPr>
          <w:sz w:val="32"/>
          <w:szCs w:val="32"/>
        </w:rPr>
      </w:pPr>
    </w:p>
    <w:p w14:paraId="64410F12" w14:textId="77777777" w:rsidR="008E3147" w:rsidRDefault="008E3147" w:rsidP="001228C7">
      <w:pPr>
        <w:rPr>
          <w:sz w:val="32"/>
          <w:szCs w:val="32"/>
        </w:rPr>
      </w:pPr>
    </w:p>
    <w:p w14:paraId="1380BE40" w14:textId="4D0F4F3A" w:rsidR="008E3147" w:rsidRDefault="008E3147" w:rsidP="001228C7">
      <w:pPr>
        <w:rPr>
          <w:sz w:val="32"/>
          <w:szCs w:val="32"/>
        </w:rPr>
      </w:pPr>
    </w:p>
    <w:p w14:paraId="5F5F43D4" w14:textId="64B9FB19" w:rsidR="008E3147" w:rsidRDefault="008E3147" w:rsidP="001228C7">
      <w:pPr>
        <w:rPr>
          <w:sz w:val="32"/>
          <w:szCs w:val="32"/>
        </w:rPr>
      </w:pPr>
    </w:p>
    <w:p w14:paraId="4DE2DB2D" w14:textId="77777777" w:rsidR="008E3147" w:rsidRDefault="008E3147" w:rsidP="001228C7">
      <w:pPr>
        <w:rPr>
          <w:sz w:val="32"/>
          <w:szCs w:val="32"/>
        </w:rPr>
      </w:pPr>
    </w:p>
    <w:p w14:paraId="16C9D3EF" w14:textId="57D43830" w:rsidR="008E3147" w:rsidRDefault="008E3147" w:rsidP="001228C7">
      <w:pPr>
        <w:rPr>
          <w:sz w:val="32"/>
          <w:szCs w:val="32"/>
        </w:rPr>
      </w:pPr>
    </w:p>
    <w:p w14:paraId="037C6468" w14:textId="56248A86" w:rsidR="008E3147" w:rsidRDefault="008E3147" w:rsidP="001228C7">
      <w:pPr>
        <w:rPr>
          <w:sz w:val="32"/>
          <w:szCs w:val="32"/>
        </w:rPr>
      </w:pPr>
    </w:p>
    <w:p w14:paraId="52E31EFB" w14:textId="6E285707" w:rsidR="008E3147" w:rsidRDefault="008E3147" w:rsidP="001228C7">
      <w:pPr>
        <w:rPr>
          <w:sz w:val="32"/>
          <w:szCs w:val="32"/>
        </w:rPr>
      </w:pPr>
    </w:p>
    <w:p w14:paraId="1C9F8B33" w14:textId="2FABED7C" w:rsidR="008E3147" w:rsidRDefault="008E3147" w:rsidP="001228C7">
      <w:pPr>
        <w:rPr>
          <w:sz w:val="32"/>
          <w:szCs w:val="32"/>
        </w:rPr>
      </w:pPr>
    </w:p>
    <w:p w14:paraId="71C26C3C" w14:textId="4ABF30DC" w:rsidR="008E3147" w:rsidRDefault="008E3147" w:rsidP="001228C7">
      <w:pPr>
        <w:rPr>
          <w:sz w:val="32"/>
          <w:szCs w:val="32"/>
        </w:rPr>
      </w:pPr>
    </w:p>
    <w:p w14:paraId="23C23387" w14:textId="6C3F8015" w:rsidR="008E3147" w:rsidRDefault="008E3147" w:rsidP="001228C7">
      <w:pPr>
        <w:rPr>
          <w:sz w:val="32"/>
          <w:szCs w:val="32"/>
        </w:rPr>
      </w:pPr>
    </w:p>
    <w:p w14:paraId="5B218EC1" w14:textId="376E9738" w:rsidR="008E3147" w:rsidRDefault="008E3147" w:rsidP="001228C7">
      <w:pPr>
        <w:rPr>
          <w:sz w:val="32"/>
          <w:szCs w:val="32"/>
        </w:rPr>
      </w:pPr>
    </w:p>
    <w:p w14:paraId="28AC1F41" w14:textId="6E37C745" w:rsidR="008E3147" w:rsidRDefault="008E3147" w:rsidP="001228C7">
      <w:pPr>
        <w:rPr>
          <w:sz w:val="32"/>
          <w:szCs w:val="32"/>
        </w:rPr>
      </w:pPr>
    </w:p>
    <w:p w14:paraId="6CE486EB" w14:textId="1618D218" w:rsidR="008E3147" w:rsidRDefault="008E3147" w:rsidP="001228C7">
      <w:pPr>
        <w:rPr>
          <w:sz w:val="32"/>
          <w:szCs w:val="32"/>
        </w:rPr>
      </w:pPr>
    </w:p>
    <w:p w14:paraId="5140ABC6" w14:textId="77777777" w:rsidR="008E3147" w:rsidRDefault="008E3147" w:rsidP="001228C7">
      <w:pPr>
        <w:rPr>
          <w:sz w:val="32"/>
          <w:szCs w:val="32"/>
        </w:rPr>
      </w:pPr>
    </w:p>
    <w:p w14:paraId="70E47BA8" w14:textId="2D479F33" w:rsidR="008E3147" w:rsidRDefault="008E3147" w:rsidP="001228C7">
      <w:pPr>
        <w:rPr>
          <w:sz w:val="32"/>
          <w:szCs w:val="32"/>
        </w:rPr>
      </w:pPr>
    </w:p>
    <w:p w14:paraId="2FB326D8" w14:textId="06E5F29B" w:rsidR="008E3147" w:rsidRDefault="008E3147" w:rsidP="001228C7">
      <w:pPr>
        <w:rPr>
          <w:sz w:val="32"/>
          <w:szCs w:val="32"/>
        </w:rPr>
      </w:pPr>
    </w:p>
    <w:p w14:paraId="3E98D862" w14:textId="08B20AA9" w:rsidR="008E3147" w:rsidRDefault="008E3147" w:rsidP="001228C7">
      <w:pPr>
        <w:rPr>
          <w:sz w:val="32"/>
          <w:szCs w:val="32"/>
        </w:rPr>
      </w:pPr>
    </w:p>
    <w:p w14:paraId="314FADD1" w14:textId="58CBFC26" w:rsidR="008E3147" w:rsidRDefault="008E3147" w:rsidP="001228C7">
      <w:pPr>
        <w:rPr>
          <w:sz w:val="32"/>
          <w:szCs w:val="32"/>
        </w:rPr>
      </w:pPr>
    </w:p>
    <w:p w14:paraId="249513C0" w14:textId="06236D58" w:rsidR="008E3147" w:rsidRDefault="008E3147" w:rsidP="001228C7">
      <w:pPr>
        <w:rPr>
          <w:sz w:val="32"/>
          <w:szCs w:val="32"/>
        </w:rPr>
      </w:pPr>
    </w:p>
    <w:p w14:paraId="18266C1D" w14:textId="150E4F48" w:rsidR="008E3147" w:rsidRDefault="008E3147" w:rsidP="001228C7">
      <w:pPr>
        <w:rPr>
          <w:sz w:val="32"/>
          <w:szCs w:val="32"/>
        </w:rPr>
      </w:pPr>
    </w:p>
    <w:p w14:paraId="61044037" w14:textId="7B206D9F" w:rsidR="008E3147" w:rsidRDefault="008E3147" w:rsidP="001228C7">
      <w:pPr>
        <w:rPr>
          <w:sz w:val="32"/>
          <w:szCs w:val="32"/>
        </w:rPr>
      </w:pPr>
    </w:p>
    <w:p w14:paraId="261A5F54" w14:textId="5CC7E903" w:rsidR="008E3147" w:rsidRDefault="008E3147" w:rsidP="001228C7">
      <w:pPr>
        <w:rPr>
          <w:sz w:val="32"/>
          <w:szCs w:val="32"/>
        </w:rPr>
      </w:pPr>
    </w:p>
    <w:p w14:paraId="7C430D93" w14:textId="336CB96A" w:rsidR="008E3147" w:rsidRDefault="008E3147" w:rsidP="001228C7">
      <w:pPr>
        <w:rPr>
          <w:sz w:val="32"/>
          <w:szCs w:val="32"/>
        </w:rPr>
      </w:pPr>
    </w:p>
    <w:p w14:paraId="6D11D878" w14:textId="60AA5FF0" w:rsidR="008E3147" w:rsidRDefault="008E3147" w:rsidP="001228C7">
      <w:pPr>
        <w:rPr>
          <w:sz w:val="32"/>
          <w:szCs w:val="32"/>
        </w:rPr>
      </w:pPr>
    </w:p>
    <w:p w14:paraId="032F6D35" w14:textId="4D7D36C3" w:rsidR="008E3147" w:rsidRDefault="008E3147" w:rsidP="001228C7">
      <w:pPr>
        <w:rPr>
          <w:sz w:val="32"/>
          <w:szCs w:val="32"/>
        </w:rPr>
      </w:pPr>
    </w:p>
    <w:p w14:paraId="57AAACA2" w14:textId="49ADB2DE" w:rsidR="008E3147" w:rsidRDefault="008E3147" w:rsidP="001228C7">
      <w:pPr>
        <w:rPr>
          <w:sz w:val="32"/>
          <w:szCs w:val="32"/>
        </w:rPr>
      </w:pPr>
    </w:p>
    <w:p w14:paraId="27B3DDB2" w14:textId="3A4CB07C" w:rsidR="008E3147" w:rsidRDefault="008E3147" w:rsidP="001228C7">
      <w:pPr>
        <w:rPr>
          <w:sz w:val="32"/>
          <w:szCs w:val="32"/>
        </w:rPr>
      </w:pPr>
    </w:p>
    <w:p w14:paraId="2B1B4F14" w14:textId="77777777" w:rsidR="008E3147" w:rsidRDefault="008E3147" w:rsidP="001228C7">
      <w:pPr>
        <w:rPr>
          <w:sz w:val="32"/>
          <w:szCs w:val="32"/>
        </w:rPr>
      </w:pPr>
    </w:p>
    <w:p w14:paraId="636CE17D" w14:textId="77777777" w:rsidR="008E3147" w:rsidRDefault="008E3147" w:rsidP="001228C7">
      <w:pPr>
        <w:rPr>
          <w:sz w:val="32"/>
          <w:szCs w:val="32"/>
        </w:rPr>
      </w:pPr>
    </w:p>
    <w:p w14:paraId="26701C7E" w14:textId="522D1974" w:rsidR="001228C7" w:rsidRDefault="001228C7" w:rsidP="001228C7">
      <w:pPr>
        <w:rPr>
          <w:sz w:val="32"/>
          <w:szCs w:val="32"/>
        </w:rPr>
      </w:pPr>
      <w:r>
        <w:rPr>
          <w:sz w:val="32"/>
          <w:szCs w:val="32"/>
        </w:rPr>
        <w:t xml:space="preserve">Section 3 – Tree protection measures </w:t>
      </w:r>
    </w:p>
    <w:p w14:paraId="3601D182" w14:textId="77777777" w:rsidR="001228C7" w:rsidRPr="00AB7613" w:rsidRDefault="001228C7" w:rsidP="001228C7">
      <w:pPr>
        <w:rPr>
          <w:sz w:val="32"/>
          <w:szCs w:val="32"/>
        </w:rPr>
      </w:pPr>
      <w:r w:rsidRPr="00C41EB5">
        <w:rPr>
          <w:sz w:val="28"/>
          <w:szCs w:val="28"/>
        </w:rPr>
        <w:t>Damage to trees during the construction process</w:t>
      </w:r>
      <w:r w:rsidRPr="00AB7613">
        <w:rPr>
          <w:sz w:val="32"/>
          <w:szCs w:val="32"/>
        </w:rPr>
        <w:t>.</w:t>
      </w:r>
    </w:p>
    <w:p w14:paraId="7ECF49DB" w14:textId="77777777" w:rsidR="001228C7" w:rsidRDefault="001228C7" w:rsidP="001228C7">
      <w:r>
        <w:t xml:space="preserve">During any construction process, trees could be damaged due a variety of reasons and construction pressures. Mitigation / Countermeasure: </w:t>
      </w:r>
    </w:p>
    <w:p w14:paraId="71514A65" w14:textId="1CD908B0" w:rsidR="001228C7" w:rsidRDefault="001228C7" w:rsidP="001228C7">
      <w:r>
        <w:t xml:space="preserve">All retained trees </w:t>
      </w:r>
      <w:proofErr w:type="spellStart"/>
      <w:r>
        <w:t>wil</w:t>
      </w:r>
      <w:proofErr w:type="spellEnd"/>
      <w:r>
        <w:t xml:space="preserve"> be protected during the construction process by the installation of appropriate protective </w:t>
      </w:r>
      <w:proofErr w:type="gramStart"/>
      <w:r>
        <w:t>fencing  [</w:t>
      </w:r>
      <w:proofErr w:type="gramEnd"/>
      <w:r>
        <w:t xml:space="preserve"> F</w:t>
      </w:r>
      <w:r w:rsidR="00B65E7D">
        <w:t>IG</w:t>
      </w:r>
      <w:r>
        <w:t xml:space="preserve"> 2 ]and maintaining the agreed construction exclusion zones as shown within </w:t>
      </w:r>
      <w:r w:rsidR="00BA1BAC">
        <w:t>[</w:t>
      </w:r>
      <w:r w:rsidR="00B65E7D">
        <w:t>FIG 4</w:t>
      </w:r>
      <w:r w:rsidR="00BA1BAC">
        <w:t>]</w:t>
      </w:r>
      <w:r w:rsidR="00B65E7D">
        <w:t xml:space="preserve"> </w:t>
      </w:r>
      <w:r>
        <w:t>along with appropriate signage [ F</w:t>
      </w:r>
      <w:r w:rsidR="00B65E7D">
        <w:t>IG</w:t>
      </w:r>
      <w:r>
        <w:t xml:space="preserve"> 3 ] </w:t>
      </w:r>
    </w:p>
    <w:p w14:paraId="6F13A433" w14:textId="77777777" w:rsidR="00D17BCC" w:rsidRDefault="00D17BCC"/>
    <w:p w14:paraId="0C2BE350" w14:textId="2F69D462" w:rsidR="00D92447" w:rsidRDefault="00D92447">
      <w:r>
        <w:rPr>
          <w:noProof/>
        </w:rPr>
        <w:drawing>
          <wp:inline distT="0" distB="0" distL="0" distR="0" wp14:anchorId="77E69C94" wp14:editId="4C19BF3A">
            <wp:extent cx="5257800" cy="2447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14:paraId="4D2AF78F" w14:textId="43645512" w:rsidR="00E23F31" w:rsidRDefault="004F6037">
      <w:r>
        <w:t xml:space="preserve">Fig2 </w:t>
      </w:r>
    </w:p>
    <w:p w14:paraId="29F6574A" w14:textId="7B207551" w:rsidR="00E23F31" w:rsidRDefault="00D92447">
      <w:r>
        <w:rPr>
          <w:noProof/>
        </w:rPr>
        <w:drawing>
          <wp:inline distT="0" distB="0" distL="0" distR="0" wp14:anchorId="06D5798C" wp14:editId="7EBA8A1A">
            <wp:extent cx="4095750" cy="1790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5750" cy="1790700"/>
                    </a:xfrm>
                    <a:prstGeom prst="rect">
                      <a:avLst/>
                    </a:prstGeom>
                    <a:noFill/>
                    <a:ln>
                      <a:noFill/>
                    </a:ln>
                  </pic:spPr>
                </pic:pic>
              </a:graphicData>
            </a:graphic>
          </wp:inline>
        </w:drawing>
      </w:r>
    </w:p>
    <w:p w14:paraId="2741A634" w14:textId="4357AF36" w:rsidR="004F6037" w:rsidRDefault="004F6037">
      <w:r>
        <w:t xml:space="preserve">Fig 3 </w:t>
      </w:r>
    </w:p>
    <w:p w14:paraId="35A7FD5A" w14:textId="77777777" w:rsidR="00E23F31" w:rsidRDefault="00E23F31"/>
    <w:p w14:paraId="06FAB315" w14:textId="12C9F136" w:rsidR="00DE2655" w:rsidRDefault="00DE2655"/>
    <w:p w14:paraId="68374FA0" w14:textId="2CF69102" w:rsidR="001228C7" w:rsidRDefault="001228C7"/>
    <w:p w14:paraId="0A25B214" w14:textId="632D4D28" w:rsidR="001228C7" w:rsidRDefault="001228C7"/>
    <w:p w14:paraId="5BF5D198" w14:textId="00769ACD" w:rsidR="001228C7" w:rsidRDefault="001228C7"/>
    <w:p w14:paraId="611D5122" w14:textId="77777777" w:rsidR="001228C7" w:rsidRDefault="001228C7"/>
    <w:p w14:paraId="10F5D295" w14:textId="6BF167D6" w:rsidR="00D17BCC" w:rsidRDefault="00D17BCC"/>
    <w:p w14:paraId="6CBB95B7" w14:textId="736B7AF3" w:rsidR="008E3147" w:rsidRDefault="008E3147"/>
    <w:p w14:paraId="7D58A4A6" w14:textId="4362F113" w:rsidR="008E3147" w:rsidRDefault="008E3147">
      <w:r>
        <w:rPr>
          <w:noProof/>
        </w:rPr>
        <w:drawing>
          <wp:inline distT="0" distB="0" distL="0" distR="0" wp14:anchorId="1AA2050F" wp14:editId="31BA14A4">
            <wp:extent cx="5731510" cy="389001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890010"/>
                    </a:xfrm>
                    <a:prstGeom prst="rect">
                      <a:avLst/>
                    </a:prstGeom>
                    <a:noFill/>
                    <a:ln>
                      <a:noFill/>
                    </a:ln>
                  </pic:spPr>
                </pic:pic>
              </a:graphicData>
            </a:graphic>
          </wp:inline>
        </w:drawing>
      </w:r>
      <w:r>
        <w:rPr>
          <w:noProof/>
        </w:rPr>
        <w:drawing>
          <wp:inline distT="0" distB="0" distL="0" distR="0" wp14:anchorId="3442DEDF" wp14:editId="5FB9EB68">
            <wp:extent cx="5731510" cy="387096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870960"/>
                    </a:xfrm>
                    <a:prstGeom prst="rect">
                      <a:avLst/>
                    </a:prstGeom>
                    <a:noFill/>
                    <a:ln>
                      <a:noFill/>
                    </a:ln>
                  </pic:spPr>
                </pic:pic>
              </a:graphicData>
            </a:graphic>
          </wp:inline>
        </w:drawing>
      </w:r>
    </w:p>
    <w:p w14:paraId="075FB5DD" w14:textId="77777777" w:rsidR="00DE2655" w:rsidRDefault="00DE2655"/>
    <w:p w14:paraId="5E48AE99" w14:textId="68F284A4" w:rsidR="00B65E7D" w:rsidRDefault="00B65E7D"/>
    <w:p w14:paraId="4CF572D0" w14:textId="77777777" w:rsidR="00B65E7D" w:rsidRDefault="00B65E7D"/>
    <w:p w14:paraId="34060517" w14:textId="77777777" w:rsidR="00B65E7D" w:rsidRDefault="00B65E7D"/>
    <w:p w14:paraId="5E00F7DF" w14:textId="77777777" w:rsidR="00B65E7D" w:rsidRDefault="00B65E7D"/>
    <w:p w14:paraId="2B9DACEA" w14:textId="77777777" w:rsidR="00B65E7D" w:rsidRDefault="00B65E7D"/>
    <w:p w14:paraId="112AFAC0" w14:textId="77777777" w:rsidR="00B65E7D" w:rsidRDefault="00B65E7D"/>
    <w:p w14:paraId="5F18E2F6" w14:textId="77777777" w:rsidR="00B65E7D" w:rsidRDefault="00B65E7D"/>
    <w:p w14:paraId="071E93FF" w14:textId="77777777" w:rsidR="00B65E7D" w:rsidRDefault="00B65E7D"/>
    <w:p w14:paraId="6098656E" w14:textId="77777777" w:rsidR="00B65E7D" w:rsidRDefault="00B65E7D"/>
    <w:p w14:paraId="094A02DE" w14:textId="77777777" w:rsidR="00B65E7D" w:rsidRDefault="00B65E7D"/>
    <w:p w14:paraId="389D9925" w14:textId="77777777" w:rsidR="00B65E7D" w:rsidRDefault="00B65E7D"/>
    <w:p w14:paraId="1F627A3F" w14:textId="77777777" w:rsidR="00B65E7D" w:rsidRDefault="00B65E7D"/>
    <w:p w14:paraId="1B9C4B8B" w14:textId="77777777" w:rsidR="00B65E7D" w:rsidRDefault="00B65E7D"/>
    <w:p w14:paraId="790F72A4" w14:textId="77777777" w:rsidR="00B65E7D" w:rsidRDefault="00B65E7D"/>
    <w:p w14:paraId="0B0814C6" w14:textId="77777777" w:rsidR="00B65E7D" w:rsidRDefault="00B65E7D"/>
    <w:p w14:paraId="4F0D0615" w14:textId="77777777" w:rsidR="00B65E7D" w:rsidRDefault="00B65E7D"/>
    <w:p w14:paraId="7A5030AA" w14:textId="77777777" w:rsidR="00B65E7D" w:rsidRDefault="00B65E7D"/>
    <w:p w14:paraId="3ACF30CE" w14:textId="77777777" w:rsidR="00B65E7D" w:rsidRDefault="00B65E7D"/>
    <w:p w14:paraId="6C35B258" w14:textId="77777777" w:rsidR="00B65E7D" w:rsidRDefault="00B65E7D"/>
    <w:p w14:paraId="3ADD0EB0" w14:textId="77777777" w:rsidR="00B65E7D" w:rsidRDefault="00B65E7D"/>
    <w:p w14:paraId="24DDD876" w14:textId="77777777" w:rsidR="00B65E7D" w:rsidRDefault="00B65E7D"/>
    <w:p w14:paraId="5EFF1DF8" w14:textId="77777777" w:rsidR="00B65E7D" w:rsidRDefault="00B65E7D"/>
    <w:p w14:paraId="7CE02356" w14:textId="77777777" w:rsidR="00B65E7D" w:rsidRDefault="00B65E7D"/>
    <w:p w14:paraId="6AC27EEC" w14:textId="77777777" w:rsidR="00B65E7D" w:rsidRDefault="00B65E7D"/>
    <w:p w14:paraId="12A23E83" w14:textId="77777777" w:rsidR="00B65E7D" w:rsidRDefault="00B65E7D"/>
    <w:p w14:paraId="70272F3B" w14:textId="77777777" w:rsidR="00B65E7D" w:rsidRDefault="00B65E7D"/>
    <w:p w14:paraId="39F46950" w14:textId="77777777" w:rsidR="00B65E7D" w:rsidRDefault="00B65E7D"/>
    <w:p w14:paraId="6A95D369" w14:textId="77777777" w:rsidR="00B65E7D" w:rsidRDefault="00B65E7D"/>
    <w:p w14:paraId="6DC00E56" w14:textId="77777777" w:rsidR="00B65E7D" w:rsidRDefault="00B65E7D"/>
    <w:p w14:paraId="2F590A34" w14:textId="77777777" w:rsidR="00B65E7D" w:rsidRDefault="00B65E7D"/>
    <w:p w14:paraId="5DECEC67" w14:textId="77777777" w:rsidR="00B65E7D" w:rsidRDefault="00B65E7D"/>
    <w:p w14:paraId="65B0B86C" w14:textId="77777777" w:rsidR="00B65E7D" w:rsidRDefault="00B65E7D"/>
    <w:p w14:paraId="5C875C31" w14:textId="77777777" w:rsidR="00B65E7D" w:rsidRDefault="00B65E7D"/>
    <w:p w14:paraId="161EB7DE" w14:textId="338070CE" w:rsidR="00E23F31" w:rsidRDefault="00E23F31"/>
    <w:p w14:paraId="617453CE" w14:textId="46BFFA89" w:rsidR="00E23F31" w:rsidRDefault="00E23F31"/>
    <w:p w14:paraId="6214DA9C" w14:textId="77777777" w:rsidR="00DE2655" w:rsidRDefault="00DE2655"/>
    <w:p w14:paraId="0FD97E43" w14:textId="25CD822B" w:rsidR="00E23F31" w:rsidRDefault="00E23F31"/>
    <w:p w14:paraId="58077D71" w14:textId="32643F61" w:rsidR="00E23F31" w:rsidRDefault="00E23F31"/>
    <w:p w14:paraId="0343C32B" w14:textId="59A3071C" w:rsidR="00E23F31" w:rsidRDefault="00E23F31"/>
    <w:p w14:paraId="54770FBC" w14:textId="76A37BC1" w:rsidR="00E23F31" w:rsidRDefault="00E23F31"/>
    <w:sectPr w:rsidR="00E23F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17512" w14:textId="77777777" w:rsidR="008E3147" w:rsidRDefault="008E3147" w:rsidP="008E3147">
      <w:pPr>
        <w:spacing w:after="0" w:line="240" w:lineRule="auto"/>
      </w:pPr>
      <w:r>
        <w:separator/>
      </w:r>
    </w:p>
  </w:endnote>
  <w:endnote w:type="continuationSeparator" w:id="0">
    <w:p w14:paraId="279CFBF4" w14:textId="77777777" w:rsidR="008E3147" w:rsidRDefault="008E3147" w:rsidP="008E3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8AC26" w14:textId="77777777" w:rsidR="008E3147" w:rsidRDefault="008E3147" w:rsidP="008E3147">
      <w:pPr>
        <w:spacing w:after="0" w:line="240" w:lineRule="auto"/>
      </w:pPr>
      <w:r>
        <w:separator/>
      </w:r>
    </w:p>
  </w:footnote>
  <w:footnote w:type="continuationSeparator" w:id="0">
    <w:p w14:paraId="03295B8F" w14:textId="77777777" w:rsidR="008E3147" w:rsidRDefault="008E3147" w:rsidP="008E3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326"/>
    <w:multiLevelType w:val="hybridMultilevel"/>
    <w:tmpl w:val="9316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05CAD"/>
    <w:multiLevelType w:val="hybridMultilevel"/>
    <w:tmpl w:val="8ACAF1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6CFB3B27"/>
    <w:multiLevelType w:val="hybridMultilevel"/>
    <w:tmpl w:val="72E657B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F31"/>
    <w:rsid w:val="001228C7"/>
    <w:rsid w:val="00196F28"/>
    <w:rsid w:val="001D50B4"/>
    <w:rsid w:val="00234F8A"/>
    <w:rsid w:val="004F6037"/>
    <w:rsid w:val="00623A01"/>
    <w:rsid w:val="00856BD3"/>
    <w:rsid w:val="008E3147"/>
    <w:rsid w:val="00AB7613"/>
    <w:rsid w:val="00B65E7D"/>
    <w:rsid w:val="00BA1BAC"/>
    <w:rsid w:val="00C41EB5"/>
    <w:rsid w:val="00D17BCC"/>
    <w:rsid w:val="00D92447"/>
    <w:rsid w:val="00DE2655"/>
    <w:rsid w:val="00DF2DD8"/>
    <w:rsid w:val="00E03596"/>
    <w:rsid w:val="00E23F31"/>
    <w:rsid w:val="00F133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9C88"/>
  <w15:chartTrackingRefBased/>
  <w15:docId w15:val="{28D1FC18-9625-4D30-B310-A01DEC51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36B"/>
    <w:pPr>
      <w:ind w:left="720"/>
      <w:contextualSpacing/>
    </w:pPr>
  </w:style>
  <w:style w:type="paragraph" w:styleId="Header">
    <w:name w:val="header"/>
    <w:basedOn w:val="Normal"/>
    <w:link w:val="HeaderChar"/>
    <w:uiPriority w:val="99"/>
    <w:unhideWhenUsed/>
    <w:rsid w:val="008E3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147"/>
  </w:style>
  <w:style w:type="paragraph" w:styleId="Footer">
    <w:name w:val="footer"/>
    <w:basedOn w:val="Normal"/>
    <w:link w:val="FooterChar"/>
    <w:uiPriority w:val="99"/>
    <w:unhideWhenUsed/>
    <w:rsid w:val="008E3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9F45716-9D46-4C12-A0BD-07CCEB49B628}"/>
</file>

<file path=customXml/itemProps2.xml><?xml version="1.0" encoding="utf-8"?>
<ds:datastoreItem xmlns:ds="http://schemas.openxmlformats.org/officeDocument/2006/customXml" ds:itemID="{80A2FEE8-DE4B-486B-8090-EF960F0CF6F9}"/>
</file>

<file path=customXml/itemProps3.xml><?xml version="1.0" encoding="utf-8"?>
<ds:datastoreItem xmlns:ds="http://schemas.openxmlformats.org/officeDocument/2006/customXml" ds:itemID="{CEA9A3A7-568F-4C43-9512-B498E91E172D}"/>
</file>

<file path=docProps/app.xml><?xml version="1.0" encoding="utf-8"?>
<Properties xmlns="http://schemas.openxmlformats.org/officeDocument/2006/extended-properties" xmlns:vt="http://schemas.openxmlformats.org/officeDocument/2006/docPropsVTypes">
  <Template>Normal</Template>
  <TotalTime>0</TotalTime>
  <Pages>12</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Dave</dc:creator>
  <cp:keywords/>
  <dc:description/>
  <cp:lastModifiedBy>Thomas, Dave</cp:lastModifiedBy>
  <cp:revision>2</cp:revision>
  <dcterms:created xsi:type="dcterms:W3CDTF">2022-07-29T09:38:00Z</dcterms:created>
  <dcterms:modified xsi:type="dcterms:W3CDTF">2022-07-29T09:38:00Z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