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B4568" w14:textId="77777777" w:rsidR="00112781" w:rsidRPr="00112781" w:rsidRDefault="00112781">
      <w:pPr>
        <w:rPr>
          <w:b/>
          <w:bCs/>
        </w:rPr>
      </w:pPr>
      <w:r w:rsidRPr="00112781">
        <w:rPr>
          <w:b/>
          <w:bCs/>
        </w:rPr>
        <w:t>Ecological Impact Statement</w:t>
      </w:r>
    </w:p>
    <w:p w14:paraId="60C4F3AD" w14:textId="77777777" w:rsidR="00F21322" w:rsidRDefault="00112781" w:rsidP="00112781">
      <w:proofErr w:type="spellStart"/>
      <w:r w:rsidRPr="00F21322">
        <w:rPr>
          <w:b/>
          <w:bCs/>
        </w:rPr>
        <w:t>Norfield</w:t>
      </w:r>
      <w:proofErr w:type="spellEnd"/>
      <w:r w:rsidRPr="00F21322">
        <w:rPr>
          <w:b/>
          <w:bCs/>
        </w:rPr>
        <w:t xml:space="preserve"> House – Proposed wastewater treatment plant and drainage field</w:t>
      </w:r>
      <w:r w:rsidR="00F21322">
        <w:rPr>
          <w:b/>
          <w:bCs/>
        </w:rPr>
        <w:t>.</w:t>
      </w:r>
      <w:r w:rsidRPr="00112781">
        <w:t xml:space="preserve"> </w:t>
      </w:r>
    </w:p>
    <w:p w14:paraId="6EC3B8ED" w14:textId="04B9A393" w:rsidR="00112781" w:rsidRDefault="00112781" w:rsidP="00112781">
      <w:r w:rsidRPr="00112781">
        <w:t xml:space="preserve">This Ecological Impact Statement is submitted in support of the proposed installation of a Marsh Ensign 6PE package wastewater treatment plant, associated pipework from IC1 onwards, and a subsurface drainage field at </w:t>
      </w:r>
      <w:proofErr w:type="spellStart"/>
      <w:r>
        <w:t>Norfield</w:t>
      </w:r>
      <w:proofErr w:type="spellEnd"/>
      <w:r>
        <w:t xml:space="preserve"> House</w:t>
      </w:r>
      <w:r w:rsidRPr="00112781">
        <w:t xml:space="preserve">. </w:t>
      </w:r>
    </w:p>
    <w:p w14:paraId="6E917F2E" w14:textId="77777777" w:rsidR="00112781" w:rsidRDefault="00112781" w:rsidP="00112781">
      <w:r w:rsidRPr="00112781">
        <w:rPr>
          <w:b/>
          <w:bCs/>
        </w:rPr>
        <w:t>Proximity to Aquatic Habitat</w:t>
      </w:r>
      <w:r w:rsidRPr="00112781">
        <w:t xml:space="preserve"> </w:t>
      </w:r>
    </w:p>
    <w:p w14:paraId="22B4D7CE" w14:textId="77777777" w:rsidR="00112781" w:rsidRDefault="00112781" w:rsidP="00112781">
      <w:r w:rsidRPr="00112781">
        <w:t>The proposed works involve the installation of a new package wastewater treatment plant with treated effluent discharged to ground via a drainage field. Where relevant, the proximity of the works to aquatic features has been considered in line with the Local Planning Authority’s protected species and ecology requirements.</w:t>
      </w:r>
    </w:p>
    <w:p w14:paraId="1E61BB73" w14:textId="77777777" w:rsidR="00112781" w:rsidRDefault="00112781" w:rsidP="00112781">
      <w:r w:rsidRPr="00112781">
        <w:rPr>
          <w:b/>
          <w:bCs/>
        </w:rPr>
        <w:t>Assessment of Impact</w:t>
      </w:r>
      <w:r w:rsidRPr="00112781">
        <w:t xml:space="preserve"> </w:t>
      </w:r>
    </w:p>
    <w:p w14:paraId="71BBE16C" w14:textId="2C5D3BFB" w:rsidR="00112781" w:rsidRDefault="00112781" w:rsidP="00112781">
      <w:pPr>
        <w:pStyle w:val="ListParagraph"/>
        <w:numPr>
          <w:ilvl w:val="0"/>
          <w:numId w:val="1"/>
        </w:numPr>
      </w:pPr>
      <w:r w:rsidRPr="00112781">
        <w:t xml:space="preserve">The proposed treatment plant will treat foul drainage to a high standard, compliant with BS EN 12566-3 and the General Binding Rules for small sewage discharges. </w:t>
      </w:r>
    </w:p>
    <w:p w14:paraId="29D0FC55" w14:textId="0FD2CF3F" w:rsidR="00112781" w:rsidRDefault="00112781" w:rsidP="00112781">
      <w:pPr>
        <w:pStyle w:val="ListParagraph"/>
        <w:numPr>
          <w:ilvl w:val="0"/>
          <w:numId w:val="1"/>
        </w:numPr>
      </w:pPr>
      <w:r w:rsidRPr="00112781">
        <w:t>The development represents an environmental improvement over traditional septic arrangements by producing higher-quality treated effluent.</w:t>
      </w:r>
    </w:p>
    <w:p w14:paraId="2A66DE0C" w14:textId="06A72DF3" w:rsidR="00112781" w:rsidRDefault="00112781" w:rsidP="00112781">
      <w:pPr>
        <w:pStyle w:val="ListParagraph"/>
        <w:numPr>
          <w:ilvl w:val="0"/>
          <w:numId w:val="1"/>
        </w:numPr>
      </w:pPr>
      <w:r w:rsidRPr="00112781">
        <w:t xml:space="preserve">The works comprise limited trenching, installation of the treatment plant, and approximately </w:t>
      </w:r>
      <w:r w:rsidR="00006B7A">
        <w:t>46</w:t>
      </w:r>
      <w:r w:rsidRPr="00112781">
        <w:t xml:space="preserve"> metres of drainage field trenches arranged in a herringbone layout. </w:t>
      </w:r>
    </w:p>
    <w:p w14:paraId="787BEBCD" w14:textId="3F19D6D3" w:rsidR="00112781" w:rsidRDefault="00112781" w:rsidP="00112781">
      <w:pPr>
        <w:pStyle w:val="ListParagraph"/>
        <w:numPr>
          <w:ilvl w:val="0"/>
          <w:numId w:val="1"/>
        </w:numPr>
      </w:pPr>
      <w:r w:rsidRPr="00112781">
        <w:t xml:space="preserve">All works are confined to an area of modified grassland and do not involve the removal, infilling, diversion, or alteration of any aquatic habitat. </w:t>
      </w:r>
    </w:p>
    <w:p w14:paraId="639E8886" w14:textId="5D532C13" w:rsidR="00112781" w:rsidRDefault="00112781" w:rsidP="00112781">
      <w:pPr>
        <w:pStyle w:val="ListParagraph"/>
        <w:numPr>
          <w:ilvl w:val="0"/>
          <w:numId w:val="1"/>
        </w:numPr>
      </w:pPr>
      <w:r w:rsidRPr="00112781">
        <w:t xml:space="preserve">The drainage field discharge will not alter local hydrology, water levels, or flow regimes. </w:t>
      </w:r>
    </w:p>
    <w:p w14:paraId="702CFED4" w14:textId="77777777" w:rsidR="00112781" w:rsidRDefault="00112781" w:rsidP="00112781">
      <w:pPr>
        <w:pStyle w:val="ListParagraph"/>
        <w:numPr>
          <w:ilvl w:val="0"/>
          <w:numId w:val="1"/>
        </w:numPr>
      </w:pPr>
      <w:r w:rsidRPr="00112781">
        <w:t xml:space="preserve">No protected species, priority habitats, or irreplaceable habitats will be affected, and no pathways for significant ecological impact have been identified. </w:t>
      </w:r>
    </w:p>
    <w:p w14:paraId="6A314EF4" w14:textId="77777777" w:rsidR="00112781" w:rsidRDefault="00112781" w:rsidP="00112781">
      <w:pPr>
        <w:pStyle w:val="ListParagraph"/>
      </w:pPr>
    </w:p>
    <w:p w14:paraId="66C1727F" w14:textId="77777777" w:rsidR="00112781" w:rsidRDefault="00112781" w:rsidP="00112781">
      <w:pPr>
        <w:ind w:left="360"/>
      </w:pPr>
      <w:r w:rsidRPr="00112781">
        <w:rPr>
          <w:b/>
          <w:bCs/>
        </w:rPr>
        <w:t>Conclusion</w:t>
      </w:r>
      <w:r w:rsidRPr="00112781">
        <w:t xml:space="preserve"> </w:t>
      </w:r>
    </w:p>
    <w:p w14:paraId="694C1C31" w14:textId="59079535" w:rsidR="00273C16" w:rsidRDefault="00112781" w:rsidP="00112781">
      <w:pPr>
        <w:ind w:left="360"/>
      </w:pPr>
      <w:r w:rsidRPr="00112781">
        <w:t>The proposed development will result in no adverse ecological impact. All ground disturbance is temporary and will be fully reinstated following installation. The improved treatment of foul effluent provides an overall environmental benefit, and the proposal is considered ecologically acceptable in planning terms.</w:t>
      </w:r>
    </w:p>
    <w:sectPr w:rsidR="00273C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B0585"/>
    <w:multiLevelType w:val="hybridMultilevel"/>
    <w:tmpl w:val="BFFA8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2356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781"/>
    <w:rsid w:val="00006B7A"/>
    <w:rsid w:val="00112781"/>
    <w:rsid w:val="00273C16"/>
    <w:rsid w:val="00663069"/>
    <w:rsid w:val="008B6FA4"/>
    <w:rsid w:val="00ED3050"/>
    <w:rsid w:val="00F21322"/>
    <w:rsid w:val="00F70C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D63B7"/>
  <w15:chartTrackingRefBased/>
  <w15:docId w15:val="{8F31094B-9473-44DB-B31F-1A6D86C8A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7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27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27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27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27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27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7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7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7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7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27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27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27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27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27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7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7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781"/>
    <w:rPr>
      <w:rFonts w:eastAsiaTheme="majorEastAsia" w:cstheme="majorBidi"/>
      <w:color w:val="272727" w:themeColor="text1" w:themeTint="D8"/>
    </w:rPr>
  </w:style>
  <w:style w:type="paragraph" w:styleId="Title">
    <w:name w:val="Title"/>
    <w:basedOn w:val="Normal"/>
    <w:next w:val="Normal"/>
    <w:link w:val="TitleChar"/>
    <w:uiPriority w:val="10"/>
    <w:qFormat/>
    <w:rsid w:val="001127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7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7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7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781"/>
    <w:pPr>
      <w:spacing w:before="160"/>
      <w:jc w:val="center"/>
    </w:pPr>
    <w:rPr>
      <w:i/>
      <w:iCs/>
      <w:color w:val="404040" w:themeColor="text1" w:themeTint="BF"/>
    </w:rPr>
  </w:style>
  <w:style w:type="character" w:customStyle="1" w:styleId="QuoteChar">
    <w:name w:val="Quote Char"/>
    <w:basedOn w:val="DefaultParagraphFont"/>
    <w:link w:val="Quote"/>
    <w:uiPriority w:val="29"/>
    <w:rsid w:val="00112781"/>
    <w:rPr>
      <w:i/>
      <w:iCs/>
      <w:color w:val="404040" w:themeColor="text1" w:themeTint="BF"/>
    </w:rPr>
  </w:style>
  <w:style w:type="paragraph" w:styleId="ListParagraph">
    <w:name w:val="List Paragraph"/>
    <w:basedOn w:val="Normal"/>
    <w:uiPriority w:val="34"/>
    <w:qFormat/>
    <w:rsid w:val="00112781"/>
    <w:pPr>
      <w:ind w:left="720"/>
      <w:contextualSpacing/>
    </w:pPr>
  </w:style>
  <w:style w:type="character" w:styleId="IntenseEmphasis">
    <w:name w:val="Intense Emphasis"/>
    <w:basedOn w:val="DefaultParagraphFont"/>
    <w:uiPriority w:val="21"/>
    <w:qFormat/>
    <w:rsid w:val="00112781"/>
    <w:rPr>
      <w:i/>
      <w:iCs/>
      <w:color w:val="0F4761" w:themeColor="accent1" w:themeShade="BF"/>
    </w:rPr>
  </w:style>
  <w:style w:type="paragraph" w:styleId="IntenseQuote">
    <w:name w:val="Intense Quote"/>
    <w:basedOn w:val="Normal"/>
    <w:next w:val="Normal"/>
    <w:link w:val="IntenseQuoteChar"/>
    <w:uiPriority w:val="30"/>
    <w:qFormat/>
    <w:rsid w:val="001127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2781"/>
    <w:rPr>
      <w:i/>
      <w:iCs/>
      <w:color w:val="0F4761" w:themeColor="accent1" w:themeShade="BF"/>
    </w:rPr>
  </w:style>
  <w:style w:type="character" w:styleId="IntenseReference">
    <w:name w:val="Intense Reference"/>
    <w:basedOn w:val="DefaultParagraphFont"/>
    <w:uiPriority w:val="32"/>
    <w:qFormat/>
    <w:rsid w:val="001127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Ecology Survey</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749F0A79-4938-49C1-9461-5EB411DF6916}"/>
</file>

<file path=customXml/itemProps2.xml><?xml version="1.0" encoding="utf-8"?>
<ds:datastoreItem xmlns:ds="http://schemas.openxmlformats.org/officeDocument/2006/customXml" ds:itemID="{DDBEDF34-5201-4339-842F-408A3C8DEB5E}"/>
</file>

<file path=customXml/itemProps3.xml><?xml version="1.0" encoding="utf-8"?>
<ds:datastoreItem xmlns:ds="http://schemas.openxmlformats.org/officeDocument/2006/customXml" ds:itemID="{47AE77DE-FB3E-4DAE-899C-43E3CF981B46}"/>
</file>

<file path=docProps/app.xml><?xml version="1.0" encoding="utf-8"?>
<Properties xmlns="http://schemas.openxmlformats.org/officeDocument/2006/extended-properties" xmlns:vt="http://schemas.openxmlformats.org/officeDocument/2006/docPropsVTypes">
  <Template>Normal</Template>
  <TotalTime>15</TotalTime>
  <Pages>1</Pages>
  <Words>268</Words>
  <Characters>1640</Characters>
  <Application>Microsoft Office Word</Application>
  <DocSecurity>0</DocSecurity>
  <Lines>31</Lines>
  <Paragraphs>16</Paragraphs>
  <ScaleCrop>false</ScaleCrop>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King</dc:creator>
  <cp:keywords/>
  <dc:description/>
  <cp:lastModifiedBy>Elliott King</cp:lastModifiedBy>
  <cp:revision>3</cp:revision>
  <dcterms:created xsi:type="dcterms:W3CDTF">2026-03-25T15:25:00Z</dcterms:created>
  <dcterms:modified xsi:type="dcterms:W3CDTF">2026-03-25T15:45:00Z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