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A739B0" w14:textId="77777777" w:rsidR="00F21B95" w:rsidRPr="00A00209" w:rsidRDefault="00F21B95" w:rsidP="0059588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  <w:highlight w:val="yellow"/>
          <w:lang w:val="en-GB" w:bidi="ar-SA"/>
        </w:rPr>
      </w:pPr>
      <w:r w:rsidRPr="00A00209">
        <w:rPr>
          <w:rFonts w:ascii="Arial" w:hAnsi="Arial" w:cs="Arial"/>
          <w:color w:val="000000"/>
          <w:sz w:val="20"/>
          <w:szCs w:val="20"/>
          <w:lang w:val="en-GB" w:bidi="ar-SA"/>
        </w:rPr>
        <w:t>NOTICE TO BE SERVED ON AN OWNER * OR A TENANT ** OR PUBLICISED IN A NEWSPAPER CIRCULATING IN THE LOCALITY OF THE LAND TO WHICH THE APPLICATION RELATES</w:t>
      </w:r>
    </w:p>
    <w:p w14:paraId="4B5CC03F" w14:textId="77777777" w:rsidR="00F21B95" w:rsidRPr="00A00209" w:rsidRDefault="00F21B95" w:rsidP="00F21B9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  <w:lang w:val="en-GB" w:bidi="ar-SA"/>
        </w:rPr>
      </w:pPr>
      <w:r w:rsidRPr="00A00209">
        <w:rPr>
          <w:rFonts w:ascii="Arial" w:hAnsi="Arial" w:cs="Arial"/>
          <w:color w:val="000000"/>
          <w:sz w:val="20"/>
          <w:szCs w:val="20"/>
          <w:lang w:val="en-GB" w:bidi="ar-SA"/>
        </w:rPr>
        <w:t>--------------------------------------------------------------------------------------------------------------------------</w:t>
      </w:r>
      <w:r w:rsidR="008846FC" w:rsidRPr="00A00209">
        <w:rPr>
          <w:rFonts w:ascii="Arial" w:hAnsi="Arial" w:cs="Arial"/>
          <w:color w:val="000000"/>
          <w:sz w:val="20"/>
          <w:szCs w:val="20"/>
          <w:lang w:val="en-GB" w:bidi="ar-SA"/>
        </w:rPr>
        <w:t>-------------</w:t>
      </w:r>
    </w:p>
    <w:p w14:paraId="40480A47" w14:textId="77777777" w:rsidR="00F21B95" w:rsidRPr="00A00209" w:rsidRDefault="000738B6" w:rsidP="000738B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  <w:lang w:val="en-GB" w:bidi="ar-SA"/>
        </w:rPr>
      </w:pPr>
      <w:r w:rsidRPr="00A00209">
        <w:rPr>
          <w:rFonts w:ascii="Arial" w:hAnsi="Arial" w:cs="Arial"/>
          <w:b/>
          <w:bCs/>
          <w:color w:val="000000"/>
          <w:sz w:val="20"/>
          <w:szCs w:val="20"/>
          <w:lang w:val="en-GB" w:bidi="ar-SA"/>
        </w:rPr>
        <w:t>Town and Country Planning Act 1990</w:t>
      </w:r>
    </w:p>
    <w:p w14:paraId="26BF1405" w14:textId="77777777" w:rsidR="00F21B95" w:rsidRPr="00A00209" w:rsidRDefault="000738B6" w:rsidP="000738B6">
      <w:pPr>
        <w:pStyle w:val="Default"/>
        <w:jc w:val="center"/>
        <w:rPr>
          <w:sz w:val="20"/>
          <w:szCs w:val="20"/>
        </w:rPr>
      </w:pPr>
      <w:r w:rsidRPr="00A00209">
        <w:rPr>
          <w:b/>
          <w:bCs/>
          <w:sz w:val="20"/>
          <w:szCs w:val="20"/>
        </w:rPr>
        <w:t xml:space="preserve">Notice </w:t>
      </w:r>
      <w:r w:rsidR="00816692" w:rsidRPr="00A00209">
        <w:rPr>
          <w:b/>
          <w:bCs/>
          <w:sz w:val="20"/>
          <w:szCs w:val="20"/>
        </w:rPr>
        <w:t>under</w:t>
      </w:r>
      <w:r w:rsidRPr="00A00209">
        <w:rPr>
          <w:b/>
          <w:bCs/>
          <w:sz w:val="20"/>
          <w:szCs w:val="20"/>
        </w:rPr>
        <w:t xml:space="preserve"> Article 1</w:t>
      </w:r>
      <w:r w:rsidR="00B058A2" w:rsidRPr="00A00209">
        <w:rPr>
          <w:b/>
          <w:bCs/>
          <w:sz w:val="20"/>
          <w:szCs w:val="20"/>
        </w:rPr>
        <w:t>2</w:t>
      </w:r>
      <w:r w:rsidRPr="00A00209">
        <w:rPr>
          <w:b/>
          <w:bCs/>
          <w:sz w:val="20"/>
          <w:szCs w:val="20"/>
        </w:rPr>
        <w:t xml:space="preserve"> of </w:t>
      </w:r>
      <w:r w:rsidR="00816692" w:rsidRPr="00A00209">
        <w:rPr>
          <w:b/>
          <w:bCs/>
          <w:sz w:val="20"/>
          <w:szCs w:val="20"/>
        </w:rPr>
        <w:t>the</w:t>
      </w:r>
      <w:r w:rsidR="00F21B95" w:rsidRPr="00A00209">
        <w:rPr>
          <w:b/>
          <w:bCs/>
          <w:sz w:val="20"/>
          <w:szCs w:val="20"/>
        </w:rPr>
        <w:t xml:space="preserve"> </w:t>
      </w:r>
      <w:r w:rsidRPr="00A00209">
        <w:rPr>
          <w:b/>
          <w:bCs/>
          <w:sz w:val="20"/>
          <w:szCs w:val="20"/>
        </w:rPr>
        <w:t>Town and Country Planning (Development Management Procedure) England, Order 2010</w:t>
      </w:r>
    </w:p>
    <w:p w14:paraId="0B6FCF93" w14:textId="77777777" w:rsidR="00F21B95" w:rsidRPr="00A00209" w:rsidRDefault="00F21B95" w:rsidP="00F21B9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color w:val="000000"/>
          <w:sz w:val="20"/>
          <w:szCs w:val="20"/>
          <w:lang w:val="en-GB" w:bidi="ar-SA"/>
        </w:rPr>
      </w:pPr>
      <w:r w:rsidRPr="00A00209">
        <w:rPr>
          <w:rFonts w:ascii="Arial" w:hAnsi="Arial" w:cs="Arial"/>
          <w:b/>
          <w:bCs/>
          <w:color w:val="000000"/>
          <w:sz w:val="20"/>
          <w:szCs w:val="20"/>
          <w:lang w:val="en-GB" w:bidi="ar-SA"/>
        </w:rPr>
        <w:t>APPLICATION FOR PLANNING PERMISSION</w:t>
      </w:r>
      <w:r w:rsidR="00800A8A" w:rsidRPr="00A00209">
        <w:rPr>
          <w:rFonts w:ascii="Arial" w:hAnsi="Arial" w:cs="Arial"/>
          <w:b/>
          <w:bCs/>
          <w:color w:val="000000"/>
          <w:sz w:val="20"/>
          <w:szCs w:val="20"/>
          <w:lang w:val="en-GB" w:bidi="ar-SA"/>
        </w:rPr>
        <w:t xml:space="preserve"> </w:t>
      </w:r>
    </w:p>
    <w:p w14:paraId="5B7AE004" w14:textId="77777777" w:rsidR="004B27FC" w:rsidRPr="00A00209" w:rsidRDefault="004B27FC" w:rsidP="00F21B9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  <w:lang w:val="en-GB" w:bidi="ar-SA"/>
        </w:rPr>
      </w:pPr>
    </w:p>
    <w:p w14:paraId="3864FF95" w14:textId="77777777" w:rsidR="00684613" w:rsidRPr="00A00209" w:rsidRDefault="00934306" w:rsidP="0068461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  <w:lang w:val="en-GB" w:bidi="ar-SA"/>
        </w:rPr>
      </w:pPr>
      <w:r w:rsidRPr="00A00209">
        <w:rPr>
          <w:rFonts w:ascii="Arial" w:hAnsi="Arial" w:cs="Arial"/>
          <w:color w:val="000000"/>
          <w:sz w:val="20"/>
          <w:szCs w:val="20"/>
          <w:lang w:val="en-GB" w:bidi="ar-SA"/>
        </w:rPr>
        <w:t>Proposed development at</w:t>
      </w:r>
      <w:r w:rsidR="00D90211" w:rsidRPr="00A00209">
        <w:rPr>
          <w:rFonts w:ascii="Arial" w:hAnsi="Arial" w:cs="Arial"/>
          <w:color w:val="000000"/>
          <w:sz w:val="20"/>
          <w:szCs w:val="20"/>
          <w:lang w:val="en-GB" w:bidi="ar-SA"/>
        </w:rPr>
        <w:t>:</w:t>
      </w:r>
    </w:p>
    <w:p w14:paraId="48CEE4E9" w14:textId="02091C25" w:rsidR="00684613" w:rsidRPr="00A00209" w:rsidRDefault="00684613" w:rsidP="0068461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141A94E5" w14:textId="4D0B7EEF" w:rsidR="00485EE4" w:rsidRPr="002C7505" w:rsidRDefault="00347362" w:rsidP="00A8033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D1057C">
        <w:rPr>
          <w:rFonts w:ascii="Arial" w:hAnsi="Arial" w:cs="Arial"/>
          <w:b/>
          <w:sz w:val="22"/>
        </w:rPr>
        <w:t xml:space="preserve">EE_99636_MBNL_BAR040_3UK_S0458_EXISTING MAST, HAULAGE YARD, WEST ROAD, POGMOOR, BARNSLEY, S75 2DH NGR </w:t>
      </w:r>
    </w:p>
    <w:p w14:paraId="330A6530" w14:textId="77777777" w:rsidR="00347362" w:rsidRDefault="00347362" w:rsidP="0034736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0BF7483D" w14:textId="4F4DA6B0" w:rsidR="00A9578C" w:rsidRPr="00347362" w:rsidRDefault="00313551" w:rsidP="00485EE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2C7505">
        <w:rPr>
          <w:rFonts w:ascii="Arial" w:hAnsi="Arial" w:cs="Arial"/>
          <w:b/>
          <w:sz w:val="20"/>
          <w:szCs w:val="20"/>
        </w:rPr>
        <w:t xml:space="preserve">NGR </w:t>
      </w:r>
      <w:r w:rsidR="00347362" w:rsidRPr="00D1057C">
        <w:rPr>
          <w:rFonts w:ascii="Arial" w:hAnsi="Arial" w:cs="Arial"/>
          <w:b/>
          <w:sz w:val="22"/>
        </w:rPr>
        <w:t>E: 432931 N:406517</w:t>
      </w:r>
      <w:r w:rsidR="00347362">
        <w:rPr>
          <w:rFonts w:ascii="Arial" w:hAnsi="Arial" w:cs="Arial"/>
          <w:b/>
          <w:sz w:val="20"/>
          <w:szCs w:val="20"/>
        </w:rPr>
        <w:tab/>
      </w:r>
      <w:r w:rsidR="00347362">
        <w:rPr>
          <w:rFonts w:ascii="Arial" w:hAnsi="Arial" w:cs="Arial"/>
          <w:b/>
          <w:sz w:val="20"/>
          <w:szCs w:val="20"/>
        </w:rPr>
        <w:tab/>
      </w:r>
      <w:r w:rsidR="00347362">
        <w:rPr>
          <w:rFonts w:ascii="Arial" w:hAnsi="Arial" w:cs="Arial"/>
          <w:b/>
          <w:sz w:val="20"/>
          <w:szCs w:val="20"/>
        </w:rPr>
        <w:tab/>
      </w:r>
      <w:r w:rsidR="00347362" w:rsidRPr="00D1057C">
        <w:rPr>
          <w:rFonts w:ascii="Arial" w:hAnsi="Arial" w:cs="Arial"/>
          <w:b/>
          <w:sz w:val="22"/>
        </w:rPr>
        <w:t>EE_99636_MBNL_BAR040_3UK_S0458</w:t>
      </w:r>
    </w:p>
    <w:p w14:paraId="4411936A" w14:textId="77777777" w:rsidR="00485EE4" w:rsidRDefault="00485EE4" w:rsidP="00D05917">
      <w:pPr>
        <w:jc w:val="both"/>
        <w:rPr>
          <w:rFonts w:ascii="Arial" w:hAnsi="Arial" w:cs="Arial"/>
          <w:b/>
          <w:color w:val="000000"/>
          <w:sz w:val="20"/>
          <w:szCs w:val="20"/>
          <w:lang w:val="en-GB" w:bidi="ar-SA"/>
        </w:rPr>
      </w:pPr>
    </w:p>
    <w:p w14:paraId="059A2918" w14:textId="72DDDA6E" w:rsidR="00BA737F" w:rsidRPr="00A00209" w:rsidRDefault="00934306" w:rsidP="00D05917">
      <w:pPr>
        <w:jc w:val="both"/>
        <w:rPr>
          <w:rFonts w:ascii="Arial" w:hAnsi="Arial" w:cs="Arial"/>
          <w:b/>
          <w:color w:val="000000"/>
          <w:sz w:val="20"/>
          <w:szCs w:val="20"/>
          <w:lang w:val="en-GB" w:bidi="ar-SA"/>
        </w:rPr>
      </w:pPr>
      <w:r w:rsidRPr="00A00209">
        <w:rPr>
          <w:rFonts w:ascii="Arial" w:hAnsi="Arial" w:cs="Arial"/>
          <w:b/>
          <w:color w:val="000000"/>
          <w:sz w:val="20"/>
          <w:szCs w:val="20"/>
          <w:lang w:val="en-GB" w:bidi="ar-SA"/>
        </w:rPr>
        <w:t>I give notice that</w:t>
      </w:r>
    </w:p>
    <w:p w14:paraId="5B9AB0F2" w14:textId="49A302A1" w:rsidR="00566218" w:rsidRPr="00A00209" w:rsidRDefault="00566218" w:rsidP="00566218">
      <w:pPr>
        <w:pStyle w:val="heading2text"/>
        <w:spacing w:after="0"/>
        <w:ind w:left="0"/>
        <w:rPr>
          <w:rFonts w:ascii="Arial" w:hAnsi="Arial" w:cs="Arial"/>
          <w:b/>
          <w:sz w:val="20"/>
          <w:szCs w:val="20"/>
        </w:rPr>
      </w:pPr>
      <w:r w:rsidRPr="00A00209">
        <w:rPr>
          <w:rFonts w:ascii="Arial" w:hAnsi="Arial" w:cs="Arial"/>
          <w:b/>
          <w:sz w:val="20"/>
          <w:szCs w:val="20"/>
        </w:rPr>
        <w:t>MBNL (EE UK LTD AND H3G UK LTD)</w:t>
      </w:r>
    </w:p>
    <w:p w14:paraId="26F92F76" w14:textId="77777777" w:rsidR="00934306" w:rsidRPr="00A00209" w:rsidRDefault="00934306" w:rsidP="00F21B9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  <w:lang w:val="en-GB" w:bidi="ar-SA"/>
        </w:rPr>
      </w:pPr>
    </w:p>
    <w:p w14:paraId="409E86E0" w14:textId="77777777" w:rsidR="00BA737F" w:rsidRPr="00A00209" w:rsidRDefault="00550A8B" w:rsidP="00F21B9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0"/>
          <w:szCs w:val="20"/>
          <w:lang w:val="en-GB" w:bidi="ar-SA"/>
        </w:rPr>
      </w:pPr>
      <w:r w:rsidRPr="00A00209">
        <w:rPr>
          <w:rFonts w:ascii="Arial" w:hAnsi="Arial" w:cs="Arial"/>
          <w:b/>
          <w:color w:val="000000"/>
          <w:sz w:val="20"/>
          <w:szCs w:val="20"/>
          <w:lang w:val="en-GB" w:bidi="ar-SA"/>
        </w:rPr>
        <w:t>are</w:t>
      </w:r>
      <w:r w:rsidR="00934306" w:rsidRPr="00A00209">
        <w:rPr>
          <w:rFonts w:ascii="Arial" w:hAnsi="Arial" w:cs="Arial"/>
          <w:b/>
          <w:color w:val="000000"/>
          <w:sz w:val="20"/>
          <w:szCs w:val="20"/>
          <w:lang w:val="en-GB" w:bidi="ar-SA"/>
        </w:rPr>
        <w:t xml:space="preserve"> applying to</w:t>
      </w:r>
    </w:p>
    <w:p w14:paraId="1CA92461" w14:textId="77777777" w:rsidR="00BA737F" w:rsidRPr="00A00209" w:rsidRDefault="00BA737F" w:rsidP="00F21B9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  <w:lang w:val="en-GB" w:bidi="ar-SA"/>
        </w:rPr>
      </w:pPr>
    </w:p>
    <w:p w14:paraId="2F8CFDEE" w14:textId="66E22511" w:rsidR="002C7505" w:rsidRPr="00347362" w:rsidRDefault="002C7505" w:rsidP="00347362">
      <w:pPr>
        <w:pStyle w:val="NoSpacing"/>
        <w:rPr>
          <w:rFonts w:ascii="Arial" w:hAnsi="Arial" w:cs="Arial"/>
        </w:rPr>
      </w:pPr>
      <w:r w:rsidRPr="00347362">
        <w:rPr>
          <w:rFonts w:ascii="Arial" w:hAnsi="Arial" w:cs="Arial"/>
        </w:rPr>
        <w:t>Chief Planning Officer</w:t>
      </w:r>
    </w:p>
    <w:p w14:paraId="12B4AE97" w14:textId="77777777" w:rsidR="00347362" w:rsidRPr="00347362" w:rsidRDefault="00347362" w:rsidP="00347362">
      <w:pPr>
        <w:pStyle w:val="NoSpacing"/>
        <w:rPr>
          <w:rFonts w:ascii="Arial" w:hAnsi="Arial" w:cs="Arial"/>
          <w:color w:val="000000"/>
        </w:rPr>
      </w:pPr>
      <w:r w:rsidRPr="00347362">
        <w:rPr>
          <w:rFonts w:ascii="Arial" w:hAnsi="Arial" w:cs="Arial"/>
          <w:color w:val="000000"/>
        </w:rPr>
        <w:t xml:space="preserve">Planning and Transportation Service </w:t>
      </w:r>
    </w:p>
    <w:p w14:paraId="389A9B1E" w14:textId="77777777" w:rsidR="00347362" w:rsidRPr="00347362" w:rsidRDefault="00347362" w:rsidP="00347362">
      <w:pPr>
        <w:pStyle w:val="NoSpacing"/>
        <w:rPr>
          <w:rFonts w:ascii="Arial" w:hAnsi="Arial" w:cs="Arial"/>
        </w:rPr>
      </w:pPr>
      <w:r w:rsidRPr="00347362">
        <w:rPr>
          <w:rFonts w:ascii="Arial" w:hAnsi="Arial" w:cs="Arial"/>
          <w:color w:val="000000"/>
        </w:rPr>
        <w:t>Planning and Building Control</w:t>
      </w:r>
      <w:r w:rsidRPr="00347362">
        <w:rPr>
          <w:rFonts w:ascii="Arial" w:hAnsi="Arial" w:cs="Arial"/>
          <w:color w:val="000000"/>
        </w:rPr>
        <w:br/>
      </w:r>
      <w:proofErr w:type="spellStart"/>
      <w:r w:rsidRPr="00347362">
        <w:rPr>
          <w:rFonts w:ascii="Arial" w:hAnsi="Arial" w:cs="Arial"/>
          <w:color w:val="000000"/>
        </w:rPr>
        <w:t>Barnsley</w:t>
      </w:r>
      <w:proofErr w:type="spellEnd"/>
      <w:r w:rsidRPr="00347362">
        <w:rPr>
          <w:rFonts w:ascii="Arial" w:hAnsi="Arial" w:cs="Arial"/>
          <w:color w:val="000000"/>
        </w:rPr>
        <w:t xml:space="preserve"> MBC</w:t>
      </w:r>
      <w:r w:rsidRPr="00347362">
        <w:rPr>
          <w:rFonts w:ascii="Arial" w:hAnsi="Arial" w:cs="Arial"/>
          <w:color w:val="000000"/>
        </w:rPr>
        <w:br/>
        <w:t>PO Box 634</w:t>
      </w:r>
      <w:r w:rsidRPr="00347362">
        <w:rPr>
          <w:rFonts w:ascii="Arial" w:hAnsi="Arial" w:cs="Arial"/>
          <w:color w:val="000000"/>
        </w:rPr>
        <w:br/>
      </w:r>
      <w:proofErr w:type="spellStart"/>
      <w:r w:rsidRPr="00347362">
        <w:rPr>
          <w:rFonts w:ascii="Arial" w:hAnsi="Arial" w:cs="Arial"/>
          <w:color w:val="000000"/>
        </w:rPr>
        <w:t>Barnsley</w:t>
      </w:r>
      <w:proofErr w:type="spellEnd"/>
      <w:r w:rsidRPr="00347362">
        <w:rPr>
          <w:rFonts w:ascii="Arial" w:hAnsi="Arial" w:cs="Arial"/>
          <w:color w:val="000000"/>
        </w:rPr>
        <w:br/>
        <w:t>S70 9GG</w:t>
      </w:r>
    </w:p>
    <w:p w14:paraId="0CB4E4A8" w14:textId="77777777" w:rsidR="00347362" w:rsidRPr="002C7505" w:rsidRDefault="00347362" w:rsidP="002C7505">
      <w:pPr>
        <w:pStyle w:val="NoSpacing"/>
        <w:rPr>
          <w:rFonts w:ascii="Arial" w:hAnsi="Arial" w:cs="Arial"/>
          <w:sz w:val="20"/>
          <w:szCs w:val="20"/>
        </w:rPr>
      </w:pPr>
    </w:p>
    <w:p w14:paraId="7D36DD75" w14:textId="77777777" w:rsidR="00B62156" w:rsidRPr="00A00209" w:rsidRDefault="00B62156" w:rsidP="00B62156">
      <w:pPr>
        <w:pStyle w:val="NoSpacing"/>
        <w:rPr>
          <w:sz w:val="20"/>
          <w:szCs w:val="20"/>
        </w:rPr>
      </w:pPr>
    </w:p>
    <w:p w14:paraId="0DF14519" w14:textId="32BBC173" w:rsidR="00A00209" w:rsidRDefault="00934306" w:rsidP="00A0020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0"/>
          <w:szCs w:val="20"/>
          <w:lang w:val="en-GB" w:bidi="ar-SA"/>
        </w:rPr>
      </w:pPr>
      <w:r w:rsidRPr="00A00209">
        <w:rPr>
          <w:rFonts w:ascii="Arial" w:hAnsi="Arial" w:cs="Arial"/>
          <w:b/>
          <w:color w:val="000000"/>
          <w:sz w:val="20"/>
          <w:szCs w:val="20"/>
          <w:lang w:val="en-GB" w:bidi="ar-SA"/>
        </w:rPr>
        <w:t>for planning permission for</w:t>
      </w:r>
      <w:r w:rsidR="00F21B95" w:rsidRPr="00A00209">
        <w:rPr>
          <w:rFonts w:ascii="Arial" w:hAnsi="Arial" w:cs="Arial"/>
          <w:b/>
          <w:color w:val="000000"/>
          <w:sz w:val="20"/>
          <w:szCs w:val="20"/>
          <w:lang w:val="en-GB" w:bidi="ar-SA"/>
        </w:rPr>
        <w:t xml:space="preserve"> </w:t>
      </w:r>
    </w:p>
    <w:p w14:paraId="67F9383C" w14:textId="77777777" w:rsidR="00A00209" w:rsidRPr="00A00209" w:rsidRDefault="00A00209" w:rsidP="00A0020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0"/>
          <w:szCs w:val="20"/>
          <w:lang w:val="en-GB" w:bidi="ar-SA"/>
        </w:rPr>
      </w:pPr>
    </w:p>
    <w:p w14:paraId="3B53921F" w14:textId="77777777" w:rsidR="00347362" w:rsidRPr="001E7788" w:rsidRDefault="00347362" w:rsidP="00347362">
      <w:pPr>
        <w:pStyle w:val="NoSpacing"/>
        <w:jc w:val="both"/>
        <w:rPr>
          <w:rFonts w:ascii="Arial" w:hAnsi="Arial" w:cs="Arial"/>
          <w:i/>
          <w:iCs/>
          <w:sz w:val="24"/>
          <w:szCs w:val="24"/>
        </w:rPr>
      </w:pPr>
      <w:r w:rsidRPr="001E7788">
        <w:rPr>
          <w:rFonts w:ascii="Arial" w:hAnsi="Arial" w:cs="Arial"/>
          <w:i/>
          <w:iCs/>
          <w:sz w:val="24"/>
          <w:szCs w:val="24"/>
        </w:rPr>
        <w:t xml:space="preserve">The replacement of an existing 25.0m monopole with a 30.0m high-capacity monopole supporting 6 no antenna apertures, 4 no  dishes, together with </w:t>
      </w:r>
      <w:r>
        <w:rPr>
          <w:rFonts w:ascii="Arial" w:hAnsi="Arial" w:cs="Arial"/>
          <w:i/>
          <w:iCs/>
          <w:sz w:val="24"/>
          <w:szCs w:val="24"/>
        </w:rPr>
        <w:t xml:space="preserve">internal works to existing </w:t>
      </w:r>
      <w:r w:rsidRPr="001E7788">
        <w:rPr>
          <w:rFonts w:ascii="Arial" w:hAnsi="Arial" w:cs="Arial"/>
          <w:i/>
          <w:iCs/>
          <w:sz w:val="24"/>
          <w:szCs w:val="24"/>
        </w:rPr>
        <w:t xml:space="preserve">equipment cabinets and ancillary development thereto </w:t>
      </w:r>
    </w:p>
    <w:p w14:paraId="03B9B39E" w14:textId="77777777" w:rsidR="00566218" w:rsidRPr="00A00209" w:rsidRDefault="00566218" w:rsidP="00566218">
      <w:pPr>
        <w:pStyle w:val="NoSpacing"/>
        <w:jc w:val="both"/>
        <w:rPr>
          <w:rFonts w:ascii="Arial" w:hAnsi="Arial" w:cs="Arial"/>
          <w:sz w:val="20"/>
          <w:szCs w:val="20"/>
        </w:rPr>
      </w:pPr>
    </w:p>
    <w:p w14:paraId="0FFD6BAB" w14:textId="77777777" w:rsidR="00BA737F" w:rsidRPr="00A00209" w:rsidRDefault="00F21B95" w:rsidP="00F21B9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  <w:lang w:val="en-GB" w:bidi="ar-SA"/>
        </w:rPr>
      </w:pPr>
      <w:r w:rsidRPr="00A00209">
        <w:rPr>
          <w:rFonts w:ascii="Arial" w:hAnsi="Arial" w:cs="Arial"/>
          <w:color w:val="000000"/>
          <w:sz w:val="20"/>
          <w:szCs w:val="20"/>
          <w:lang w:val="en-GB" w:bidi="ar-SA"/>
        </w:rPr>
        <w:t>Any owner* of the land or tenant ** who wishes to make representatives about this application</w:t>
      </w:r>
      <w:r w:rsidR="00555BE4" w:rsidRPr="00A00209">
        <w:rPr>
          <w:rFonts w:ascii="Arial" w:hAnsi="Arial" w:cs="Arial"/>
          <w:color w:val="000000"/>
          <w:sz w:val="20"/>
          <w:szCs w:val="20"/>
          <w:lang w:val="en-GB" w:bidi="ar-SA"/>
        </w:rPr>
        <w:t xml:space="preserve"> should write to the Council at:</w:t>
      </w:r>
    </w:p>
    <w:p w14:paraId="68CA748A" w14:textId="77777777" w:rsidR="00347362" w:rsidRPr="00347362" w:rsidRDefault="002140C2" w:rsidP="00347362">
      <w:pPr>
        <w:pStyle w:val="NoSpacing"/>
        <w:rPr>
          <w:rFonts w:ascii="Arial" w:hAnsi="Arial" w:cs="Arial"/>
        </w:rPr>
      </w:pPr>
      <w:r w:rsidRPr="00A00209">
        <w:rPr>
          <w:sz w:val="20"/>
          <w:szCs w:val="20"/>
          <w:lang w:val="en"/>
        </w:rPr>
        <w:br/>
      </w:r>
      <w:r w:rsidR="00347362" w:rsidRPr="00347362">
        <w:rPr>
          <w:rFonts w:ascii="Arial" w:hAnsi="Arial" w:cs="Arial"/>
          <w:color w:val="000000"/>
        </w:rPr>
        <w:t>Planning and Building Control</w:t>
      </w:r>
      <w:r w:rsidR="00347362" w:rsidRPr="00347362">
        <w:rPr>
          <w:rFonts w:ascii="Arial" w:hAnsi="Arial" w:cs="Arial"/>
          <w:color w:val="000000"/>
        </w:rPr>
        <w:br/>
      </w:r>
      <w:proofErr w:type="spellStart"/>
      <w:r w:rsidR="00347362" w:rsidRPr="00347362">
        <w:rPr>
          <w:rFonts w:ascii="Arial" w:hAnsi="Arial" w:cs="Arial"/>
          <w:color w:val="000000"/>
        </w:rPr>
        <w:t>Barnsley</w:t>
      </w:r>
      <w:proofErr w:type="spellEnd"/>
      <w:r w:rsidR="00347362" w:rsidRPr="00347362">
        <w:rPr>
          <w:rFonts w:ascii="Arial" w:hAnsi="Arial" w:cs="Arial"/>
          <w:color w:val="000000"/>
        </w:rPr>
        <w:t xml:space="preserve"> MBC</w:t>
      </w:r>
      <w:r w:rsidR="00347362" w:rsidRPr="00347362">
        <w:rPr>
          <w:rFonts w:ascii="Arial" w:hAnsi="Arial" w:cs="Arial"/>
          <w:color w:val="000000"/>
        </w:rPr>
        <w:br/>
        <w:t>PO Box 634</w:t>
      </w:r>
      <w:r w:rsidR="00347362" w:rsidRPr="00347362">
        <w:rPr>
          <w:rFonts w:ascii="Arial" w:hAnsi="Arial" w:cs="Arial"/>
          <w:color w:val="000000"/>
        </w:rPr>
        <w:br/>
      </w:r>
      <w:proofErr w:type="spellStart"/>
      <w:r w:rsidR="00347362" w:rsidRPr="00347362">
        <w:rPr>
          <w:rFonts w:ascii="Arial" w:hAnsi="Arial" w:cs="Arial"/>
          <w:color w:val="000000"/>
        </w:rPr>
        <w:t>Barnsley</w:t>
      </w:r>
      <w:proofErr w:type="spellEnd"/>
      <w:r w:rsidR="00347362" w:rsidRPr="00347362">
        <w:rPr>
          <w:rFonts w:ascii="Arial" w:hAnsi="Arial" w:cs="Arial"/>
          <w:color w:val="000000"/>
        </w:rPr>
        <w:br/>
        <w:t>S70 9GG</w:t>
      </w:r>
    </w:p>
    <w:p w14:paraId="628CBE1F" w14:textId="77777777" w:rsidR="00313551" w:rsidRDefault="00313551" w:rsidP="004B27F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0"/>
          <w:szCs w:val="20"/>
          <w:lang w:val="en-GB" w:bidi="ar-SA"/>
        </w:rPr>
      </w:pPr>
    </w:p>
    <w:p w14:paraId="29B2B6C1" w14:textId="44E6BA7A" w:rsidR="00550A8B" w:rsidRPr="00A00209" w:rsidRDefault="00550A8B" w:rsidP="004B27F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0"/>
          <w:szCs w:val="20"/>
          <w:lang w:val="en-GB" w:bidi="ar-SA"/>
        </w:rPr>
      </w:pPr>
      <w:r w:rsidRPr="00A00209">
        <w:rPr>
          <w:rFonts w:ascii="Arial" w:hAnsi="Arial" w:cs="Arial"/>
          <w:b/>
          <w:color w:val="000000"/>
          <w:sz w:val="20"/>
          <w:szCs w:val="20"/>
          <w:lang w:val="en-GB" w:bidi="ar-SA"/>
        </w:rPr>
        <w:t>within 21 days beginning with the date of service of this notice</w:t>
      </w:r>
    </w:p>
    <w:p w14:paraId="4819CF46" w14:textId="77777777" w:rsidR="004B27FC" w:rsidRPr="00A00209" w:rsidRDefault="00F21B95" w:rsidP="00F21B9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  <w:lang w:val="en-GB" w:bidi="ar-SA"/>
        </w:rPr>
      </w:pPr>
      <w:r w:rsidRPr="00A00209">
        <w:rPr>
          <w:rFonts w:ascii="Arial" w:hAnsi="Arial" w:cs="Arial"/>
          <w:color w:val="000000"/>
          <w:sz w:val="20"/>
          <w:szCs w:val="20"/>
          <w:lang w:val="en-GB" w:bidi="ar-SA"/>
        </w:rPr>
        <w:t xml:space="preserve"> </w:t>
      </w:r>
    </w:p>
    <w:p w14:paraId="21317D02" w14:textId="77777777" w:rsidR="00F21B95" w:rsidRPr="00A00209" w:rsidRDefault="00F21B95" w:rsidP="00F21B9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  <w:lang w:val="en-GB" w:bidi="ar-SA"/>
        </w:rPr>
      </w:pPr>
      <w:r w:rsidRPr="00A00209">
        <w:rPr>
          <w:rFonts w:ascii="Arial" w:hAnsi="Arial" w:cs="Arial"/>
          <w:color w:val="000000"/>
          <w:sz w:val="20"/>
          <w:szCs w:val="20"/>
          <w:lang w:val="en-GB" w:bidi="ar-SA"/>
        </w:rPr>
        <w:t xml:space="preserve">* “owner” means a person having a freehold interest or a leasehold interest the unexpired term of which is not less than 7 years, or, in the case of development consisting of the winning or working of minerals, a person entitled to an interest in a mineral in the land (other than oil, gas, coal, gold, silver). </w:t>
      </w:r>
    </w:p>
    <w:p w14:paraId="029581A2" w14:textId="77777777" w:rsidR="00F21B95" w:rsidRPr="00A00209" w:rsidRDefault="00F21B95" w:rsidP="00F21B9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  <w:lang w:val="en-GB" w:bidi="ar-SA"/>
        </w:rPr>
      </w:pPr>
      <w:r w:rsidRPr="00A00209">
        <w:rPr>
          <w:rFonts w:ascii="Arial" w:hAnsi="Arial" w:cs="Arial"/>
          <w:color w:val="000000"/>
          <w:sz w:val="20"/>
          <w:szCs w:val="20"/>
          <w:lang w:val="en-GB" w:bidi="ar-SA"/>
        </w:rPr>
        <w:t xml:space="preserve">** “tenant” means a tenant of an agricultural holding any part of which is comprised in the land. </w:t>
      </w:r>
    </w:p>
    <w:p w14:paraId="3C9AD767" w14:textId="77777777" w:rsidR="00483C75" w:rsidRPr="00A00209" w:rsidRDefault="00483C75" w:rsidP="00F21B9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  <w:lang w:val="en-GB" w:bidi="ar-SA"/>
        </w:rPr>
      </w:pPr>
    </w:p>
    <w:p w14:paraId="1B466310" w14:textId="50AC79D8" w:rsidR="004B27FC" w:rsidRPr="00A00209" w:rsidRDefault="00F21B95" w:rsidP="00F21B9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  <w:lang w:val="en-GB" w:bidi="ar-SA"/>
        </w:rPr>
      </w:pPr>
      <w:r w:rsidRPr="00A00209">
        <w:rPr>
          <w:rFonts w:ascii="Arial" w:hAnsi="Arial" w:cs="Arial"/>
          <w:color w:val="000000"/>
          <w:sz w:val="20"/>
          <w:szCs w:val="20"/>
          <w:lang w:val="en-GB" w:bidi="ar-SA"/>
        </w:rPr>
        <w:t xml:space="preserve">Signed </w:t>
      </w:r>
      <w:r w:rsidR="00A92F6F" w:rsidRPr="00A00209">
        <w:rPr>
          <w:rFonts w:ascii="Arial" w:hAnsi="Arial" w:cs="Arial"/>
          <w:color w:val="000000"/>
          <w:sz w:val="20"/>
          <w:szCs w:val="20"/>
          <w:lang w:val="en-GB" w:bidi="ar-SA"/>
        </w:rPr>
        <w:t xml:space="preserve">  </w:t>
      </w:r>
      <w:r w:rsidR="00A92F6F" w:rsidRPr="00A00209">
        <w:rPr>
          <w:rFonts w:ascii="Monotype Corsiva" w:hAnsi="Monotype Corsiva" w:cs="Arial"/>
          <w:color w:val="000000"/>
          <w:sz w:val="20"/>
          <w:szCs w:val="20"/>
          <w:lang w:val="en-GB" w:bidi="ar-SA"/>
        </w:rPr>
        <w:t>Dianne Perry</w:t>
      </w:r>
      <w:r w:rsidR="004B27FC" w:rsidRPr="00A00209">
        <w:rPr>
          <w:rFonts w:ascii="Arial" w:hAnsi="Arial" w:cs="Arial"/>
          <w:color w:val="000000"/>
          <w:sz w:val="20"/>
          <w:szCs w:val="20"/>
          <w:lang w:val="en-GB" w:bidi="ar-SA"/>
        </w:rPr>
        <w:t>,</w:t>
      </w:r>
      <w:r w:rsidR="00A92F6F" w:rsidRPr="00A00209">
        <w:rPr>
          <w:rFonts w:ascii="Arial" w:hAnsi="Arial" w:cs="Arial"/>
          <w:color w:val="000000"/>
          <w:sz w:val="20"/>
          <w:szCs w:val="20"/>
          <w:lang w:val="en-GB" w:bidi="ar-SA"/>
        </w:rPr>
        <w:t xml:space="preserve"> </w:t>
      </w:r>
      <w:r w:rsidR="00566218" w:rsidRPr="00A00209">
        <w:rPr>
          <w:rFonts w:ascii="Arial" w:hAnsi="Arial" w:cs="Arial"/>
          <w:color w:val="000000"/>
          <w:sz w:val="20"/>
          <w:szCs w:val="20"/>
          <w:lang w:val="en-GB" w:bidi="ar-SA"/>
        </w:rPr>
        <w:t xml:space="preserve">Blue Clarity </w:t>
      </w:r>
      <w:r w:rsidR="00531B1C" w:rsidRPr="00A00209">
        <w:rPr>
          <w:rFonts w:ascii="Arial" w:hAnsi="Arial" w:cs="Arial"/>
          <w:color w:val="000000"/>
          <w:sz w:val="20"/>
          <w:szCs w:val="20"/>
          <w:lang w:val="en-GB" w:bidi="ar-SA"/>
        </w:rPr>
        <w:t>Design Services Ltd</w:t>
      </w:r>
    </w:p>
    <w:p w14:paraId="765322B8" w14:textId="77777777" w:rsidR="00BA737F" w:rsidRPr="00A00209" w:rsidRDefault="00BA737F" w:rsidP="00F21B9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  <w:lang w:val="en-GB" w:bidi="ar-SA"/>
        </w:rPr>
      </w:pPr>
    </w:p>
    <w:p w14:paraId="6E67D8BD" w14:textId="59AD7E8A" w:rsidR="00BA737F" w:rsidRPr="00A00209" w:rsidRDefault="00ED04C8" w:rsidP="00F21B9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  <w:lang w:val="en-GB" w:bidi="ar-SA"/>
        </w:rPr>
      </w:pPr>
      <w:r w:rsidRPr="00A00209">
        <w:rPr>
          <w:rFonts w:ascii="Arial" w:hAnsi="Arial" w:cs="Arial"/>
          <w:color w:val="000000"/>
          <w:sz w:val="20"/>
          <w:szCs w:val="20"/>
          <w:lang w:val="en-GB" w:bidi="ar-SA"/>
        </w:rPr>
        <w:t>For and o</w:t>
      </w:r>
      <w:r w:rsidR="00F21B95" w:rsidRPr="00A00209">
        <w:rPr>
          <w:rFonts w:ascii="Arial" w:hAnsi="Arial" w:cs="Arial"/>
          <w:color w:val="000000"/>
          <w:sz w:val="20"/>
          <w:szCs w:val="20"/>
          <w:lang w:val="en-GB" w:bidi="ar-SA"/>
        </w:rPr>
        <w:t xml:space="preserve">n </w:t>
      </w:r>
      <w:r w:rsidR="00566218" w:rsidRPr="00A00209">
        <w:rPr>
          <w:rFonts w:ascii="Arial" w:hAnsi="Arial" w:cs="Arial"/>
          <w:sz w:val="20"/>
          <w:szCs w:val="20"/>
        </w:rPr>
        <w:t>MBNL (EE UK LTD AND H3G UK</w:t>
      </w:r>
      <w:r w:rsidR="002E66BB" w:rsidRPr="00A00209">
        <w:rPr>
          <w:rFonts w:ascii="Arial" w:hAnsi="Arial" w:cs="Arial"/>
          <w:sz w:val="20"/>
          <w:szCs w:val="20"/>
        </w:rPr>
        <w:t xml:space="preserve"> </w:t>
      </w:r>
      <w:r w:rsidR="00566218" w:rsidRPr="00A00209">
        <w:rPr>
          <w:rFonts w:ascii="Arial" w:hAnsi="Arial" w:cs="Arial"/>
          <w:sz w:val="20"/>
          <w:szCs w:val="20"/>
        </w:rPr>
        <w:t>LTD)</w:t>
      </w:r>
    </w:p>
    <w:p w14:paraId="20F2BA15" w14:textId="77777777" w:rsidR="00ED04C8" w:rsidRPr="00A00209" w:rsidRDefault="00ED04C8" w:rsidP="00F21B9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  <w:lang w:val="en-GB" w:bidi="ar-SA"/>
        </w:rPr>
      </w:pPr>
    </w:p>
    <w:p w14:paraId="1AD96F01" w14:textId="3BACD980" w:rsidR="00F21B95" w:rsidRPr="00A00209" w:rsidRDefault="00F21B95" w:rsidP="00F21B9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  <w:lang w:val="en-GB" w:bidi="ar-SA"/>
        </w:rPr>
      </w:pPr>
      <w:r w:rsidRPr="00A00209">
        <w:rPr>
          <w:rFonts w:ascii="Arial" w:hAnsi="Arial" w:cs="Arial"/>
          <w:color w:val="000000"/>
          <w:sz w:val="20"/>
          <w:szCs w:val="20"/>
          <w:lang w:val="en-GB" w:bidi="ar-SA"/>
        </w:rPr>
        <w:t>Date …</w:t>
      </w:r>
      <w:r w:rsidR="002C7505">
        <w:rPr>
          <w:rFonts w:ascii="Arial" w:hAnsi="Arial" w:cs="Arial"/>
          <w:color w:val="000000"/>
          <w:sz w:val="20"/>
          <w:szCs w:val="20"/>
          <w:lang w:val="en-GB" w:bidi="ar-SA"/>
        </w:rPr>
        <w:t>0</w:t>
      </w:r>
      <w:r w:rsidR="00347362">
        <w:rPr>
          <w:rFonts w:ascii="Arial" w:hAnsi="Arial" w:cs="Arial"/>
          <w:color w:val="000000"/>
          <w:sz w:val="20"/>
          <w:szCs w:val="20"/>
          <w:lang w:val="en-GB" w:bidi="ar-SA"/>
        </w:rPr>
        <w:t>8</w:t>
      </w:r>
      <w:r w:rsidR="0042417C" w:rsidRPr="00A00209">
        <w:rPr>
          <w:rFonts w:ascii="Arial" w:hAnsi="Arial" w:cs="Arial"/>
          <w:color w:val="000000"/>
          <w:sz w:val="20"/>
          <w:szCs w:val="20"/>
          <w:lang w:val="en-GB" w:bidi="ar-SA"/>
        </w:rPr>
        <w:t>/0</w:t>
      </w:r>
      <w:r w:rsidR="002C7505">
        <w:rPr>
          <w:rFonts w:ascii="Arial" w:hAnsi="Arial" w:cs="Arial"/>
          <w:color w:val="000000"/>
          <w:sz w:val="20"/>
          <w:szCs w:val="20"/>
          <w:lang w:val="en-GB" w:bidi="ar-SA"/>
        </w:rPr>
        <w:t>4</w:t>
      </w:r>
      <w:r w:rsidR="0042417C" w:rsidRPr="00A00209">
        <w:rPr>
          <w:rFonts w:ascii="Arial" w:hAnsi="Arial" w:cs="Arial"/>
          <w:color w:val="000000"/>
          <w:sz w:val="20"/>
          <w:szCs w:val="20"/>
          <w:lang w:val="en-GB" w:bidi="ar-SA"/>
        </w:rPr>
        <w:t>/2019</w:t>
      </w:r>
      <w:bookmarkStart w:id="0" w:name="_GoBack"/>
      <w:bookmarkEnd w:id="0"/>
    </w:p>
    <w:p w14:paraId="468A67D4" w14:textId="7F5E57E0" w:rsidR="0007748B" w:rsidRPr="00A00209" w:rsidRDefault="0007748B" w:rsidP="00F21B9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  <w:lang w:val="en-GB" w:bidi="ar-SA"/>
        </w:rPr>
      </w:pPr>
    </w:p>
    <w:p w14:paraId="615E1F17" w14:textId="72DB92CA" w:rsidR="00684613" w:rsidRPr="00A00209" w:rsidRDefault="00684613" w:rsidP="00F21B9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  <w:lang w:val="en-GB" w:bidi="ar-SA"/>
        </w:rPr>
      </w:pPr>
    </w:p>
    <w:p w14:paraId="6C9B3CA0" w14:textId="77777777" w:rsidR="00684613" w:rsidRPr="00A00209" w:rsidRDefault="00684613" w:rsidP="00F21B9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  <w:lang w:val="en-GB" w:bidi="ar-SA"/>
        </w:rPr>
      </w:pPr>
    </w:p>
    <w:p w14:paraId="5C0BF05F" w14:textId="52BFEA62" w:rsidR="00A9578C" w:rsidRPr="00A00209" w:rsidRDefault="00A9578C" w:rsidP="00F21B9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0"/>
          <w:szCs w:val="20"/>
          <w:lang w:val="en-GB" w:bidi="ar-SA"/>
        </w:rPr>
      </w:pPr>
    </w:p>
    <w:p w14:paraId="278F90FD" w14:textId="53866AF9" w:rsidR="00F45150" w:rsidRPr="00A00209" w:rsidRDefault="00F45150" w:rsidP="00F21B9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0"/>
          <w:szCs w:val="20"/>
          <w:lang w:val="en-GB" w:bidi="ar-SA"/>
        </w:rPr>
      </w:pPr>
    </w:p>
    <w:p w14:paraId="66C2A8C6" w14:textId="77777777" w:rsidR="00623B39" w:rsidRPr="00A00209" w:rsidRDefault="00623B39" w:rsidP="00F21B9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0"/>
          <w:szCs w:val="20"/>
          <w:lang w:val="en-GB" w:bidi="ar-SA"/>
        </w:rPr>
      </w:pPr>
    </w:p>
    <w:p w14:paraId="7E251181" w14:textId="77777777" w:rsidR="00F45150" w:rsidRPr="00A00209" w:rsidRDefault="00F45150" w:rsidP="00F21B9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0"/>
          <w:szCs w:val="20"/>
          <w:lang w:val="en-GB" w:bidi="ar-SA"/>
        </w:rPr>
      </w:pPr>
    </w:p>
    <w:p w14:paraId="228435C2" w14:textId="289AF73F" w:rsidR="00F21B95" w:rsidRPr="00A00209" w:rsidRDefault="00F21B95" w:rsidP="00F21B9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0"/>
          <w:szCs w:val="20"/>
          <w:lang w:val="en-GB" w:bidi="ar-SA"/>
        </w:rPr>
      </w:pPr>
      <w:r w:rsidRPr="00A00209">
        <w:rPr>
          <w:rFonts w:ascii="Arial" w:hAnsi="Arial" w:cs="Arial"/>
          <w:b/>
          <w:color w:val="000000"/>
          <w:sz w:val="20"/>
          <w:szCs w:val="20"/>
          <w:lang w:val="en-GB" w:bidi="ar-SA"/>
        </w:rPr>
        <w:t>Statement of Owners’ rights</w:t>
      </w:r>
    </w:p>
    <w:p w14:paraId="1EE17B14" w14:textId="77777777" w:rsidR="00A9578C" w:rsidRPr="00A00209" w:rsidRDefault="00A9578C" w:rsidP="00F21B9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  <w:lang w:val="en-GB" w:bidi="ar-SA"/>
        </w:rPr>
      </w:pPr>
    </w:p>
    <w:p w14:paraId="450F1663" w14:textId="51114719" w:rsidR="00F21B95" w:rsidRPr="00A00209" w:rsidRDefault="00F21B95" w:rsidP="00F21B9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  <w:lang w:val="en-GB" w:bidi="ar-SA"/>
        </w:rPr>
      </w:pPr>
      <w:r w:rsidRPr="00A00209">
        <w:rPr>
          <w:rFonts w:ascii="Arial" w:hAnsi="Arial" w:cs="Arial"/>
          <w:color w:val="000000"/>
          <w:sz w:val="20"/>
          <w:szCs w:val="20"/>
          <w:lang w:val="en-GB" w:bidi="ar-SA"/>
        </w:rPr>
        <w:t xml:space="preserve">The grant of planning permission does not affect owners’ rights to retain or dispose of their property, unless there is some provision to the contrary in an agreement or in a lease. </w:t>
      </w:r>
    </w:p>
    <w:p w14:paraId="3FA30D63" w14:textId="77777777" w:rsidR="00A9578C" w:rsidRPr="00A00209" w:rsidRDefault="00A9578C" w:rsidP="00F21B9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0"/>
          <w:szCs w:val="20"/>
          <w:lang w:val="en-GB" w:bidi="ar-SA"/>
        </w:rPr>
      </w:pPr>
    </w:p>
    <w:p w14:paraId="6EDAB5AB" w14:textId="4B3B5E72" w:rsidR="00F21B95" w:rsidRPr="00A00209" w:rsidRDefault="00F21B95" w:rsidP="00F21B9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0"/>
          <w:szCs w:val="20"/>
          <w:lang w:val="en-GB" w:bidi="ar-SA"/>
        </w:rPr>
      </w:pPr>
      <w:r w:rsidRPr="00A00209">
        <w:rPr>
          <w:rFonts w:ascii="Arial" w:hAnsi="Arial" w:cs="Arial"/>
          <w:b/>
          <w:color w:val="000000"/>
          <w:sz w:val="20"/>
          <w:szCs w:val="20"/>
          <w:lang w:val="en-GB" w:bidi="ar-SA"/>
        </w:rPr>
        <w:t xml:space="preserve">Statement of agricultural tenants’ rights </w:t>
      </w:r>
    </w:p>
    <w:p w14:paraId="192ECB64" w14:textId="77777777" w:rsidR="00A9578C" w:rsidRPr="00A00209" w:rsidRDefault="00A9578C" w:rsidP="006A7CA6">
      <w:pPr>
        <w:spacing w:line="240" w:lineRule="auto"/>
        <w:rPr>
          <w:rFonts w:ascii="Arial" w:hAnsi="Arial" w:cs="Arial"/>
          <w:color w:val="000000"/>
          <w:sz w:val="20"/>
          <w:szCs w:val="20"/>
          <w:lang w:val="en-GB" w:bidi="ar-SA"/>
        </w:rPr>
      </w:pPr>
    </w:p>
    <w:p w14:paraId="57785BED" w14:textId="6D455DDD" w:rsidR="008007DA" w:rsidRPr="00A00209" w:rsidRDefault="00F21B95" w:rsidP="006A7CA6">
      <w:pPr>
        <w:spacing w:line="240" w:lineRule="auto"/>
        <w:rPr>
          <w:rFonts w:ascii="Arial" w:hAnsi="Arial" w:cs="Arial"/>
          <w:sz w:val="20"/>
          <w:szCs w:val="20"/>
        </w:rPr>
      </w:pPr>
      <w:r w:rsidRPr="00A00209">
        <w:rPr>
          <w:rFonts w:ascii="Arial" w:hAnsi="Arial" w:cs="Arial"/>
          <w:color w:val="000000"/>
          <w:sz w:val="20"/>
          <w:szCs w:val="20"/>
          <w:lang w:val="en-GB" w:bidi="ar-SA"/>
        </w:rPr>
        <w:t>The grant of planning permission for non-agricultural development may affect agricultural tenant’s security of tenure.</w:t>
      </w:r>
    </w:p>
    <w:sectPr w:rsidR="008007DA" w:rsidRPr="00A00209" w:rsidSect="008007D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altName w:val="Arial"/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Tele-GroteskNor">
    <w:altName w:val="Times New Roman"/>
    <w:panose1 w:val="020B0604020202020204"/>
    <w:charset w:val="00"/>
    <w:family w:val="auto"/>
    <w:pitch w:val="variable"/>
    <w:sig w:usb0="00000001" w:usb1="0000204A" w:usb2="00000000" w:usb3="00000000" w:csb0="00000011" w:csb1="00000000"/>
  </w:font>
  <w:font w:name="Monotype Corsiva">
    <w:panose1 w:val="03010101010201010101"/>
    <w:charset w:val="00"/>
    <w:family w:val="script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9F788B"/>
    <w:multiLevelType w:val="hybridMultilevel"/>
    <w:tmpl w:val="821022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D579C5"/>
    <w:multiLevelType w:val="hybridMultilevel"/>
    <w:tmpl w:val="91444F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F723E0"/>
    <w:multiLevelType w:val="hybridMultilevel"/>
    <w:tmpl w:val="EEFCC7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6B726C0"/>
    <w:multiLevelType w:val="hybridMultilevel"/>
    <w:tmpl w:val="7D1C05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CB92497"/>
    <w:multiLevelType w:val="hybridMultilevel"/>
    <w:tmpl w:val="CADE5D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1B95"/>
    <w:rsid w:val="000112CF"/>
    <w:rsid w:val="00056245"/>
    <w:rsid w:val="000666A3"/>
    <w:rsid w:val="000738B6"/>
    <w:rsid w:val="0007748B"/>
    <w:rsid w:val="00095851"/>
    <w:rsid w:val="000A0D8E"/>
    <w:rsid w:val="000C1E6B"/>
    <w:rsid w:val="0010045F"/>
    <w:rsid w:val="00103C07"/>
    <w:rsid w:val="00104323"/>
    <w:rsid w:val="00105D91"/>
    <w:rsid w:val="00141F26"/>
    <w:rsid w:val="00145C00"/>
    <w:rsid w:val="00146F43"/>
    <w:rsid w:val="0018029B"/>
    <w:rsid w:val="001F13DA"/>
    <w:rsid w:val="002140C2"/>
    <w:rsid w:val="00267943"/>
    <w:rsid w:val="002A713B"/>
    <w:rsid w:val="002C1E21"/>
    <w:rsid w:val="002C7505"/>
    <w:rsid w:val="002E66BB"/>
    <w:rsid w:val="00313551"/>
    <w:rsid w:val="00347362"/>
    <w:rsid w:val="003913D3"/>
    <w:rsid w:val="003A710A"/>
    <w:rsid w:val="0042417C"/>
    <w:rsid w:val="00424F75"/>
    <w:rsid w:val="004347A4"/>
    <w:rsid w:val="00455E16"/>
    <w:rsid w:val="00483C75"/>
    <w:rsid w:val="00485EE4"/>
    <w:rsid w:val="00486C04"/>
    <w:rsid w:val="004B21F5"/>
    <w:rsid w:val="004B27FC"/>
    <w:rsid w:val="004E1B81"/>
    <w:rsid w:val="004E45F8"/>
    <w:rsid w:val="00522237"/>
    <w:rsid w:val="0052744C"/>
    <w:rsid w:val="00531B1C"/>
    <w:rsid w:val="00550A8B"/>
    <w:rsid w:val="00555BE4"/>
    <w:rsid w:val="005625DE"/>
    <w:rsid w:val="00566218"/>
    <w:rsid w:val="00576032"/>
    <w:rsid w:val="0059588D"/>
    <w:rsid w:val="005A3D96"/>
    <w:rsid w:val="00623B39"/>
    <w:rsid w:val="0063238A"/>
    <w:rsid w:val="0068167F"/>
    <w:rsid w:val="00684613"/>
    <w:rsid w:val="0069783A"/>
    <w:rsid w:val="006A7CA6"/>
    <w:rsid w:val="006C13A4"/>
    <w:rsid w:val="006E2449"/>
    <w:rsid w:val="007034ED"/>
    <w:rsid w:val="00723EC8"/>
    <w:rsid w:val="0074721C"/>
    <w:rsid w:val="00785C1C"/>
    <w:rsid w:val="008007DA"/>
    <w:rsid w:val="00800A8A"/>
    <w:rsid w:val="00810839"/>
    <w:rsid w:val="00810B08"/>
    <w:rsid w:val="00814205"/>
    <w:rsid w:val="0081610C"/>
    <w:rsid w:val="00816692"/>
    <w:rsid w:val="0084700D"/>
    <w:rsid w:val="00860AFC"/>
    <w:rsid w:val="008846FC"/>
    <w:rsid w:val="00892242"/>
    <w:rsid w:val="008B5D34"/>
    <w:rsid w:val="008D3AD0"/>
    <w:rsid w:val="00934306"/>
    <w:rsid w:val="00940F73"/>
    <w:rsid w:val="009434C6"/>
    <w:rsid w:val="00975403"/>
    <w:rsid w:val="0098767E"/>
    <w:rsid w:val="009C710A"/>
    <w:rsid w:val="009F65DB"/>
    <w:rsid w:val="00A00209"/>
    <w:rsid w:val="00A1391A"/>
    <w:rsid w:val="00A25FEE"/>
    <w:rsid w:val="00A431A9"/>
    <w:rsid w:val="00A7565F"/>
    <w:rsid w:val="00A80338"/>
    <w:rsid w:val="00A92F6F"/>
    <w:rsid w:val="00A9578C"/>
    <w:rsid w:val="00AA0F93"/>
    <w:rsid w:val="00AC376A"/>
    <w:rsid w:val="00AD0B97"/>
    <w:rsid w:val="00AE2D0C"/>
    <w:rsid w:val="00B02860"/>
    <w:rsid w:val="00B058A2"/>
    <w:rsid w:val="00B124DA"/>
    <w:rsid w:val="00B62156"/>
    <w:rsid w:val="00BA737F"/>
    <w:rsid w:val="00C317DC"/>
    <w:rsid w:val="00C34CF1"/>
    <w:rsid w:val="00C41466"/>
    <w:rsid w:val="00C80A8A"/>
    <w:rsid w:val="00CA55B0"/>
    <w:rsid w:val="00CC7C6D"/>
    <w:rsid w:val="00CF52B8"/>
    <w:rsid w:val="00D05917"/>
    <w:rsid w:val="00D3409A"/>
    <w:rsid w:val="00D53680"/>
    <w:rsid w:val="00D57080"/>
    <w:rsid w:val="00D66FBD"/>
    <w:rsid w:val="00D810A1"/>
    <w:rsid w:val="00D813C6"/>
    <w:rsid w:val="00D90211"/>
    <w:rsid w:val="00E06DDB"/>
    <w:rsid w:val="00E26952"/>
    <w:rsid w:val="00E668DE"/>
    <w:rsid w:val="00E769C5"/>
    <w:rsid w:val="00EA036D"/>
    <w:rsid w:val="00EA2523"/>
    <w:rsid w:val="00EA5506"/>
    <w:rsid w:val="00EC540B"/>
    <w:rsid w:val="00ED04C8"/>
    <w:rsid w:val="00ED0992"/>
    <w:rsid w:val="00F07C78"/>
    <w:rsid w:val="00F21B95"/>
    <w:rsid w:val="00F24AEA"/>
    <w:rsid w:val="00F35B69"/>
    <w:rsid w:val="00F37907"/>
    <w:rsid w:val="00F41CF4"/>
    <w:rsid w:val="00F45150"/>
    <w:rsid w:val="00F46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4E1979"/>
  <w15:docId w15:val="{4A28952F-3F15-490C-BCC3-820E3D61E8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EC540B"/>
    <w:rPr>
      <w:sz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860AF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60AF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60AF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60AF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60AF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60AFC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60AFC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60AFC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60AFC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60AF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60AF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860AFC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860AF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rsid w:val="00860AFC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sid w:val="00860AF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sid w:val="00860AFC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sid w:val="00860AFC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sid w:val="00860AFC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860AFC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860AFC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860AF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860AFC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860AF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860AFC"/>
    <w:rPr>
      <w:b/>
      <w:bCs/>
    </w:rPr>
  </w:style>
  <w:style w:type="character" w:styleId="Emphasis">
    <w:name w:val="Emphasis"/>
    <w:basedOn w:val="DefaultParagraphFont"/>
    <w:uiPriority w:val="20"/>
    <w:qFormat/>
    <w:rsid w:val="00860AFC"/>
    <w:rPr>
      <w:i/>
      <w:iCs/>
    </w:rPr>
  </w:style>
  <w:style w:type="paragraph" w:styleId="NoSpacing">
    <w:name w:val="No Spacing"/>
    <w:uiPriority w:val="1"/>
    <w:qFormat/>
    <w:rsid w:val="00860AFC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860AFC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860AFC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860AFC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0AFC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0AFC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860AFC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860AFC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860AFC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860AFC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860AFC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60AFC"/>
    <w:pPr>
      <w:outlineLvl w:val="9"/>
    </w:pPr>
  </w:style>
  <w:style w:type="paragraph" w:customStyle="1" w:styleId="Style1">
    <w:name w:val="Style1"/>
    <w:basedOn w:val="Normal"/>
    <w:qFormat/>
    <w:rsid w:val="0052744C"/>
    <w:rPr>
      <w:rFonts w:cs="Arial"/>
      <w:szCs w:val="20"/>
    </w:rPr>
  </w:style>
  <w:style w:type="paragraph" w:customStyle="1" w:styleId="Default">
    <w:name w:val="Default"/>
    <w:rsid w:val="00F21B9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n-GB" w:bidi="ar-SA"/>
    </w:rPr>
  </w:style>
  <w:style w:type="paragraph" w:styleId="BodyText">
    <w:name w:val="Body Text"/>
    <w:basedOn w:val="Default"/>
    <w:next w:val="Default"/>
    <w:link w:val="BodyTextChar"/>
    <w:uiPriority w:val="99"/>
    <w:rsid w:val="00F21B95"/>
    <w:rPr>
      <w:color w:val="auto"/>
    </w:rPr>
  </w:style>
  <w:style w:type="character" w:customStyle="1" w:styleId="BodyTextChar">
    <w:name w:val="Body Text Char"/>
    <w:basedOn w:val="DefaultParagraphFont"/>
    <w:link w:val="BodyText"/>
    <w:uiPriority w:val="99"/>
    <w:rsid w:val="00F21B95"/>
    <w:rPr>
      <w:rFonts w:ascii="Arial" w:hAnsi="Arial" w:cs="Arial"/>
      <w:sz w:val="24"/>
      <w:szCs w:val="24"/>
      <w:lang w:val="en-GB" w:bidi="ar-SA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934306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val="en-GB" w:bidi="ar-SA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934306"/>
    <w:rPr>
      <w:rFonts w:ascii="Times New Roman" w:eastAsia="Times New Roman" w:hAnsi="Times New Roman" w:cs="Times New Roman"/>
      <w:sz w:val="20"/>
      <w:szCs w:val="20"/>
      <w:lang w:val="en-GB" w:bidi="ar-SA"/>
    </w:rPr>
  </w:style>
  <w:style w:type="paragraph" w:customStyle="1" w:styleId="Letterhead">
    <w:name w:val="Letterhead"/>
    <w:basedOn w:val="Normal"/>
    <w:link w:val="LetterheadChar"/>
    <w:qFormat/>
    <w:rsid w:val="00D05917"/>
    <w:pPr>
      <w:spacing w:after="0"/>
    </w:pPr>
    <w:rPr>
      <w:rFonts w:ascii="Calibri" w:eastAsia="Calibri" w:hAnsi="Calibri" w:cs="Times New Roman"/>
      <w:sz w:val="22"/>
      <w:lang w:val="en-GB" w:bidi="ar-SA"/>
    </w:rPr>
  </w:style>
  <w:style w:type="character" w:customStyle="1" w:styleId="LetterheadChar">
    <w:name w:val="Letterhead Char"/>
    <w:basedOn w:val="DefaultParagraphFont"/>
    <w:link w:val="Letterhead"/>
    <w:rsid w:val="00D05917"/>
    <w:rPr>
      <w:rFonts w:ascii="Calibri" w:eastAsia="Calibri" w:hAnsi="Calibri" w:cs="Times New Roman"/>
      <w:lang w:val="en-GB"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434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34C6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AC376A"/>
    <w:pPr>
      <w:spacing w:after="0" w:line="240" w:lineRule="auto"/>
    </w:pPr>
    <w:rPr>
      <w:rFonts w:ascii="Times New Roman" w:eastAsia="Times New Roman" w:hAnsi="Times New Roman" w:cs="Times New Roman"/>
      <w:szCs w:val="24"/>
      <w:lang w:val="en-GB" w:bidi="ar-SA"/>
    </w:rPr>
  </w:style>
  <w:style w:type="paragraph" w:customStyle="1" w:styleId="heading2text">
    <w:name w:val="heading 2 text"/>
    <w:basedOn w:val="Normal"/>
    <w:link w:val="heading2textChar"/>
    <w:rsid w:val="00566218"/>
    <w:pPr>
      <w:spacing w:after="240" w:line="240" w:lineRule="auto"/>
      <w:ind w:left="284"/>
      <w:jc w:val="both"/>
    </w:pPr>
    <w:rPr>
      <w:rFonts w:ascii="Tele-GroteskNor" w:eastAsia="Times New Roman" w:hAnsi="Tele-GroteskNor" w:cs="Times New Roman"/>
      <w:szCs w:val="24"/>
      <w:lang w:val="en-GB" w:bidi="ar-SA"/>
    </w:rPr>
  </w:style>
  <w:style w:type="character" w:customStyle="1" w:styleId="heading2textChar">
    <w:name w:val="heading 2 text Char"/>
    <w:link w:val="heading2text"/>
    <w:rsid w:val="00566218"/>
    <w:rPr>
      <w:rFonts w:ascii="Tele-GroteskNor" w:eastAsia="Times New Roman" w:hAnsi="Tele-GroteskNor" w:cs="Times New Roman"/>
      <w:sz w:val="24"/>
      <w:szCs w:val="24"/>
      <w:lang w:val="en-GB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6615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35105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53142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07969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34127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7579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50465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28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28842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85361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7714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26066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51360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81239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F35F844C555749A4A584284E5541DC" ma:contentTypeVersion="40" ma:contentTypeDescription="Create a new document." ma:contentTypeScope="" ma:versionID="9f8c8a48736313b6d2684906ad4f928f">
  <xsd:schema xmlns:xsd="http://www.w3.org/2001/XMLSchema" xmlns:xs="http://www.w3.org/2001/XMLSchema" xmlns:p="http://schemas.microsoft.com/office/2006/metadata/properties" xmlns:ns2="http://schemas.microsoft.com/sharepoint.v3" xmlns:ns3="f4edfb27-fdcf-4944-9520-fd54d4f1d725" xmlns:ns4="0cd06ba8-3d0c-4461-b1b9-cc99cc46e70a" targetNamespace="http://schemas.microsoft.com/office/2006/metadata/properties" ma:root="true" ma:fieldsID="9c536e181234c9d3f1eaed877eda6679" ns2:_="" ns3:_="" ns4:_="">
    <xsd:import namespace="http://schemas.microsoft.com/sharepoint.v3"/>
    <xsd:import namespace="f4edfb27-fdcf-4944-9520-fd54d4f1d725"/>
    <xsd:import namespace="0cd06ba8-3d0c-4461-b1b9-cc99cc46e70a"/>
    <xsd:element name="properties">
      <xsd:complexType>
        <xsd:sequence>
          <xsd:element name="documentManagement">
            <xsd:complexType>
              <xsd:all>
                <xsd:element ref="ns2:CategoryDescription" minOccurs="0"/>
                <xsd:element ref="ns3:Public" minOccurs="0"/>
                <xsd:element ref="ns3:FileType1" minOccurs="0"/>
                <xsd:element ref="ns4:_Flow_SignoffStatus" minOccurs="0"/>
                <xsd:element ref="ns3:SharedWithUser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  <xsd:element ref="ns4:lcf76f155ced4ddcb4097134ff3c332f" minOccurs="0"/>
                <xsd:element ref="ns3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1" nillable="true" ma:displayName="Description" ma:internalName="CategoryDescrip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edfb27-fdcf-4944-9520-fd54d4f1d725" elementFormDefault="qualified">
    <xsd:import namespace="http://schemas.microsoft.com/office/2006/documentManagement/types"/>
    <xsd:import namespace="http://schemas.microsoft.com/office/infopath/2007/PartnerControls"/>
    <xsd:element name="Public" ma:index="2" nillable="true" ma:displayName="Public" ma:default="0" ma:internalName="Public" ma:readOnly="false">
      <xsd:simpleType>
        <xsd:restriction base="dms:Boolean"/>
      </xsd:simpleType>
    </xsd:element>
    <xsd:element name="FileType1" ma:index="4" nillable="true" ma:displayName="FileType" ma:format="Dropdown" ma:internalName="FileType1" ma:readOnly="false">
      <xsd:simpleType>
        <xsd:union memberTypes="dms:Text">
          <xsd:simpleType>
            <xsd:restriction base="dms:Choice">
              <xsd:enumeration value="Affordable Housing Statement"/>
              <xsd:enumeration value="Air Quality Assessment"/>
              <xsd:enumeration value="Amended Documentation"/>
              <xsd:enumeration value="Appeal"/>
              <xsd:enumeration value="Application Form"/>
              <xsd:enumeration value="Building for Life 12 Assessment"/>
              <xsd:enumeration value="Comments"/>
              <xsd:enumeration value="Consultee Response"/>
              <xsd:enumeration value="Correspondence"/>
              <xsd:enumeration value="Decision Notice"/>
              <xsd:enumeration value="Design and Access Statement"/>
              <xsd:enumeration value="Ecology Survey"/>
              <xsd:enumeration value="Energy/Sustainability Statement"/>
              <xsd:enumeration value="Environmental Statement"/>
              <xsd:enumeration value="Environmental Statement Appendices"/>
              <xsd:enumeration value="Flood Risk Assessment"/>
              <xsd:enumeration value="Ground Investigation Reports"/>
              <xsd:enumeration value="Heritage Statement and Archaeological Assessments"/>
              <xsd:enumeration value="Noise Survey"/>
              <xsd:enumeration value="Photograph"/>
              <xsd:enumeration value="Plans"/>
              <xsd:enumeration value="Planning Obligation(s)/S106 Agreement"/>
              <xsd:enumeration value="Planning Statement"/>
              <xsd:enumeration value="Post Decision"/>
              <xsd:enumeration value="Reports"/>
              <xsd:enumeration value="Retail Impact Assessment"/>
              <xsd:enumeration value="Site Investigation"/>
              <xsd:enumeration value="Statement"/>
              <xsd:enumeration value="SUDS/Foul &amp; Surface Water Drainage Details"/>
              <xsd:enumeration value="Superseded Documentation"/>
              <xsd:enumeration value="Supporting Documentation"/>
              <xsd:enumeration value="Transport Assessment"/>
              <xsd:enumeration value="Travel Plan"/>
              <xsd:enumeration value="Tree Survey"/>
            </xsd:restriction>
          </xsd:simpleType>
        </xsd:union>
      </xsd:simpleType>
    </xsd:element>
    <xsd:element name="SharedWithUsers" ma:index="11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7" nillable="true" ma:displayName="Taxonomy Catch All Column" ma:hidden="true" ma:list="{e430abd0-4525-4326-9100-3699c1acf24f}" ma:internalName="TaxCatchAll" ma:showField="CatchAllData" ma:web="f4edfb27-fdcf-4944-9520-fd54d4f1d7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d06ba8-3d0c-4461-b1b9-cc99cc46e70a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5" nillable="true" ma:displayName="Sign-off status" ma:internalName="Sign_x002d_off_x0020_status" ma:readOnly="false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hidden="true" ma:internalName="MediaServiceOCR" ma:readOnly="true">
      <xsd:simpleType>
        <xsd:restriction base="dms:Note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hidden="true" ma:internalName="MediaServiceKeyPoints" ma:readOnly="true">
      <xsd:simpleType>
        <xsd:restriction base="dms:Note"/>
      </xsd:simpleType>
    </xsd:element>
    <xsd:element name="MediaServiceLocation" ma:index="22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bea54bfa-c754-41e3-b0e3-5b6fcaa026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ategoryDescription xmlns="http://schemas.microsoft.com/sharepoint.v3">App No: 7794117</CategoryDescription>
    <FileType1 xmlns="f4edfb27-fdcf-4944-9520-fd54d4f1d725">Supporting Documentation</FileType1>
    <Public xmlns="f4edfb27-fdcf-4944-9520-fd54d4f1d725">true</Public>
    <_Flow_SignoffStatus xmlns="0cd06ba8-3d0c-4461-b1b9-cc99cc46e70a" xsi:nil="true"/>
    <lcf76f155ced4ddcb4097134ff3c332f xmlns="0cd06ba8-3d0c-4461-b1b9-cc99cc46e70a">
      <Terms xmlns="http://schemas.microsoft.com/office/infopath/2007/PartnerControls"/>
    </lcf76f155ced4ddcb4097134ff3c332f>
    <TaxCatchAll xmlns="f4edfb27-fdcf-4944-9520-fd54d4f1d725" xsi:nil="true"/>
  </documentManagement>
</p:properties>
</file>

<file path=customXml/itemProps1.xml><?xml version="1.0" encoding="utf-8"?>
<ds:datastoreItem xmlns:ds="http://schemas.openxmlformats.org/officeDocument/2006/customXml" ds:itemID="{0F5B7246-CAF2-4427-A255-C57340805EF4}"/>
</file>

<file path=customXml/itemProps2.xml><?xml version="1.0" encoding="utf-8"?>
<ds:datastoreItem xmlns:ds="http://schemas.openxmlformats.org/officeDocument/2006/customXml" ds:itemID="{27AC4602-82C1-48F8-8287-5B3F3DFF5AB2}"/>
</file>

<file path=customXml/itemProps3.xml><?xml version="1.0" encoding="utf-8"?>
<ds:datastoreItem xmlns:ds="http://schemas.openxmlformats.org/officeDocument/2006/customXml" ds:itemID="{E10BFFBC-B1D2-4CD2-9DB5-FA2966AF03F5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342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doug</dc:creator>
  <cp:lastModifiedBy>Di Perry</cp:lastModifiedBy>
  <cp:revision>2</cp:revision>
  <cp:lastPrinted>2019-04-07T15:19:00Z</cp:lastPrinted>
  <dcterms:created xsi:type="dcterms:W3CDTF">2019-04-17T11:29:00Z</dcterms:created>
  <dcterms:modified xsi:type="dcterms:W3CDTF">2019-04-17T11:29:00Z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0x01010084F35F844C555749A4A584284E5541DC</vt:lpwstr>
  </property>
</Properties>
</file>