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5B24" w14:textId="77777777" w:rsidR="007A3CE5" w:rsidRPr="0052190F" w:rsidRDefault="007A3CE5" w:rsidP="007A3CE5">
      <w:pPr>
        <w:keepNext/>
        <w:keepLines/>
        <w:spacing w:line="259" w:lineRule="auto"/>
        <w:ind w:left="-5" w:hanging="10"/>
        <w:outlineLvl w:val="0"/>
        <w:rPr>
          <w:rFonts w:ascii="Arial" w:eastAsia="Verdana" w:hAnsi="Arial" w:cs="Arial"/>
          <w:b/>
          <w:sz w:val="22"/>
          <w:szCs w:val="22"/>
          <w:u w:val="single" w:color="000000"/>
        </w:rPr>
      </w:pPr>
      <w:r w:rsidRPr="0052190F">
        <w:rPr>
          <w:rFonts w:ascii="Arial" w:eastAsia="Verdana" w:hAnsi="Arial" w:cs="Arial"/>
          <w:b/>
          <w:sz w:val="22"/>
          <w:szCs w:val="22"/>
          <w:u w:val="single" w:color="000000"/>
        </w:rPr>
        <w:t>PROPOSAL</w:t>
      </w:r>
      <w:r w:rsidRPr="0052190F">
        <w:rPr>
          <w:rFonts w:ascii="Arial" w:eastAsia="Verdana" w:hAnsi="Arial" w:cs="Arial"/>
          <w:b/>
          <w:sz w:val="22"/>
          <w:szCs w:val="22"/>
          <w:u w:color="000000"/>
        </w:rPr>
        <w:t xml:space="preserve">  </w:t>
      </w:r>
    </w:p>
    <w:p w14:paraId="73E72D8C" w14:textId="77777777" w:rsidR="007A3CE5" w:rsidRPr="0052190F" w:rsidRDefault="007A3CE5" w:rsidP="007A3CE5">
      <w:pPr>
        <w:spacing w:line="259" w:lineRule="auto"/>
        <w:rPr>
          <w:rFonts w:ascii="Arial" w:eastAsia="Verdana" w:hAnsi="Arial" w:cs="Arial"/>
          <w:sz w:val="22"/>
          <w:szCs w:val="22"/>
        </w:rPr>
      </w:pPr>
      <w:r w:rsidRPr="0052190F">
        <w:rPr>
          <w:rFonts w:ascii="Arial" w:eastAsia="Verdana" w:hAnsi="Arial" w:cs="Arial"/>
          <w:sz w:val="22"/>
          <w:szCs w:val="22"/>
        </w:rPr>
        <w:t xml:space="preserve"> </w:t>
      </w:r>
    </w:p>
    <w:p w14:paraId="06CB39EA" w14:textId="714F7BE8" w:rsidR="007A3CE5" w:rsidRPr="0052190F" w:rsidRDefault="007A3CE5" w:rsidP="007A3CE5">
      <w:pPr>
        <w:spacing w:line="259" w:lineRule="auto"/>
        <w:rPr>
          <w:rFonts w:ascii="Arial" w:eastAsia="Verdana" w:hAnsi="Arial" w:cs="Arial"/>
          <w:sz w:val="22"/>
          <w:szCs w:val="22"/>
        </w:rPr>
      </w:pPr>
      <w:r w:rsidRPr="0052190F">
        <w:rPr>
          <w:rFonts w:ascii="Arial" w:eastAsia="Verdana" w:hAnsi="Arial" w:cs="Arial"/>
          <w:sz w:val="22"/>
          <w:szCs w:val="22"/>
        </w:rPr>
        <w:t>The proposal is to mount a 1</w:t>
      </w:r>
      <w:r>
        <w:rPr>
          <w:rFonts w:ascii="Arial" w:eastAsia="Verdana" w:hAnsi="Arial" w:cs="Arial"/>
          <w:sz w:val="22"/>
          <w:szCs w:val="22"/>
        </w:rPr>
        <w:t>8</w:t>
      </w:r>
      <w:r w:rsidRPr="0052190F">
        <w:rPr>
          <w:rFonts w:ascii="Arial" w:eastAsia="Verdana" w:hAnsi="Arial" w:cs="Arial"/>
          <w:sz w:val="22"/>
          <w:szCs w:val="22"/>
        </w:rPr>
        <w:t xml:space="preserve"> inch cast aluminium plaque on the front wall </w:t>
      </w:r>
      <w:r w:rsidR="00885ECF">
        <w:rPr>
          <w:rFonts w:ascii="Arial" w:eastAsia="Verdana" w:hAnsi="Arial" w:cs="Arial"/>
          <w:sz w:val="22"/>
          <w:szCs w:val="22"/>
        </w:rPr>
        <w:t>of the Maurice Dobson Museum and Heritage Centre.</w:t>
      </w:r>
      <w:r w:rsidRPr="0052190F">
        <w:rPr>
          <w:rFonts w:ascii="Arial" w:eastAsia="Verdana" w:hAnsi="Arial" w:cs="Arial"/>
          <w:sz w:val="22"/>
          <w:szCs w:val="22"/>
        </w:rPr>
        <w:t xml:space="preserve"> This would be a commemorative plaque in honour </w:t>
      </w:r>
      <w:r>
        <w:rPr>
          <w:rFonts w:ascii="Arial" w:eastAsia="Verdana" w:hAnsi="Arial" w:cs="Arial"/>
          <w:sz w:val="22"/>
          <w:szCs w:val="22"/>
        </w:rPr>
        <w:t>Maurice Dobson and Fred Halliday</w:t>
      </w:r>
      <w:r w:rsidRPr="0052190F">
        <w:rPr>
          <w:rFonts w:ascii="Arial" w:eastAsia="Verdana" w:hAnsi="Arial" w:cs="Arial"/>
          <w:sz w:val="22"/>
          <w:szCs w:val="22"/>
        </w:rPr>
        <w:t xml:space="preserve"> </w:t>
      </w:r>
    </w:p>
    <w:p w14:paraId="3D7988C5" w14:textId="77777777" w:rsidR="007A3CE5" w:rsidRPr="0052190F" w:rsidRDefault="007A3CE5" w:rsidP="007A3CE5">
      <w:pPr>
        <w:spacing w:line="259" w:lineRule="auto"/>
        <w:rPr>
          <w:rFonts w:ascii="Arial" w:eastAsia="Verdana" w:hAnsi="Arial" w:cs="Arial"/>
          <w:sz w:val="22"/>
          <w:szCs w:val="22"/>
        </w:rPr>
      </w:pPr>
    </w:p>
    <w:p w14:paraId="3885DCEE" w14:textId="48A94629" w:rsidR="007A3CE5" w:rsidRDefault="007A3CE5" w:rsidP="007A3CE5">
      <w:pPr>
        <w:spacing w:line="259" w:lineRule="auto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Both Maurice and Fred worked and lived in the shop until they died after their military service, they left the shop and antiques for the people of Darfield to enjoy.</w:t>
      </w:r>
    </w:p>
    <w:p w14:paraId="028A17C6" w14:textId="77777777" w:rsidR="007A3CE5" w:rsidRDefault="007A3CE5" w:rsidP="007A3CE5">
      <w:pPr>
        <w:spacing w:line="259" w:lineRule="auto"/>
        <w:rPr>
          <w:rFonts w:ascii="Arial" w:eastAsia="Verdana" w:hAnsi="Arial" w:cs="Arial"/>
          <w:sz w:val="22"/>
          <w:szCs w:val="22"/>
        </w:rPr>
      </w:pPr>
    </w:p>
    <w:p w14:paraId="5EF08EB8" w14:textId="77777777" w:rsidR="007A3CE5" w:rsidRPr="0052190F" w:rsidRDefault="007A3CE5" w:rsidP="007A3CE5">
      <w:pPr>
        <w:spacing w:line="259" w:lineRule="auto"/>
        <w:rPr>
          <w:rFonts w:ascii="Arial" w:eastAsia="Verdana" w:hAnsi="Arial" w:cs="Arial"/>
          <w:sz w:val="22"/>
          <w:szCs w:val="22"/>
        </w:rPr>
      </w:pPr>
    </w:p>
    <w:p w14:paraId="02796477" w14:textId="77777777" w:rsidR="007A3CE5" w:rsidRPr="0052190F" w:rsidRDefault="007A3CE5" w:rsidP="007A3CE5">
      <w:pPr>
        <w:keepNext/>
        <w:keepLines/>
        <w:spacing w:line="259" w:lineRule="auto"/>
        <w:ind w:left="-5" w:hanging="10"/>
        <w:outlineLvl w:val="0"/>
        <w:rPr>
          <w:rFonts w:ascii="Arial" w:eastAsia="Verdana" w:hAnsi="Arial" w:cs="Arial"/>
          <w:b/>
          <w:sz w:val="22"/>
          <w:szCs w:val="22"/>
          <w:u w:color="000000"/>
        </w:rPr>
      </w:pPr>
      <w:r w:rsidRPr="0052190F">
        <w:rPr>
          <w:rFonts w:ascii="Arial" w:eastAsia="Verdana" w:hAnsi="Arial" w:cs="Arial"/>
          <w:b/>
          <w:sz w:val="22"/>
          <w:szCs w:val="22"/>
          <w:u w:val="single" w:color="000000"/>
        </w:rPr>
        <w:t>DESIGN</w:t>
      </w:r>
      <w:r w:rsidRPr="0052190F">
        <w:rPr>
          <w:rFonts w:ascii="Arial" w:eastAsia="Verdana" w:hAnsi="Arial" w:cs="Arial"/>
          <w:b/>
          <w:sz w:val="22"/>
          <w:szCs w:val="22"/>
          <w:u w:color="000000"/>
        </w:rPr>
        <w:t xml:space="preserve"> </w:t>
      </w:r>
    </w:p>
    <w:p w14:paraId="060FE015" w14:textId="77777777" w:rsidR="007A3CE5" w:rsidRPr="0052190F" w:rsidRDefault="007A3CE5" w:rsidP="007A3CE5">
      <w:pPr>
        <w:spacing w:after="5" w:line="249" w:lineRule="auto"/>
        <w:ind w:left="10" w:right="3" w:hanging="10"/>
        <w:rPr>
          <w:rFonts w:ascii="Arial" w:eastAsia="Verdana" w:hAnsi="Arial" w:cs="Arial"/>
          <w:sz w:val="22"/>
          <w:szCs w:val="22"/>
        </w:rPr>
      </w:pPr>
    </w:p>
    <w:p w14:paraId="2A14379C" w14:textId="2F8A4D79" w:rsidR="007A3CE5" w:rsidRDefault="007A3CE5" w:rsidP="007A3CE5">
      <w:pPr>
        <w:spacing w:after="5" w:line="249" w:lineRule="auto"/>
        <w:ind w:left="10" w:right="3" w:hanging="10"/>
        <w:rPr>
          <w:rFonts w:ascii="Arial" w:eastAsia="Verdana" w:hAnsi="Arial" w:cs="Arial"/>
          <w:sz w:val="22"/>
          <w:szCs w:val="22"/>
        </w:rPr>
      </w:pPr>
      <w:r w:rsidRPr="0052190F">
        <w:rPr>
          <w:rFonts w:ascii="Arial" w:eastAsia="Verdana" w:hAnsi="Arial" w:cs="Arial"/>
          <w:sz w:val="22"/>
          <w:szCs w:val="22"/>
        </w:rPr>
        <w:t>The plaque will 1</w:t>
      </w:r>
      <w:r>
        <w:rPr>
          <w:rFonts w:ascii="Arial" w:eastAsia="Verdana" w:hAnsi="Arial" w:cs="Arial"/>
          <w:sz w:val="22"/>
          <w:szCs w:val="22"/>
        </w:rPr>
        <w:t>8</w:t>
      </w:r>
      <w:r w:rsidRPr="0052190F">
        <w:rPr>
          <w:rFonts w:ascii="Arial" w:eastAsia="Verdana" w:hAnsi="Arial" w:cs="Arial"/>
          <w:sz w:val="22"/>
          <w:szCs w:val="22"/>
        </w:rPr>
        <w:t xml:space="preserve"> inch/406mm and be finished in blue with white English lettering. It will be mounted through hidden mounting lugs on the rear of the plaque and positioned </w:t>
      </w:r>
      <w:r>
        <w:rPr>
          <w:rFonts w:ascii="Arial" w:eastAsia="Verdana" w:hAnsi="Arial" w:cs="Arial"/>
          <w:sz w:val="22"/>
          <w:szCs w:val="22"/>
        </w:rPr>
        <w:t>on the front wall of the building, between the bay window and second window of the downstairs windows.</w:t>
      </w:r>
    </w:p>
    <w:p w14:paraId="64A62C0F" w14:textId="77777777" w:rsidR="007A3CE5" w:rsidRDefault="007A3CE5" w:rsidP="007A3CE5">
      <w:pPr>
        <w:spacing w:after="5" w:line="249" w:lineRule="auto"/>
        <w:ind w:left="10" w:right="3" w:hanging="10"/>
        <w:rPr>
          <w:rFonts w:ascii="Arial" w:eastAsia="Verdana" w:hAnsi="Arial" w:cs="Arial"/>
          <w:sz w:val="22"/>
          <w:szCs w:val="22"/>
        </w:rPr>
      </w:pPr>
    </w:p>
    <w:p w14:paraId="4E72200D" w14:textId="77777777" w:rsidR="003B0B7B" w:rsidRDefault="003B0B7B"/>
    <w:sectPr w:rsidR="003B0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E5"/>
    <w:rsid w:val="003B0B7B"/>
    <w:rsid w:val="007A3CE5"/>
    <w:rsid w:val="00885ECF"/>
    <w:rsid w:val="008D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13B94E"/>
  <w15:chartTrackingRefBased/>
  <w15:docId w15:val="{3F470493-9213-BE43-AA9A-693485AA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CE5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C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C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C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C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C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CE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CE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CE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CE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C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C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C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3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C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3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CE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3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CE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3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C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Supporting Documentation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AAAC7E7E-1082-41B7-B0C4-FB2D653A31AF}"/>
</file>

<file path=customXml/itemProps2.xml><?xml version="1.0" encoding="utf-8"?>
<ds:datastoreItem xmlns:ds="http://schemas.openxmlformats.org/officeDocument/2006/customXml" ds:itemID="{F91F6E77-0412-450D-9B0C-CE86A9FD1C6D}"/>
</file>

<file path=customXml/itemProps3.xml><?xml version="1.0" encoding="utf-8"?>
<ds:datastoreItem xmlns:ds="http://schemas.openxmlformats.org/officeDocument/2006/customXml" ds:itemID="{C0ED4F73-4D1F-4ACE-A07D-2575380217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 JP, Carmen</dc:creator>
  <cp:keywords/>
  <dc:description/>
  <cp:lastModifiedBy>Hancock JP, Carmen</cp:lastModifiedBy>
  <cp:revision>2</cp:revision>
  <dcterms:created xsi:type="dcterms:W3CDTF">2025-05-05T13:47:00Z</dcterms:created>
  <dcterms:modified xsi:type="dcterms:W3CDTF">2025-05-05T13:54:00Z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