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652"/>
        <w:gridCol w:w="709"/>
        <w:gridCol w:w="1417"/>
        <w:gridCol w:w="3544"/>
      </w:tblGrid>
      <w:tr w:rsidR="00CB39C6" w14:paraId="6254460A" w14:textId="77777777" w:rsidTr="00501677">
        <w:trPr>
          <w:trHeight w:hRule="exact" w:val="354"/>
        </w:trPr>
        <w:tc>
          <w:tcPr>
            <w:tcW w:w="3652" w:type="dxa"/>
            <w:hideMark/>
          </w:tcPr>
          <w:p w14:paraId="3341F501" w14:textId="7588756A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22360" wp14:editId="42F96AF1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635</wp:posOffset>
                      </wp:positionV>
                      <wp:extent cx="2326640" cy="1285875"/>
                      <wp:effectExtent l="0" t="0" r="0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53F36" w14:textId="39E2B209" w:rsidR="006F5DBA" w:rsidRDefault="007E6E2E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Miss C Day</w:t>
                                  </w:r>
                                </w:p>
                                <w:p w14:paraId="48D4D7F0" w14:textId="6BDCB8B3" w:rsidR="007E6E2E" w:rsidRDefault="006C75E6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Orion Homes Ltd</w:t>
                                  </w:r>
                                </w:p>
                                <w:p w14:paraId="0DA6961A" w14:textId="64AC9F35" w:rsidR="006C75E6" w:rsidRDefault="006C75E6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5 Benton Office Park</w:t>
                                  </w:r>
                                </w:p>
                                <w:p w14:paraId="4D64AF10" w14:textId="047D8F6A" w:rsidR="006C75E6" w:rsidRDefault="006C75E6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Bennet Avenue</w:t>
                                  </w:r>
                                </w:p>
                                <w:p w14:paraId="5FF387B5" w14:textId="4DD1E8C0" w:rsidR="006C75E6" w:rsidRDefault="006C75E6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Horbury</w:t>
                                  </w:r>
                                </w:p>
                                <w:p w14:paraId="08DAF262" w14:textId="1BD2BB69" w:rsidR="006C75E6" w:rsidRDefault="006C75E6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Wakefield</w:t>
                                  </w:r>
                                </w:p>
                                <w:p w14:paraId="7E6C5F11" w14:textId="212B78E1" w:rsidR="00742063" w:rsidRDefault="00742063" w:rsidP="00A11AD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WF4 5RA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223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3.65pt;margin-top:.05pt;width:183.2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" stroked="f">
                      <v:textbox>
                        <w:txbxContent>
                          <w:p w14:paraId="68653F36" w14:textId="39E2B209" w:rsidR="006F5DBA" w:rsidRDefault="007E6E2E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Miss C Day</w:t>
                            </w:r>
                          </w:p>
                          <w:p w14:paraId="48D4D7F0" w14:textId="6BDCB8B3" w:rsidR="007E6E2E" w:rsidRDefault="006C75E6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Orion Homes Ltd</w:t>
                            </w:r>
                          </w:p>
                          <w:p w14:paraId="0DA6961A" w14:textId="64AC9F35" w:rsidR="006C75E6" w:rsidRDefault="006C75E6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Benton Office Park</w:t>
                            </w:r>
                          </w:p>
                          <w:p w14:paraId="4D64AF10" w14:textId="047D8F6A" w:rsidR="006C75E6" w:rsidRDefault="006C75E6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Bennet Avenue</w:t>
                            </w:r>
                          </w:p>
                          <w:p w14:paraId="5FF387B5" w14:textId="4DD1E8C0" w:rsidR="006C75E6" w:rsidRDefault="006C75E6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Horbury</w:t>
                            </w:r>
                          </w:p>
                          <w:p w14:paraId="08DAF262" w14:textId="1BD2BB69" w:rsidR="006C75E6" w:rsidRDefault="006C75E6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Wakefield</w:t>
                            </w:r>
                          </w:p>
                          <w:p w14:paraId="7E6C5F11" w14:textId="212B78E1" w:rsidR="00742063" w:rsidRDefault="00742063" w:rsidP="00A11A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WF4 5RA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460F704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16F10B27" w14:textId="77777777" w:rsidR="00CB39C6" w:rsidRDefault="00CB39C6" w:rsidP="0007133A">
            <w:pPr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Our ref</w:t>
            </w:r>
          </w:p>
        </w:tc>
        <w:tc>
          <w:tcPr>
            <w:tcW w:w="3544" w:type="dxa"/>
            <w:hideMark/>
          </w:tcPr>
          <w:p w14:paraId="3845A193" w14:textId="56CCE18E" w:rsidR="00CB39C6" w:rsidRDefault="000C661C" w:rsidP="00501677">
            <w:pPr>
              <w:tabs>
                <w:tab w:val="left" w:pos="268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2021/0525 &amp; 2019/0577</w:t>
            </w:r>
          </w:p>
        </w:tc>
      </w:tr>
      <w:tr w:rsidR="00CB39C6" w14:paraId="4DCA519F" w14:textId="77777777" w:rsidTr="00501677">
        <w:trPr>
          <w:trHeight w:hRule="exact" w:val="284"/>
        </w:trPr>
        <w:tc>
          <w:tcPr>
            <w:tcW w:w="3652" w:type="dxa"/>
          </w:tcPr>
          <w:p w14:paraId="560FCBF7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10B6DF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17445152" w14:textId="77777777" w:rsidR="00CB39C6" w:rsidRDefault="00CB39C6" w:rsidP="0007133A">
            <w:pPr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Ref:</w:t>
            </w:r>
          </w:p>
        </w:tc>
        <w:tc>
          <w:tcPr>
            <w:tcW w:w="3544" w:type="dxa"/>
          </w:tcPr>
          <w:p w14:paraId="32F07521" w14:textId="40B1DC0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39C6" w14:paraId="17B97F5C" w14:textId="77777777" w:rsidTr="00501677">
        <w:trPr>
          <w:trHeight w:hRule="exact" w:val="284"/>
        </w:trPr>
        <w:tc>
          <w:tcPr>
            <w:tcW w:w="3652" w:type="dxa"/>
          </w:tcPr>
          <w:p w14:paraId="65AA2A69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4C29DC54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7CF668B7" w14:textId="77777777" w:rsidR="00CB39C6" w:rsidRDefault="00CB39C6" w:rsidP="0007133A">
            <w:pPr>
              <w:spacing w:line="360" w:lineRule="auto"/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3544" w:type="dxa"/>
            <w:hideMark/>
          </w:tcPr>
          <w:p w14:paraId="141C2B65" w14:textId="2B56925D" w:rsidR="00CB39C6" w:rsidRDefault="000C661C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  <w:r w:rsidRPr="000C661C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June 2021</w:t>
            </w:r>
          </w:p>
        </w:tc>
      </w:tr>
      <w:tr w:rsidR="00CB39C6" w14:paraId="0AA68D18" w14:textId="77777777" w:rsidTr="00501677">
        <w:trPr>
          <w:trHeight w:hRule="exact" w:val="284"/>
        </w:trPr>
        <w:tc>
          <w:tcPr>
            <w:tcW w:w="3652" w:type="dxa"/>
          </w:tcPr>
          <w:p w14:paraId="4257B2B4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6F8BC4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751B905" w14:textId="77777777" w:rsidR="00CB39C6" w:rsidRDefault="00CB39C6" w:rsidP="0007133A">
            <w:pPr>
              <w:spacing w:line="360" w:lineRule="auto"/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Enquiries to:</w:t>
            </w:r>
          </w:p>
        </w:tc>
        <w:tc>
          <w:tcPr>
            <w:tcW w:w="3544" w:type="dxa"/>
            <w:hideMark/>
          </w:tcPr>
          <w:p w14:paraId="7213D063" w14:textId="07AD1925" w:rsidR="00CB39C6" w:rsidRDefault="00F9191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Elaine Ward</w:t>
            </w:r>
          </w:p>
          <w:p w14:paraId="16AA4323" w14:textId="77777777" w:rsidR="00F91913" w:rsidRDefault="00F9191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6533ADFC" w14:textId="25F98FF1" w:rsidR="00F91913" w:rsidRDefault="00F9191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39C6" w14:paraId="43BB734F" w14:textId="77777777" w:rsidTr="00501677">
        <w:trPr>
          <w:trHeight w:hRule="exact" w:val="284"/>
        </w:trPr>
        <w:tc>
          <w:tcPr>
            <w:tcW w:w="3652" w:type="dxa"/>
          </w:tcPr>
          <w:p w14:paraId="327F7E74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6022EC79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36D6D0F9" w14:textId="77777777" w:rsidR="00CB39C6" w:rsidRDefault="00CB39C6" w:rsidP="0007133A">
            <w:pPr>
              <w:spacing w:line="360" w:lineRule="auto"/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Direct Dial:</w:t>
            </w:r>
          </w:p>
        </w:tc>
        <w:tc>
          <w:tcPr>
            <w:tcW w:w="3544" w:type="dxa"/>
            <w:hideMark/>
          </w:tcPr>
          <w:p w14:paraId="6A1BB353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01226 774731</w:t>
            </w:r>
          </w:p>
        </w:tc>
      </w:tr>
      <w:tr w:rsidR="00CB39C6" w14:paraId="32DDEB0C" w14:textId="77777777" w:rsidTr="00501677">
        <w:trPr>
          <w:trHeight w:hRule="exact" w:val="331"/>
        </w:trPr>
        <w:tc>
          <w:tcPr>
            <w:tcW w:w="3652" w:type="dxa"/>
          </w:tcPr>
          <w:p w14:paraId="26F8AA6A" w14:textId="77777777" w:rsidR="006C1A75" w:rsidRPr="006C1A75" w:rsidRDefault="006C1A75" w:rsidP="006C1A75">
            <w:pPr>
              <w:shd w:val="clear" w:color="auto" w:fill="FFFFFF"/>
              <w:rPr>
                <w:rFonts w:ascii="Times New Roman" w:hAnsi="Times New Roman"/>
                <w:sz w:val="24"/>
                <w:lang w:eastAsia="en-GB"/>
              </w:rPr>
            </w:pPr>
            <w:r w:rsidRPr="006C1A75">
              <w:rPr>
                <w:rFonts w:ascii="Arial" w:hAnsi="Arial" w:cs="Arial"/>
                <w:sz w:val="25"/>
                <w:szCs w:val="25"/>
                <w:lang w:eastAsia="en-GB"/>
              </w:rPr>
              <w:t xml:space="preserve">Diversionary applications have been made to Yorkshire Water under </w:t>
            </w:r>
            <w:proofErr w:type="spellStart"/>
            <w:r w:rsidRPr="006C1A75">
              <w:rPr>
                <w:rFonts w:ascii="Arial" w:hAnsi="Arial" w:cs="Arial"/>
                <w:sz w:val="25"/>
                <w:szCs w:val="25"/>
                <w:lang w:eastAsia="en-GB"/>
              </w:rPr>
              <w:t>separateconsultation</w:t>
            </w:r>
            <w:proofErr w:type="spellEnd"/>
            <w:r w:rsidRPr="006C1A75">
              <w:rPr>
                <w:rFonts w:ascii="Arial" w:hAnsi="Arial" w:cs="Arial"/>
                <w:sz w:val="25"/>
                <w:szCs w:val="25"/>
                <w:lang w:eastAsia="en-GB"/>
              </w:rPr>
              <w:t xml:space="preserve">, and have been submitted to the developer based on information </w:t>
            </w:r>
            <w:proofErr w:type="spellStart"/>
            <w:r w:rsidRPr="006C1A75">
              <w:rPr>
                <w:rFonts w:ascii="Arial" w:hAnsi="Arial" w:cs="Arial"/>
                <w:sz w:val="25"/>
                <w:szCs w:val="25"/>
                <w:lang w:eastAsia="en-GB"/>
              </w:rPr>
              <w:t>suppliedand</w:t>
            </w:r>
            <w:proofErr w:type="spellEnd"/>
            <w:r w:rsidRPr="006C1A75">
              <w:rPr>
                <w:rFonts w:ascii="Arial" w:hAnsi="Arial" w:cs="Arial"/>
                <w:sz w:val="25"/>
                <w:szCs w:val="25"/>
                <w:lang w:eastAsia="en-GB"/>
              </w:rPr>
              <w:t xml:space="preserve"> the necessary diversionary work outlined has been quoted.</w:t>
            </w:r>
          </w:p>
          <w:p w14:paraId="094376B8" w14:textId="77777777" w:rsidR="00CB39C6" w:rsidRDefault="00CB39C6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2E1C39" w14:textId="77777777" w:rsidR="00CB39C6" w:rsidRDefault="00CB39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FDBD6E" w14:textId="16CBF41C" w:rsidR="00CB39C6" w:rsidRDefault="00F91913" w:rsidP="0007133A">
            <w:pPr>
              <w:spacing w:line="360" w:lineRule="auto"/>
              <w:ind w:left="-568" w:firstLine="5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  <w:tc>
          <w:tcPr>
            <w:tcW w:w="3544" w:type="dxa"/>
          </w:tcPr>
          <w:p w14:paraId="1458EF38" w14:textId="7EA300FF" w:rsidR="00CB39C6" w:rsidRDefault="00F9191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elaineward@barnsley.gov.uk</w:t>
            </w:r>
          </w:p>
        </w:tc>
      </w:tr>
    </w:tbl>
    <w:p w14:paraId="068EEB94" w14:textId="77777777" w:rsidR="00CB39C6" w:rsidRDefault="00CB39C6" w:rsidP="00CB39C6">
      <w:pPr>
        <w:rPr>
          <w:rFonts w:ascii="Arial" w:hAnsi="Arial" w:cs="Arial"/>
          <w:sz w:val="22"/>
          <w:szCs w:val="22"/>
        </w:rPr>
      </w:pPr>
    </w:p>
    <w:p w14:paraId="27094453" w14:textId="72BC023B" w:rsidR="00DA2D71" w:rsidRDefault="00DA2D71" w:rsidP="006B1367">
      <w:pPr>
        <w:rPr>
          <w:rFonts w:ascii="Arial" w:hAnsi="Arial" w:cs="Arial"/>
          <w:sz w:val="22"/>
          <w:szCs w:val="22"/>
        </w:rPr>
      </w:pPr>
    </w:p>
    <w:p w14:paraId="31AE7AEF" w14:textId="0DAEF313" w:rsidR="009512F4" w:rsidRDefault="009512F4" w:rsidP="006B1367">
      <w:pPr>
        <w:rPr>
          <w:rFonts w:ascii="Arial" w:hAnsi="Arial" w:cs="Arial"/>
          <w:sz w:val="22"/>
          <w:szCs w:val="22"/>
        </w:rPr>
      </w:pPr>
    </w:p>
    <w:p w14:paraId="31F44600" w14:textId="03CDFC10" w:rsidR="000C661C" w:rsidRDefault="0036091B" w:rsidP="000C66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Discharge of conditions </w:t>
      </w:r>
      <w:r w:rsidR="00D2683B">
        <w:rPr>
          <w:rFonts w:ascii="Arial" w:hAnsi="Arial" w:cs="Arial"/>
          <w:b/>
          <w:sz w:val="22"/>
          <w:szCs w:val="22"/>
        </w:rPr>
        <w:t xml:space="preserve">5, </w:t>
      </w:r>
      <w:r w:rsidR="00D75D47">
        <w:rPr>
          <w:rFonts w:ascii="Arial" w:hAnsi="Arial" w:cs="Arial"/>
          <w:b/>
          <w:sz w:val="22"/>
          <w:szCs w:val="22"/>
        </w:rPr>
        <w:t>(</w:t>
      </w:r>
      <w:r w:rsidR="00D2683B">
        <w:rPr>
          <w:rFonts w:ascii="Arial" w:hAnsi="Arial" w:cs="Arial"/>
          <w:b/>
          <w:sz w:val="22"/>
          <w:szCs w:val="22"/>
        </w:rPr>
        <w:t>noise management plan</w:t>
      </w:r>
      <w:r w:rsidR="00D75D47">
        <w:rPr>
          <w:rFonts w:ascii="Arial" w:hAnsi="Arial" w:cs="Arial"/>
          <w:b/>
          <w:sz w:val="22"/>
          <w:szCs w:val="22"/>
        </w:rPr>
        <w:t>)</w:t>
      </w:r>
      <w:r w:rsidR="00D2683B">
        <w:rPr>
          <w:rFonts w:ascii="Arial" w:hAnsi="Arial" w:cs="Arial"/>
          <w:b/>
          <w:sz w:val="22"/>
          <w:szCs w:val="22"/>
        </w:rPr>
        <w:t xml:space="preserve">, 6 ( dust management plan), </w:t>
      </w:r>
      <w:r w:rsidR="007C201D">
        <w:rPr>
          <w:rFonts w:ascii="Arial" w:hAnsi="Arial" w:cs="Arial"/>
          <w:b/>
          <w:sz w:val="22"/>
          <w:szCs w:val="22"/>
        </w:rPr>
        <w:t>20</w:t>
      </w:r>
      <w:r w:rsidR="008D20A8">
        <w:rPr>
          <w:rFonts w:ascii="Arial" w:hAnsi="Arial" w:cs="Arial"/>
          <w:b/>
          <w:sz w:val="22"/>
          <w:szCs w:val="22"/>
        </w:rPr>
        <w:t xml:space="preserve"> ( drainage</w:t>
      </w:r>
      <w:r w:rsidR="00526AEC">
        <w:rPr>
          <w:rFonts w:ascii="Arial" w:hAnsi="Arial" w:cs="Arial"/>
          <w:b/>
          <w:sz w:val="22"/>
          <w:szCs w:val="22"/>
        </w:rPr>
        <w:t>)</w:t>
      </w:r>
      <w:r w:rsidR="00754326">
        <w:rPr>
          <w:rFonts w:ascii="Arial" w:hAnsi="Arial" w:cs="Arial"/>
          <w:b/>
          <w:sz w:val="22"/>
          <w:szCs w:val="22"/>
        </w:rPr>
        <w:t xml:space="preserve">, </w:t>
      </w:r>
      <w:r w:rsidR="00742063">
        <w:rPr>
          <w:rFonts w:ascii="Arial" w:hAnsi="Arial" w:cs="Arial"/>
          <w:b/>
          <w:sz w:val="22"/>
          <w:szCs w:val="22"/>
        </w:rPr>
        <w:t xml:space="preserve"> of planning permission reference </w:t>
      </w:r>
      <w:r w:rsidR="00347D9C" w:rsidRPr="00347D9C">
        <w:rPr>
          <w:rFonts w:ascii="Arial" w:hAnsi="Arial" w:cs="Arial"/>
          <w:b/>
          <w:sz w:val="22"/>
          <w:szCs w:val="22"/>
        </w:rPr>
        <w:t>2019/0577 - Demolition of vacant former hospital buildings and residential development of 70 no dwellings and associated works (Amended Plans)</w:t>
      </w:r>
    </w:p>
    <w:p w14:paraId="104B9435" w14:textId="3B117E0F" w:rsidR="00C75E18" w:rsidRDefault="00C75E18" w:rsidP="000C661C">
      <w:pPr>
        <w:jc w:val="both"/>
        <w:rPr>
          <w:rFonts w:ascii="Arial" w:hAnsi="Arial" w:cs="Arial"/>
          <w:b/>
          <w:sz w:val="22"/>
          <w:szCs w:val="22"/>
        </w:rPr>
      </w:pPr>
      <w:r w:rsidRPr="00C75E18">
        <w:rPr>
          <w:rFonts w:ascii="Arial" w:hAnsi="Arial" w:cs="Arial"/>
          <w:b/>
          <w:sz w:val="22"/>
          <w:szCs w:val="22"/>
        </w:rPr>
        <w:t>Mount Vernon Hospital (Former), Mount Vernon Road, Worsborough Common, Barnsley, S70 4DP</w:t>
      </w:r>
    </w:p>
    <w:p w14:paraId="1F47EEA5" w14:textId="77777777" w:rsidR="000C661C" w:rsidRDefault="000C661C" w:rsidP="000C661C">
      <w:pPr>
        <w:jc w:val="both"/>
        <w:rPr>
          <w:rFonts w:ascii="Arial" w:hAnsi="Arial" w:cs="Arial"/>
          <w:sz w:val="22"/>
          <w:szCs w:val="22"/>
        </w:rPr>
      </w:pPr>
    </w:p>
    <w:p w14:paraId="19E98A16" w14:textId="69C60F88" w:rsidR="0036091B" w:rsidRDefault="0036091B" w:rsidP="003609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refer to your application to discharge a number of planning conditions and to the plans and documents submitted to support your application as follows:</w:t>
      </w:r>
    </w:p>
    <w:p w14:paraId="6E4ED222" w14:textId="60E05A9C" w:rsidR="00351280" w:rsidRDefault="00351280" w:rsidP="0036091B">
      <w:pPr>
        <w:rPr>
          <w:rFonts w:ascii="Arial" w:hAnsi="Arial" w:cs="Arial"/>
          <w:sz w:val="22"/>
          <w:szCs w:val="22"/>
        </w:rPr>
      </w:pPr>
    </w:p>
    <w:p w14:paraId="1A01010B" w14:textId="1C2481CB" w:rsidR="00351280" w:rsidRPr="009733D2" w:rsidRDefault="004325A8" w:rsidP="0036091B">
      <w:pPr>
        <w:rPr>
          <w:rFonts w:ascii="Arial" w:hAnsi="Arial" w:cs="Arial"/>
          <w:sz w:val="22"/>
          <w:szCs w:val="22"/>
        </w:rPr>
      </w:pPr>
      <w:r w:rsidRPr="009733D2">
        <w:rPr>
          <w:rFonts w:ascii="Arial" w:hAnsi="Arial" w:cs="Arial"/>
          <w:sz w:val="22"/>
          <w:szCs w:val="22"/>
        </w:rPr>
        <w:t>Condition 5</w:t>
      </w:r>
      <w:r w:rsidR="00D16A5C" w:rsidRPr="009733D2">
        <w:rPr>
          <w:rFonts w:ascii="Arial" w:hAnsi="Arial" w:cs="Arial"/>
          <w:sz w:val="22"/>
          <w:szCs w:val="22"/>
        </w:rPr>
        <w:t xml:space="preserve"> – Noise Management Plan</w:t>
      </w:r>
    </w:p>
    <w:p w14:paraId="3F941027" w14:textId="7941417D" w:rsidR="00D16A5C" w:rsidRPr="009733D2" w:rsidRDefault="008D7CB1" w:rsidP="0036091B">
      <w:pPr>
        <w:rPr>
          <w:rFonts w:ascii="Arial" w:hAnsi="Arial" w:cs="Arial"/>
          <w:sz w:val="22"/>
          <w:szCs w:val="22"/>
        </w:rPr>
      </w:pPr>
      <w:r w:rsidRPr="009733D2">
        <w:rPr>
          <w:rFonts w:ascii="Arial" w:hAnsi="Arial" w:cs="Arial"/>
          <w:sz w:val="22"/>
          <w:szCs w:val="22"/>
        </w:rPr>
        <w:t xml:space="preserve">Condition 6 – Dust </w:t>
      </w:r>
      <w:r w:rsidR="00296920" w:rsidRPr="009733D2">
        <w:rPr>
          <w:rFonts w:ascii="Arial" w:hAnsi="Arial" w:cs="Arial"/>
          <w:sz w:val="22"/>
          <w:szCs w:val="22"/>
        </w:rPr>
        <w:t>M</w:t>
      </w:r>
      <w:r w:rsidRPr="009733D2">
        <w:rPr>
          <w:rFonts w:ascii="Arial" w:hAnsi="Arial" w:cs="Arial"/>
          <w:sz w:val="22"/>
          <w:szCs w:val="22"/>
        </w:rPr>
        <w:t>anagement Plan</w:t>
      </w:r>
    </w:p>
    <w:p w14:paraId="148D8E78" w14:textId="42112FEC" w:rsidR="008D7CB1" w:rsidRPr="009733D2" w:rsidRDefault="008D7CB1" w:rsidP="0036091B">
      <w:pPr>
        <w:rPr>
          <w:rFonts w:ascii="Arial" w:hAnsi="Arial" w:cs="Arial"/>
          <w:sz w:val="22"/>
          <w:szCs w:val="22"/>
        </w:rPr>
      </w:pPr>
      <w:r w:rsidRPr="009733D2">
        <w:rPr>
          <w:rFonts w:ascii="Arial" w:hAnsi="Arial" w:cs="Arial"/>
          <w:sz w:val="22"/>
          <w:szCs w:val="22"/>
        </w:rPr>
        <w:t>Conditio</w:t>
      </w:r>
      <w:r w:rsidR="00E165E8" w:rsidRPr="009733D2">
        <w:rPr>
          <w:rFonts w:ascii="Arial" w:hAnsi="Arial" w:cs="Arial"/>
          <w:sz w:val="22"/>
          <w:szCs w:val="22"/>
        </w:rPr>
        <w:t>n</w:t>
      </w:r>
      <w:r w:rsidRPr="009733D2">
        <w:rPr>
          <w:rFonts w:ascii="Arial" w:hAnsi="Arial" w:cs="Arial"/>
          <w:sz w:val="22"/>
          <w:szCs w:val="22"/>
        </w:rPr>
        <w:t xml:space="preserve"> 20</w:t>
      </w:r>
      <w:r w:rsidR="000737B2" w:rsidRPr="009733D2">
        <w:rPr>
          <w:rFonts w:ascii="Arial" w:hAnsi="Arial" w:cs="Arial"/>
          <w:sz w:val="22"/>
          <w:szCs w:val="22"/>
        </w:rPr>
        <w:t xml:space="preserve"> </w:t>
      </w:r>
      <w:r w:rsidR="00FD25F7" w:rsidRPr="009733D2">
        <w:rPr>
          <w:rFonts w:ascii="Arial" w:hAnsi="Arial" w:cs="Arial"/>
          <w:sz w:val="22"/>
          <w:szCs w:val="22"/>
        </w:rPr>
        <w:t>–</w:t>
      </w:r>
      <w:r w:rsidR="000737B2" w:rsidRPr="009733D2">
        <w:rPr>
          <w:rFonts w:ascii="Arial" w:hAnsi="Arial" w:cs="Arial"/>
          <w:sz w:val="22"/>
          <w:szCs w:val="22"/>
        </w:rPr>
        <w:t xml:space="preserve"> </w:t>
      </w:r>
      <w:r w:rsidR="00FD25F7" w:rsidRPr="009733D2">
        <w:rPr>
          <w:rFonts w:ascii="Arial" w:hAnsi="Arial" w:cs="Arial"/>
          <w:sz w:val="22"/>
          <w:szCs w:val="22"/>
        </w:rPr>
        <w:t>Section 104 Plan 7861/022  REV P12</w:t>
      </w:r>
    </w:p>
    <w:p w14:paraId="28683E23" w14:textId="3068F9DC" w:rsidR="00E165E8" w:rsidRPr="009733D2" w:rsidRDefault="00E165E8" w:rsidP="0036091B">
      <w:pPr>
        <w:rPr>
          <w:rFonts w:ascii="Arial" w:hAnsi="Arial" w:cs="Arial"/>
          <w:sz w:val="22"/>
          <w:szCs w:val="22"/>
        </w:rPr>
      </w:pPr>
      <w:r w:rsidRPr="009733D2">
        <w:rPr>
          <w:rFonts w:ascii="Arial" w:hAnsi="Arial" w:cs="Arial"/>
          <w:sz w:val="22"/>
          <w:szCs w:val="22"/>
        </w:rPr>
        <w:tab/>
      </w:r>
      <w:r w:rsidRPr="009733D2">
        <w:rPr>
          <w:rFonts w:ascii="Arial" w:hAnsi="Arial" w:cs="Arial"/>
          <w:sz w:val="22"/>
          <w:szCs w:val="22"/>
        </w:rPr>
        <w:tab/>
        <w:t xml:space="preserve"> Section 104 Plan 7861/023 REV P13</w:t>
      </w:r>
    </w:p>
    <w:p w14:paraId="464644F6" w14:textId="10D07B9E" w:rsidR="00296920" w:rsidRPr="009733D2" w:rsidRDefault="00296920" w:rsidP="0036091B">
      <w:pPr>
        <w:rPr>
          <w:rFonts w:ascii="Arial" w:hAnsi="Arial" w:cs="Arial"/>
          <w:sz w:val="22"/>
          <w:szCs w:val="22"/>
        </w:rPr>
      </w:pPr>
    </w:p>
    <w:p w14:paraId="3B890541" w14:textId="760CC00A" w:rsidR="00413781" w:rsidRPr="009733D2" w:rsidRDefault="00507CA2" w:rsidP="0036091B">
      <w:pPr>
        <w:rPr>
          <w:rFonts w:ascii="Arial" w:hAnsi="Arial" w:cs="Arial"/>
          <w:sz w:val="22"/>
          <w:szCs w:val="22"/>
        </w:rPr>
      </w:pPr>
      <w:r w:rsidRPr="009733D2">
        <w:rPr>
          <w:rFonts w:ascii="Arial" w:hAnsi="Arial" w:cs="Arial"/>
          <w:sz w:val="22"/>
          <w:szCs w:val="22"/>
        </w:rPr>
        <w:t xml:space="preserve">These </w:t>
      </w:r>
      <w:r w:rsidR="00C948B2" w:rsidRPr="009733D2">
        <w:rPr>
          <w:rFonts w:ascii="Arial" w:hAnsi="Arial" w:cs="Arial"/>
          <w:sz w:val="22"/>
          <w:szCs w:val="22"/>
        </w:rPr>
        <w:t xml:space="preserve">planning </w:t>
      </w:r>
      <w:r w:rsidRPr="009733D2">
        <w:rPr>
          <w:rFonts w:ascii="Arial" w:hAnsi="Arial" w:cs="Arial"/>
          <w:sz w:val="22"/>
          <w:szCs w:val="22"/>
        </w:rPr>
        <w:t>conditions were requested to be attached to the permission 2019/0577</w:t>
      </w:r>
      <w:r w:rsidR="00C948B2" w:rsidRPr="009733D2">
        <w:rPr>
          <w:rFonts w:ascii="Arial" w:hAnsi="Arial" w:cs="Arial"/>
          <w:sz w:val="22"/>
          <w:szCs w:val="22"/>
        </w:rPr>
        <w:t xml:space="preserve"> by specialist consultees.  These </w:t>
      </w:r>
      <w:r w:rsidR="00413781" w:rsidRPr="009733D2">
        <w:rPr>
          <w:rFonts w:ascii="Arial" w:hAnsi="Arial" w:cs="Arial"/>
          <w:sz w:val="22"/>
          <w:szCs w:val="22"/>
        </w:rPr>
        <w:t>consultees</w:t>
      </w:r>
      <w:r w:rsidR="00C948B2" w:rsidRPr="009733D2">
        <w:rPr>
          <w:rFonts w:ascii="Arial" w:hAnsi="Arial" w:cs="Arial"/>
          <w:sz w:val="22"/>
          <w:szCs w:val="22"/>
        </w:rPr>
        <w:t xml:space="preserve"> have inspected the </w:t>
      </w:r>
      <w:r w:rsidR="009733D2" w:rsidRPr="009733D2">
        <w:rPr>
          <w:rFonts w:ascii="Arial" w:hAnsi="Arial" w:cs="Arial"/>
          <w:sz w:val="22"/>
          <w:szCs w:val="22"/>
        </w:rPr>
        <w:t>documentation referenced</w:t>
      </w:r>
      <w:r w:rsidR="00413781" w:rsidRPr="009733D2">
        <w:rPr>
          <w:rFonts w:ascii="Arial" w:hAnsi="Arial" w:cs="Arial"/>
          <w:sz w:val="22"/>
          <w:szCs w:val="22"/>
        </w:rPr>
        <w:t xml:space="preserve"> </w:t>
      </w:r>
      <w:r w:rsidR="009733D2" w:rsidRPr="009733D2">
        <w:rPr>
          <w:rFonts w:ascii="Arial" w:hAnsi="Arial" w:cs="Arial"/>
          <w:sz w:val="22"/>
          <w:szCs w:val="22"/>
        </w:rPr>
        <w:t xml:space="preserve">above </w:t>
      </w:r>
      <w:r w:rsidR="00C948B2" w:rsidRPr="009733D2">
        <w:rPr>
          <w:rFonts w:ascii="Arial" w:hAnsi="Arial" w:cs="Arial"/>
          <w:sz w:val="22"/>
          <w:szCs w:val="22"/>
        </w:rPr>
        <w:t xml:space="preserve">and have </w:t>
      </w:r>
      <w:r w:rsidR="00296920" w:rsidRPr="009733D2">
        <w:rPr>
          <w:rFonts w:ascii="Arial" w:hAnsi="Arial" w:cs="Arial"/>
          <w:sz w:val="22"/>
          <w:szCs w:val="22"/>
        </w:rPr>
        <w:t>confirmed they are satisfied with the submitted details. </w:t>
      </w:r>
      <w:r w:rsidR="009733D2" w:rsidRPr="009733D2">
        <w:rPr>
          <w:rFonts w:ascii="Arial" w:hAnsi="Arial" w:cs="Arial"/>
          <w:sz w:val="22"/>
          <w:szCs w:val="22"/>
        </w:rPr>
        <w:t>Yorkshire Water have also confirmed that the information to discharge condition 20  is satisfactory.</w:t>
      </w:r>
    </w:p>
    <w:p w14:paraId="45654224" w14:textId="77777777" w:rsidR="009733D2" w:rsidRPr="009733D2" w:rsidRDefault="009733D2" w:rsidP="0036091B">
      <w:pPr>
        <w:rPr>
          <w:rFonts w:ascii="Arial" w:hAnsi="Arial" w:cs="Arial"/>
          <w:sz w:val="22"/>
          <w:szCs w:val="22"/>
        </w:rPr>
      </w:pPr>
    </w:p>
    <w:p w14:paraId="3CA7CE90" w14:textId="77777777" w:rsidR="00AD04C4" w:rsidRDefault="0036091B" w:rsidP="003609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can </w:t>
      </w:r>
      <w:r w:rsidR="00AD04C4">
        <w:rPr>
          <w:rFonts w:ascii="Arial" w:hAnsi="Arial" w:cs="Arial"/>
          <w:sz w:val="22"/>
          <w:szCs w:val="22"/>
        </w:rPr>
        <w:t xml:space="preserve">confirm therefor </w:t>
      </w:r>
      <w:r>
        <w:rPr>
          <w:rFonts w:ascii="Arial" w:hAnsi="Arial" w:cs="Arial"/>
          <w:sz w:val="22"/>
          <w:szCs w:val="22"/>
        </w:rPr>
        <w:t xml:space="preserve">that the </w:t>
      </w:r>
      <w:r>
        <w:rPr>
          <w:rFonts w:ascii="Arial" w:hAnsi="Arial" w:cs="Arial"/>
          <w:b/>
          <w:bCs/>
          <w:sz w:val="22"/>
          <w:szCs w:val="22"/>
        </w:rPr>
        <w:t xml:space="preserve">following conditions can be discharged: </w:t>
      </w:r>
    </w:p>
    <w:p w14:paraId="1661B2B2" w14:textId="0B46F814" w:rsidR="0036091B" w:rsidRDefault="0036091B" w:rsidP="0036091B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Condition 5, </w:t>
      </w:r>
      <w:r w:rsidR="00B5092F">
        <w:rPr>
          <w:rFonts w:ascii="Arial" w:hAnsi="Arial" w:cs="Arial"/>
          <w:b/>
          <w:bCs/>
          <w:sz w:val="22"/>
          <w:szCs w:val="22"/>
        </w:rPr>
        <w:t>6, 20</w:t>
      </w:r>
    </w:p>
    <w:p w14:paraId="3D1117A1" w14:textId="77777777" w:rsidR="0036091B" w:rsidRDefault="0036091B" w:rsidP="0036091B">
      <w:pPr>
        <w:rPr>
          <w:rFonts w:ascii="Arial" w:hAnsi="Arial" w:cs="Arial"/>
          <w:b/>
          <w:bCs/>
          <w:sz w:val="22"/>
          <w:szCs w:val="22"/>
        </w:rPr>
      </w:pPr>
    </w:p>
    <w:p w14:paraId="53C44178" w14:textId="77777777" w:rsidR="0036091B" w:rsidRDefault="0036091B" w:rsidP="003609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Yours sincerely</w:t>
      </w:r>
    </w:p>
    <w:p w14:paraId="2B108B76" w14:textId="77777777" w:rsidR="0036091B" w:rsidRDefault="0036091B" w:rsidP="0036091B">
      <w:pPr>
        <w:rPr>
          <w:rFonts w:ascii="Arial" w:hAnsi="Arial" w:cs="Arial"/>
          <w:sz w:val="24"/>
        </w:rPr>
      </w:pPr>
    </w:p>
    <w:p w14:paraId="34C2F2CD" w14:textId="77777777" w:rsidR="0036091B" w:rsidRDefault="0036091B" w:rsidP="0036091B">
      <w:pPr>
        <w:rPr>
          <w:rFonts w:ascii="Lucida Handwriting" w:hAnsi="Lucida Handwriting" w:cs="Arabic Typesetting"/>
          <w:sz w:val="24"/>
        </w:rPr>
      </w:pPr>
      <w:r>
        <w:rPr>
          <w:rFonts w:ascii="Lucida Handwriting" w:hAnsi="Lucida Handwriting" w:cs="Arabic Typesetting"/>
          <w:sz w:val="24"/>
        </w:rPr>
        <w:t>Elaine Ward</w:t>
      </w:r>
    </w:p>
    <w:p w14:paraId="59D18D04" w14:textId="77777777" w:rsidR="005F7043" w:rsidRDefault="005F7043" w:rsidP="005F7043">
      <w:pPr>
        <w:rPr>
          <w:rFonts w:ascii="Arial" w:hAnsi="Arial" w:cs="Arial"/>
          <w:sz w:val="24"/>
        </w:rPr>
      </w:pPr>
    </w:p>
    <w:p w14:paraId="571BBB6D" w14:textId="77777777" w:rsidR="005F7043" w:rsidRDefault="005F7043" w:rsidP="005F704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and on behalf of:</w:t>
      </w:r>
    </w:p>
    <w:p w14:paraId="5DF230CB" w14:textId="77777777" w:rsidR="005F7043" w:rsidRDefault="005F7043" w:rsidP="005F704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Joe Jenkinson BA (Hons) MSc</w:t>
      </w:r>
    </w:p>
    <w:p w14:paraId="2F46C0AD" w14:textId="77777777" w:rsidR="005F7043" w:rsidRDefault="005F7043" w:rsidP="005F704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Head of Planning and Building Control</w:t>
      </w:r>
    </w:p>
    <w:p w14:paraId="28BE1026" w14:textId="6A7982F6" w:rsidR="00A433E0" w:rsidRPr="008A3C41" w:rsidRDefault="005F7043" w:rsidP="00A433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www.barnsley.gov.uk/developmentmanagemen</w:t>
      </w:r>
      <w:r w:rsidR="009D11C6">
        <w:rPr>
          <w:rFonts w:ascii="Arial" w:hAnsi="Arial" w:cs="Arial"/>
          <w:sz w:val="24"/>
        </w:rPr>
        <w:t>t</w:t>
      </w:r>
    </w:p>
    <w:sectPr w:rsidR="00A433E0" w:rsidRPr="008A3C41" w:rsidSect="00780B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F5AB" w14:textId="77777777" w:rsidR="003F5013" w:rsidRDefault="003F5013" w:rsidP="008832D9">
      <w:r>
        <w:separator/>
      </w:r>
    </w:p>
  </w:endnote>
  <w:endnote w:type="continuationSeparator" w:id="0">
    <w:p w14:paraId="5E900CA0" w14:textId="77777777" w:rsidR="003F5013" w:rsidRDefault="003F5013" w:rsidP="008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D4D7" w14:textId="77777777" w:rsidR="00942B32" w:rsidRDefault="0094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C935" w14:textId="77777777" w:rsidR="00942B32" w:rsidRDefault="00942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0981E" w14:textId="77777777" w:rsidR="00F00EF9" w:rsidRDefault="009F091C" w:rsidP="00F00EF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B92E3F" wp14:editId="1A2FFBDC">
              <wp:simplePos x="0" y="0"/>
              <wp:positionH relativeFrom="column">
                <wp:posOffset>12700</wp:posOffset>
              </wp:positionH>
              <wp:positionV relativeFrom="paragraph">
                <wp:posOffset>110490</wp:posOffset>
              </wp:positionV>
              <wp:extent cx="50292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545ECC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8.7pt" to="39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" strokecolor="black [3213]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DDDD9A6" wp14:editId="02F38E06">
          <wp:simplePos x="0" y="0"/>
          <wp:positionH relativeFrom="column">
            <wp:posOffset>5146040</wp:posOffset>
          </wp:positionH>
          <wp:positionV relativeFrom="paragraph">
            <wp:posOffset>-996315</wp:posOffset>
          </wp:positionV>
          <wp:extent cx="895350" cy="1181100"/>
          <wp:effectExtent l="0" t="0" r="0" b="0"/>
          <wp:wrapTight wrapText="bothSides">
            <wp:wrapPolygon edited="0">
              <wp:start x="0" y="0"/>
              <wp:lineTo x="0" y="21252"/>
              <wp:lineTo x="21140" y="21252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87B62" w14:textId="77777777" w:rsidR="00F00EF9" w:rsidRDefault="00F00EF9" w:rsidP="00F00EF9">
    <w:pPr>
      <w:pStyle w:val="Footer"/>
      <w:jc w:val="center"/>
    </w:pPr>
  </w:p>
  <w:p w14:paraId="6C823930" w14:textId="77777777" w:rsidR="00F00EF9" w:rsidRPr="00F00EF9" w:rsidRDefault="00F00EF9" w:rsidP="00F00EF9">
    <w:pPr>
      <w:pStyle w:val="Footer"/>
      <w:jc w:val="center"/>
      <w:rPr>
        <w:rFonts w:ascii="Arial" w:hAnsi="Arial" w:cs="Arial"/>
        <w:b/>
      </w:rPr>
    </w:pPr>
    <w:r w:rsidRPr="00F00EF9">
      <w:rPr>
        <w:rFonts w:ascii="Arial" w:hAnsi="Arial" w:cs="Arial"/>
        <w:b/>
      </w:rPr>
      <w:t>PO Box 634, Barnsley, South Yorkshire S70 9GG</w:t>
    </w:r>
  </w:p>
  <w:p w14:paraId="5AD8D76E" w14:textId="77777777" w:rsidR="00F00EF9" w:rsidRDefault="00F0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AA805" w14:textId="77777777" w:rsidR="003F5013" w:rsidRDefault="003F5013" w:rsidP="008832D9">
      <w:r>
        <w:separator/>
      </w:r>
    </w:p>
  </w:footnote>
  <w:footnote w:type="continuationSeparator" w:id="0">
    <w:p w14:paraId="4E162EF9" w14:textId="77777777" w:rsidR="003F5013" w:rsidRDefault="003F5013" w:rsidP="008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D4E4" w14:textId="77777777" w:rsidR="00942B32" w:rsidRDefault="0094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CBD4" w14:textId="77777777" w:rsidR="00942B32" w:rsidRDefault="00942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AE69" w14:textId="75747787" w:rsidR="008832D9" w:rsidRDefault="008832D9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C4243A4" wp14:editId="5529CEAE">
          <wp:simplePos x="0" y="0"/>
          <wp:positionH relativeFrom="column">
            <wp:posOffset>2705100</wp:posOffset>
          </wp:positionH>
          <wp:positionV relativeFrom="paragraph">
            <wp:posOffset>-266700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9B848" w14:textId="77777777" w:rsidR="008832D9" w:rsidRDefault="008832D9">
    <w:pPr>
      <w:pStyle w:val="Header"/>
    </w:pPr>
  </w:p>
  <w:p w14:paraId="285F563C" w14:textId="77777777" w:rsidR="008832D9" w:rsidRDefault="008832D9" w:rsidP="008832D9">
    <w:pPr>
      <w:pStyle w:val="Header"/>
      <w:ind w:right="-257"/>
    </w:pPr>
    <w:r>
      <w:t xml:space="preserve">           </w:t>
    </w:r>
  </w:p>
  <w:p w14:paraId="6C7BF87D" w14:textId="77777777" w:rsidR="008832D9" w:rsidRDefault="008832D9" w:rsidP="008832D9">
    <w:pPr>
      <w:pStyle w:val="Header"/>
      <w:jc w:val="right"/>
      <w:rPr>
        <w:rFonts w:cstheme="minorHAnsi"/>
        <w:b/>
      </w:rPr>
    </w:pPr>
    <w:r w:rsidRPr="00417E3D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ADCD3" wp14:editId="30266EE8">
              <wp:simplePos x="0" y="0"/>
              <wp:positionH relativeFrom="column">
                <wp:posOffset>2776855</wp:posOffset>
              </wp:positionH>
              <wp:positionV relativeFrom="paragraph">
                <wp:posOffset>82550</wp:posOffset>
              </wp:positionV>
              <wp:extent cx="308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F7964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6.5pt" to="461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" strokecolor="black [3040]" strokeweight="1.25pt"/>
          </w:pict>
        </mc:Fallback>
      </mc:AlternateContent>
    </w:r>
  </w:p>
  <w:p w14:paraId="6AF8B231" w14:textId="77777777" w:rsidR="008832D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Planning &amp; Building Control Service</w:t>
    </w:r>
  </w:p>
  <w:p w14:paraId="61D8F976" w14:textId="77777777" w:rsidR="005D2BF6" w:rsidRDefault="00180098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Development Management</w:t>
    </w:r>
  </w:p>
  <w:p w14:paraId="5BE700DA" w14:textId="77777777" w:rsidR="005D2BF6" w:rsidRPr="00F00EF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Westgate Plaza</w:t>
    </w:r>
  </w:p>
  <w:p w14:paraId="481894FE" w14:textId="77777777" w:rsidR="008832D9" w:rsidRPr="00F00EF9" w:rsidRDefault="00892390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PO Box 603</w:t>
    </w:r>
    <w:r w:rsidR="008832D9" w:rsidRPr="00F00EF9">
      <w:rPr>
        <w:rFonts w:ascii="Arial" w:hAnsi="Arial" w:cs="Arial"/>
        <w:b/>
        <w:sz w:val="26"/>
        <w:szCs w:val="26"/>
      </w:rPr>
      <w:t>, Barnsley, S70 9FE</w:t>
    </w:r>
  </w:p>
  <w:p w14:paraId="7218C064" w14:textId="77777777" w:rsidR="008832D9" w:rsidRPr="00780CC0" w:rsidRDefault="008832D9" w:rsidP="00F00EF9">
    <w:pPr>
      <w:pStyle w:val="Header"/>
      <w:tabs>
        <w:tab w:val="clear" w:pos="9026"/>
        <w:tab w:val="right" w:pos="9214"/>
      </w:tabs>
      <w:ind w:right="-908"/>
      <w:jc w:val="right"/>
      <w:rPr>
        <w:rFonts w:cstheme="minorHAnsi"/>
        <w:b/>
        <w:sz w:val="28"/>
        <w:szCs w:val="28"/>
      </w:rPr>
    </w:pPr>
    <w:r w:rsidRPr="00F00EF9">
      <w:rPr>
        <w:rFonts w:ascii="Arial" w:hAnsi="Arial" w:cs="Arial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799578" wp14:editId="4C67F89B">
              <wp:simplePos x="0" y="0"/>
              <wp:positionH relativeFrom="column">
                <wp:posOffset>2776855</wp:posOffset>
              </wp:positionH>
              <wp:positionV relativeFrom="paragraph">
                <wp:posOffset>264795</wp:posOffset>
              </wp:positionV>
              <wp:extent cx="30861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C5858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20.85pt" to="461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" strokecolor="windowText" strokeweight="1.25pt"/>
          </w:pict>
        </mc:Fallback>
      </mc:AlternateContent>
    </w:r>
    <w:r w:rsidRPr="00F00EF9">
      <w:rPr>
        <w:rFonts w:ascii="Arial" w:hAnsi="Arial" w:cs="Arial"/>
        <w:sz w:val="26"/>
        <w:szCs w:val="26"/>
      </w:rPr>
      <w:t>Head of Service: Joe Jenkinson</w:t>
    </w:r>
    <w:r>
      <w:rPr>
        <w:rFonts w:cstheme="minorHAnsi"/>
        <w:b/>
        <w:sz w:val="28"/>
        <w:szCs w:val="28"/>
      </w:rPr>
      <w:br/>
    </w:r>
    <w:r w:rsidRPr="00417E3D">
      <w:rPr>
        <w:rFonts w:cs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C05"/>
    <w:multiLevelType w:val="hybridMultilevel"/>
    <w:tmpl w:val="32E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B5E"/>
    <w:multiLevelType w:val="hybridMultilevel"/>
    <w:tmpl w:val="A6A80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474A"/>
    <w:multiLevelType w:val="hybridMultilevel"/>
    <w:tmpl w:val="2FDA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4B8"/>
    <w:multiLevelType w:val="hybridMultilevel"/>
    <w:tmpl w:val="6542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349C"/>
    <w:multiLevelType w:val="hybridMultilevel"/>
    <w:tmpl w:val="194C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4751D"/>
    <w:multiLevelType w:val="hybridMultilevel"/>
    <w:tmpl w:val="6468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450E"/>
    <w:multiLevelType w:val="hybridMultilevel"/>
    <w:tmpl w:val="D60C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02E5"/>
    <w:multiLevelType w:val="hybridMultilevel"/>
    <w:tmpl w:val="BEA66428"/>
    <w:lvl w:ilvl="0" w:tplc="0BC296A4">
      <w:start w:val="465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65B1"/>
    <w:multiLevelType w:val="hybridMultilevel"/>
    <w:tmpl w:val="20D2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A6033"/>
    <w:multiLevelType w:val="hybridMultilevel"/>
    <w:tmpl w:val="987EA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334C7"/>
    <w:multiLevelType w:val="hybridMultilevel"/>
    <w:tmpl w:val="CC0C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1CB1"/>
    <w:multiLevelType w:val="hybridMultilevel"/>
    <w:tmpl w:val="BECC3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07811"/>
    <w:multiLevelType w:val="hybridMultilevel"/>
    <w:tmpl w:val="D3FCE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2537E"/>
    <w:multiLevelType w:val="hybridMultilevel"/>
    <w:tmpl w:val="8E04A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77D3"/>
    <w:multiLevelType w:val="hybridMultilevel"/>
    <w:tmpl w:val="3D08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29100">
      <w:numFmt w:val="bullet"/>
      <w:lvlText w:val="·"/>
      <w:lvlJc w:val="left"/>
      <w:pPr>
        <w:ind w:left="1710" w:hanging="630"/>
      </w:pPr>
      <w:rPr>
        <w:rFonts w:ascii="Arial" w:eastAsia="Times New Roman" w:hAnsi="Arial" w:cs="Arial" w:hint="default"/>
        <w:color w:val="1F497D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01A4"/>
    <w:multiLevelType w:val="hybridMultilevel"/>
    <w:tmpl w:val="3C82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9B5"/>
    <w:multiLevelType w:val="hybridMultilevel"/>
    <w:tmpl w:val="5BCC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B6ACF"/>
    <w:multiLevelType w:val="hybridMultilevel"/>
    <w:tmpl w:val="4848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13561"/>
    <w:multiLevelType w:val="hybridMultilevel"/>
    <w:tmpl w:val="22461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3153F"/>
    <w:multiLevelType w:val="hybridMultilevel"/>
    <w:tmpl w:val="92CC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1886"/>
    <w:multiLevelType w:val="hybridMultilevel"/>
    <w:tmpl w:val="0832A3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1F11"/>
    <w:multiLevelType w:val="hybridMultilevel"/>
    <w:tmpl w:val="23FAA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C52AC"/>
    <w:multiLevelType w:val="hybridMultilevel"/>
    <w:tmpl w:val="9B52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585D"/>
    <w:multiLevelType w:val="hybridMultilevel"/>
    <w:tmpl w:val="730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0467C"/>
    <w:multiLevelType w:val="hybridMultilevel"/>
    <w:tmpl w:val="812873FC"/>
    <w:lvl w:ilvl="0" w:tplc="8D0C84C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78FE"/>
    <w:multiLevelType w:val="hybridMultilevel"/>
    <w:tmpl w:val="8944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12174"/>
    <w:multiLevelType w:val="hybridMultilevel"/>
    <w:tmpl w:val="46E40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C547C"/>
    <w:multiLevelType w:val="hybridMultilevel"/>
    <w:tmpl w:val="847043C8"/>
    <w:lvl w:ilvl="0" w:tplc="C8C23E32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321C8"/>
    <w:multiLevelType w:val="hybridMultilevel"/>
    <w:tmpl w:val="6FC2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03729"/>
    <w:multiLevelType w:val="hybridMultilevel"/>
    <w:tmpl w:val="C42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71CE3"/>
    <w:multiLevelType w:val="hybridMultilevel"/>
    <w:tmpl w:val="C220F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D2A52"/>
    <w:multiLevelType w:val="hybridMultilevel"/>
    <w:tmpl w:val="7B665778"/>
    <w:lvl w:ilvl="0" w:tplc="05F868D0">
      <w:start w:val="6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154055"/>
    <w:multiLevelType w:val="multilevel"/>
    <w:tmpl w:val="75D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AB56D0"/>
    <w:multiLevelType w:val="hybridMultilevel"/>
    <w:tmpl w:val="1A105C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97D78"/>
    <w:multiLevelType w:val="multilevel"/>
    <w:tmpl w:val="533E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8"/>
  </w:num>
  <w:num w:numId="3">
    <w:abstractNumId w:val="9"/>
  </w:num>
  <w:num w:numId="4">
    <w:abstractNumId w:val="3"/>
  </w:num>
  <w:num w:numId="5">
    <w:abstractNumId w:val="21"/>
  </w:num>
  <w:num w:numId="6">
    <w:abstractNumId w:val="14"/>
  </w:num>
  <w:num w:numId="7">
    <w:abstractNumId w:val="3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7"/>
  </w:num>
  <w:num w:numId="11">
    <w:abstractNumId w:val="18"/>
  </w:num>
  <w:num w:numId="12">
    <w:abstractNumId w:val="0"/>
  </w:num>
  <w:num w:numId="13">
    <w:abstractNumId w:val="23"/>
  </w:num>
  <w:num w:numId="14">
    <w:abstractNumId w:val="10"/>
  </w:num>
  <w:num w:numId="15">
    <w:abstractNumId w:val="13"/>
  </w:num>
  <w:num w:numId="16">
    <w:abstractNumId w:val="20"/>
  </w:num>
  <w:num w:numId="1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9"/>
  </w:num>
  <w:num w:numId="20">
    <w:abstractNumId w:val="15"/>
  </w:num>
  <w:num w:numId="21">
    <w:abstractNumId w:val="1"/>
  </w:num>
  <w:num w:numId="22">
    <w:abstractNumId w:val="26"/>
  </w:num>
  <w:num w:numId="23">
    <w:abstractNumId w:val="16"/>
  </w:num>
  <w:num w:numId="24">
    <w:abstractNumId w:val="22"/>
  </w:num>
  <w:num w:numId="25">
    <w:abstractNumId w:val="29"/>
  </w:num>
  <w:num w:numId="26">
    <w:abstractNumId w:val="15"/>
  </w:num>
  <w:num w:numId="27">
    <w:abstractNumId w:val="2"/>
  </w:num>
  <w:num w:numId="28">
    <w:abstractNumId w:val="24"/>
  </w:num>
  <w:num w:numId="29">
    <w:abstractNumId w:val="27"/>
  </w:num>
  <w:num w:numId="30">
    <w:abstractNumId w:val="20"/>
  </w:num>
  <w:num w:numId="31">
    <w:abstractNumId w:val="7"/>
  </w:num>
  <w:num w:numId="32">
    <w:abstractNumId w:val="11"/>
  </w:num>
  <w:num w:numId="33">
    <w:abstractNumId w:val="4"/>
  </w:num>
  <w:num w:numId="34">
    <w:abstractNumId w:val="34"/>
  </w:num>
  <w:num w:numId="35">
    <w:abstractNumId w:val="32"/>
  </w:num>
  <w:num w:numId="36">
    <w:abstractNumId w:val="34"/>
  </w:num>
  <w:num w:numId="37">
    <w:abstractNumId w:val="32"/>
  </w:num>
  <w:num w:numId="38">
    <w:abstractNumId w:val="28"/>
  </w:num>
  <w:num w:numId="39">
    <w:abstractNumId w:val="28"/>
  </w:num>
  <w:num w:numId="40">
    <w:abstractNumId w:val="5"/>
  </w:num>
  <w:num w:numId="41">
    <w:abstractNumId w:val="6"/>
  </w:num>
  <w:num w:numId="42">
    <w:abstractNumId w:val="1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D9"/>
    <w:rsid w:val="00000B72"/>
    <w:rsid w:val="00005872"/>
    <w:rsid w:val="00013B61"/>
    <w:rsid w:val="000140C8"/>
    <w:rsid w:val="0001734F"/>
    <w:rsid w:val="0002025C"/>
    <w:rsid w:val="00020411"/>
    <w:rsid w:val="00020DEB"/>
    <w:rsid w:val="00021B70"/>
    <w:rsid w:val="00023C90"/>
    <w:rsid w:val="000344A6"/>
    <w:rsid w:val="00035E65"/>
    <w:rsid w:val="0004112D"/>
    <w:rsid w:val="00042095"/>
    <w:rsid w:val="0004552B"/>
    <w:rsid w:val="00047867"/>
    <w:rsid w:val="00047ED9"/>
    <w:rsid w:val="0006047F"/>
    <w:rsid w:val="000655B6"/>
    <w:rsid w:val="00066E60"/>
    <w:rsid w:val="0007012C"/>
    <w:rsid w:val="0007133A"/>
    <w:rsid w:val="000737B2"/>
    <w:rsid w:val="0007584C"/>
    <w:rsid w:val="000828FA"/>
    <w:rsid w:val="000832F7"/>
    <w:rsid w:val="00083339"/>
    <w:rsid w:val="00090F21"/>
    <w:rsid w:val="00092634"/>
    <w:rsid w:val="00096CBE"/>
    <w:rsid w:val="00096E41"/>
    <w:rsid w:val="000A028E"/>
    <w:rsid w:val="000A3581"/>
    <w:rsid w:val="000B03CB"/>
    <w:rsid w:val="000B2CF7"/>
    <w:rsid w:val="000B43E4"/>
    <w:rsid w:val="000B5449"/>
    <w:rsid w:val="000C2AB7"/>
    <w:rsid w:val="000C661C"/>
    <w:rsid w:val="000C6CDD"/>
    <w:rsid w:val="000D29CA"/>
    <w:rsid w:val="000D31B8"/>
    <w:rsid w:val="000D5BB9"/>
    <w:rsid w:val="000D5F71"/>
    <w:rsid w:val="000E04FE"/>
    <w:rsid w:val="000E0EC2"/>
    <w:rsid w:val="000F08CA"/>
    <w:rsid w:val="000F412B"/>
    <w:rsid w:val="000F63D3"/>
    <w:rsid w:val="000F674E"/>
    <w:rsid w:val="000F7072"/>
    <w:rsid w:val="001014FA"/>
    <w:rsid w:val="001066C7"/>
    <w:rsid w:val="001071E9"/>
    <w:rsid w:val="001071F7"/>
    <w:rsid w:val="0011405D"/>
    <w:rsid w:val="001143EE"/>
    <w:rsid w:val="0011569F"/>
    <w:rsid w:val="001210E4"/>
    <w:rsid w:val="0012164B"/>
    <w:rsid w:val="0012170D"/>
    <w:rsid w:val="001228F2"/>
    <w:rsid w:val="00122CE4"/>
    <w:rsid w:val="00124FDB"/>
    <w:rsid w:val="00125459"/>
    <w:rsid w:val="001303F2"/>
    <w:rsid w:val="00133004"/>
    <w:rsid w:val="00135279"/>
    <w:rsid w:val="00136244"/>
    <w:rsid w:val="001362F2"/>
    <w:rsid w:val="00136980"/>
    <w:rsid w:val="001413E4"/>
    <w:rsid w:val="001457E1"/>
    <w:rsid w:val="00153044"/>
    <w:rsid w:val="00154057"/>
    <w:rsid w:val="0015490C"/>
    <w:rsid w:val="0015771A"/>
    <w:rsid w:val="00157BDE"/>
    <w:rsid w:val="00161E5C"/>
    <w:rsid w:val="00163AFF"/>
    <w:rsid w:val="00164AFE"/>
    <w:rsid w:val="00165EAD"/>
    <w:rsid w:val="0016603A"/>
    <w:rsid w:val="0017275C"/>
    <w:rsid w:val="00180098"/>
    <w:rsid w:val="00180986"/>
    <w:rsid w:val="00182AA8"/>
    <w:rsid w:val="00187D43"/>
    <w:rsid w:val="00193AAA"/>
    <w:rsid w:val="001951D9"/>
    <w:rsid w:val="001979A4"/>
    <w:rsid w:val="001A2B87"/>
    <w:rsid w:val="001A3C6F"/>
    <w:rsid w:val="001A5166"/>
    <w:rsid w:val="001A51E1"/>
    <w:rsid w:val="001A5418"/>
    <w:rsid w:val="001A6A66"/>
    <w:rsid w:val="001A6DFF"/>
    <w:rsid w:val="001B38AE"/>
    <w:rsid w:val="001B3F09"/>
    <w:rsid w:val="001B4605"/>
    <w:rsid w:val="001B4ACE"/>
    <w:rsid w:val="001C5881"/>
    <w:rsid w:val="001E2BB7"/>
    <w:rsid w:val="001F4C2E"/>
    <w:rsid w:val="00210CF0"/>
    <w:rsid w:val="0021560B"/>
    <w:rsid w:val="00215CD7"/>
    <w:rsid w:val="002203FB"/>
    <w:rsid w:val="002222C8"/>
    <w:rsid w:val="00222BC7"/>
    <w:rsid w:val="00223335"/>
    <w:rsid w:val="00224329"/>
    <w:rsid w:val="00224355"/>
    <w:rsid w:val="00226448"/>
    <w:rsid w:val="00232473"/>
    <w:rsid w:val="0023626F"/>
    <w:rsid w:val="00242D7E"/>
    <w:rsid w:val="0024321B"/>
    <w:rsid w:val="0024387E"/>
    <w:rsid w:val="002565E9"/>
    <w:rsid w:val="0025706B"/>
    <w:rsid w:val="00264F5D"/>
    <w:rsid w:val="00273F50"/>
    <w:rsid w:val="00275FEB"/>
    <w:rsid w:val="00277DBA"/>
    <w:rsid w:val="00277E22"/>
    <w:rsid w:val="00280737"/>
    <w:rsid w:val="00280B37"/>
    <w:rsid w:val="00282B95"/>
    <w:rsid w:val="00282BB8"/>
    <w:rsid w:val="00283130"/>
    <w:rsid w:val="002831F0"/>
    <w:rsid w:val="0028421B"/>
    <w:rsid w:val="002848AF"/>
    <w:rsid w:val="00286CCB"/>
    <w:rsid w:val="00294A31"/>
    <w:rsid w:val="002959A1"/>
    <w:rsid w:val="00295AF5"/>
    <w:rsid w:val="002968B8"/>
    <w:rsid w:val="00296920"/>
    <w:rsid w:val="0029731D"/>
    <w:rsid w:val="002A070F"/>
    <w:rsid w:val="002A4E25"/>
    <w:rsid w:val="002B1E37"/>
    <w:rsid w:val="002B2AAC"/>
    <w:rsid w:val="002B56A4"/>
    <w:rsid w:val="002C4E47"/>
    <w:rsid w:val="002C5543"/>
    <w:rsid w:val="002C7F60"/>
    <w:rsid w:val="002D10E8"/>
    <w:rsid w:val="002D36F9"/>
    <w:rsid w:val="002D747E"/>
    <w:rsid w:val="002E0B78"/>
    <w:rsid w:val="002E19E0"/>
    <w:rsid w:val="002E24C5"/>
    <w:rsid w:val="002E3E18"/>
    <w:rsid w:val="002E44CB"/>
    <w:rsid w:val="002E4846"/>
    <w:rsid w:val="002F1153"/>
    <w:rsid w:val="002F1F68"/>
    <w:rsid w:val="002F33E5"/>
    <w:rsid w:val="002F5F84"/>
    <w:rsid w:val="003006CC"/>
    <w:rsid w:val="00302A62"/>
    <w:rsid w:val="00302DAB"/>
    <w:rsid w:val="00302EF0"/>
    <w:rsid w:val="00303F7F"/>
    <w:rsid w:val="003047A5"/>
    <w:rsid w:val="00314BCB"/>
    <w:rsid w:val="00323BF5"/>
    <w:rsid w:val="0032499F"/>
    <w:rsid w:val="003342C6"/>
    <w:rsid w:val="003343D9"/>
    <w:rsid w:val="00342E3B"/>
    <w:rsid w:val="00344D2A"/>
    <w:rsid w:val="00346C88"/>
    <w:rsid w:val="00347D9C"/>
    <w:rsid w:val="00350EFB"/>
    <w:rsid w:val="00350F99"/>
    <w:rsid w:val="00351280"/>
    <w:rsid w:val="003545ED"/>
    <w:rsid w:val="00356A7C"/>
    <w:rsid w:val="003577D9"/>
    <w:rsid w:val="0036091B"/>
    <w:rsid w:val="00361368"/>
    <w:rsid w:val="00367E28"/>
    <w:rsid w:val="00373496"/>
    <w:rsid w:val="0037624E"/>
    <w:rsid w:val="00381512"/>
    <w:rsid w:val="00381B92"/>
    <w:rsid w:val="003828B0"/>
    <w:rsid w:val="003841BF"/>
    <w:rsid w:val="00384473"/>
    <w:rsid w:val="00385F64"/>
    <w:rsid w:val="0038749E"/>
    <w:rsid w:val="0039006E"/>
    <w:rsid w:val="00390A07"/>
    <w:rsid w:val="00390C62"/>
    <w:rsid w:val="003915DD"/>
    <w:rsid w:val="00391BD4"/>
    <w:rsid w:val="00394AE4"/>
    <w:rsid w:val="00394B2B"/>
    <w:rsid w:val="003A61F3"/>
    <w:rsid w:val="003B06AE"/>
    <w:rsid w:val="003B0F64"/>
    <w:rsid w:val="003B2D3F"/>
    <w:rsid w:val="003B38CE"/>
    <w:rsid w:val="003C215A"/>
    <w:rsid w:val="003C289C"/>
    <w:rsid w:val="003C3F28"/>
    <w:rsid w:val="003C5609"/>
    <w:rsid w:val="003C73D1"/>
    <w:rsid w:val="003D1745"/>
    <w:rsid w:val="003D2476"/>
    <w:rsid w:val="003D58FC"/>
    <w:rsid w:val="003D78BE"/>
    <w:rsid w:val="003E3307"/>
    <w:rsid w:val="003E77CB"/>
    <w:rsid w:val="003E7EA0"/>
    <w:rsid w:val="003F0DE8"/>
    <w:rsid w:val="003F2CAA"/>
    <w:rsid w:val="003F36DC"/>
    <w:rsid w:val="003F3B11"/>
    <w:rsid w:val="003F4FA0"/>
    <w:rsid w:val="003F5013"/>
    <w:rsid w:val="00401D3D"/>
    <w:rsid w:val="00403D9D"/>
    <w:rsid w:val="0040490E"/>
    <w:rsid w:val="00410B4B"/>
    <w:rsid w:val="004110E3"/>
    <w:rsid w:val="00411B6B"/>
    <w:rsid w:val="004126C4"/>
    <w:rsid w:val="00413781"/>
    <w:rsid w:val="00413C05"/>
    <w:rsid w:val="004143F9"/>
    <w:rsid w:val="00420181"/>
    <w:rsid w:val="00420291"/>
    <w:rsid w:val="00422070"/>
    <w:rsid w:val="00431C67"/>
    <w:rsid w:val="00431DEC"/>
    <w:rsid w:val="00431F1F"/>
    <w:rsid w:val="00432155"/>
    <w:rsid w:val="004325A8"/>
    <w:rsid w:val="00432AF0"/>
    <w:rsid w:val="004401F7"/>
    <w:rsid w:val="004444C1"/>
    <w:rsid w:val="004458D5"/>
    <w:rsid w:val="00446FDA"/>
    <w:rsid w:val="004538BA"/>
    <w:rsid w:val="00454217"/>
    <w:rsid w:val="00454C10"/>
    <w:rsid w:val="00455127"/>
    <w:rsid w:val="00455960"/>
    <w:rsid w:val="00455F99"/>
    <w:rsid w:val="0045668C"/>
    <w:rsid w:val="004662B2"/>
    <w:rsid w:val="004671A0"/>
    <w:rsid w:val="00471455"/>
    <w:rsid w:val="00475244"/>
    <w:rsid w:val="004811FA"/>
    <w:rsid w:val="00482F2D"/>
    <w:rsid w:val="00487667"/>
    <w:rsid w:val="00491C8F"/>
    <w:rsid w:val="004947F4"/>
    <w:rsid w:val="00494EED"/>
    <w:rsid w:val="0049743D"/>
    <w:rsid w:val="004A2D64"/>
    <w:rsid w:val="004A5A68"/>
    <w:rsid w:val="004B2458"/>
    <w:rsid w:val="004B3F65"/>
    <w:rsid w:val="004C1716"/>
    <w:rsid w:val="004C6D80"/>
    <w:rsid w:val="004D613A"/>
    <w:rsid w:val="004D7295"/>
    <w:rsid w:val="004D77EA"/>
    <w:rsid w:val="004D7DA3"/>
    <w:rsid w:val="004E3FAE"/>
    <w:rsid w:val="004E5BE6"/>
    <w:rsid w:val="004F3AEC"/>
    <w:rsid w:val="004F3B74"/>
    <w:rsid w:val="004F46DD"/>
    <w:rsid w:val="004F60A7"/>
    <w:rsid w:val="004F6F62"/>
    <w:rsid w:val="00501677"/>
    <w:rsid w:val="00503DFF"/>
    <w:rsid w:val="00507CA2"/>
    <w:rsid w:val="00511AFC"/>
    <w:rsid w:val="00514A8D"/>
    <w:rsid w:val="00515066"/>
    <w:rsid w:val="00515C0B"/>
    <w:rsid w:val="005160BE"/>
    <w:rsid w:val="00521A69"/>
    <w:rsid w:val="0052434F"/>
    <w:rsid w:val="00526AEC"/>
    <w:rsid w:val="00527554"/>
    <w:rsid w:val="005333B3"/>
    <w:rsid w:val="00533E13"/>
    <w:rsid w:val="00533FB0"/>
    <w:rsid w:val="00536293"/>
    <w:rsid w:val="0054406F"/>
    <w:rsid w:val="00551B75"/>
    <w:rsid w:val="00552C3C"/>
    <w:rsid w:val="00556E8B"/>
    <w:rsid w:val="00560348"/>
    <w:rsid w:val="005617AC"/>
    <w:rsid w:val="00562DF7"/>
    <w:rsid w:val="00562EAE"/>
    <w:rsid w:val="00564EED"/>
    <w:rsid w:val="00572D63"/>
    <w:rsid w:val="00573A79"/>
    <w:rsid w:val="00575F4F"/>
    <w:rsid w:val="005763EA"/>
    <w:rsid w:val="00580415"/>
    <w:rsid w:val="00581628"/>
    <w:rsid w:val="0058311E"/>
    <w:rsid w:val="00583F74"/>
    <w:rsid w:val="00585B34"/>
    <w:rsid w:val="005901B4"/>
    <w:rsid w:val="00590544"/>
    <w:rsid w:val="00595403"/>
    <w:rsid w:val="00596FD1"/>
    <w:rsid w:val="005A57E3"/>
    <w:rsid w:val="005A7FC1"/>
    <w:rsid w:val="005B18C3"/>
    <w:rsid w:val="005B1DFD"/>
    <w:rsid w:val="005B2440"/>
    <w:rsid w:val="005B534D"/>
    <w:rsid w:val="005B73CE"/>
    <w:rsid w:val="005C1B4E"/>
    <w:rsid w:val="005C4124"/>
    <w:rsid w:val="005D0144"/>
    <w:rsid w:val="005D159E"/>
    <w:rsid w:val="005D2BF6"/>
    <w:rsid w:val="005D45A5"/>
    <w:rsid w:val="005D6FC8"/>
    <w:rsid w:val="005D7C2C"/>
    <w:rsid w:val="005E5725"/>
    <w:rsid w:val="005E607A"/>
    <w:rsid w:val="005E7E5F"/>
    <w:rsid w:val="005F1043"/>
    <w:rsid w:val="005F1138"/>
    <w:rsid w:val="005F2429"/>
    <w:rsid w:val="005F27B9"/>
    <w:rsid w:val="005F43C2"/>
    <w:rsid w:val="005F6398"/>
    <w:rsid w:val="005F7043"/>
    <w:rsid w:val="005F7E9C"/>
    <w:rsid w:val="00602C72"/>
    <w:rsid w:val="00602D17"/>
    <w:rsid w:val="00606141"/>
    <w:rsid w:val="00610637"/>
    <w:rsid w:val="00611F1A"/>
    <w:rsid w:val="0062046E"/>
    <w:rsid w:val="0062089B"/>
    <w:rsid w:val="00621CD3"/>
    <w:rsid w:val="00621D59"/>
    <w:rsid w:val="00622228"/>
    <w:rsid w:val="00624AD6"/>
    <w:rsid w:val="00631FA3"/>
    <w:rsid w:val="006334FD"/>
    <w:rsid w:val="006336B9"/>
    <w:rsid w:val="0063585F"/>
    <w:rsid w:val="00636123"/>
    <w:rsid w:val="00642375"/>
    <w:rsid w:val="006427A0"/>
    <w:rsid w:val="006448B0"/>
    <w:rsid w:val="00646209"/>
    <w:rsid w:val="00647638"/>
    <w:rsid w:val="00647ADC"/>
    <w:rsid w:val="00660434"/>
    <w:rsid w:val="00663DFF"/>
    <w:rsid w:val="00664285"/>
    <w:rsid w:val="006715B3"/>
    <w:rsid w:val="00671F0C"/>
    <w:rsid w:val="00674853"/>
    <w:rsid w:val="006779D3"/>
    <w:rsid w:val="0068271A"/>
    <w:rsid w:val="00684E80"/>
    <w:rsid w:val="00685F12"/>
    <w:rsid w:val="00686E11"/>
    <w:rsid w:val="0068788E"/>
    <w:rsid w:val="006907B6"/>
    <w:rsid w:val="00691E85"/>
    <w:rsid w:val="006932D0"/>
    <w:rsid w:val="00695365"/>
    <w:rsid w:val="006A0639"/>
    <w:rsid w:val="006A1856"/>
    <w:rsid w:val="006A1C58"/>
    <w:rsid w:val="006A5E01"/>
    <w:rsid w:val="006B1367"/>
    <w:rsid w:val="006B3F6A"/>
    <w:rsid w:val="006B72B2"/>
    <w:rsid w:val="006C0E2C"/>
    <w:rsid w:val="006C1A75"/>
    <w:rsid w:val="006C70C4"/>
    <w:rsid w:val="006C75E6"/>
    <w:rsid w:val="006D084D"/>
    <w:rsid w:val="006D421D"/>
    <w:rsid w:val="006E0529"/>
    <w:rsid w:val="006E1F84"/>
    <w:rsid w:val="006E2868"/>
    <w:rsid w:val="006E2D83"/>
    <w:rsid w:val="006E30D9"/>
    <w:rsid w:val="006E3FBE"/>
    <w:rsid w:val="006E564D"/>
    <w:rsid w:val="006E6BA7"/>
    <w:rsid w:val="006F09D9"/>
    <w:rsid w:val="006F18D1"/>
    <w:rsid w:val="006F5DBA"/>
    <w:rsid w:val="007007E3"/>
    <w:rsid w:val="007022A0"/>
    <w:rsid w:val="00703D4A"/>
    <w:rsid w:val="007063B9"/>
    <w:rsid w:val="0070742D"/>
    <w:rsid w:val="007137FC"/>
    <w:rsid w:val="00716698"/>
    <w:rsid w:val="00721391"/>
    <w:rsid w:val="007235FF"/>
    <w:rsid w:val="00725639"/>
    <w:rsid w:val="00726EA4"/>
    <w:rsid w:val="007304D1"/>
    <w:rsid w:val="00730785"/>
    <w:rsid w:val="007351AE"/>
    <w:rsid w:val="0073700F"/>
    <w:rsid w:val="00741E8E"/>
    <w:rsid w:val="00742063"/>
    <w:rsid w:val="00743F9E"/>
    <w:rsid w:val="00744777"/>
    <w:rsid w:val="007451F2"/>
    <w:rsid w:val="0075085D"/>
    <w:rsid w:val="007542CC"/>
    <w:rsid w:val="00754326"/>
    <w:rsid w:val="007555D2"/>
    <w:rsid w:val="007636DE"/>
    <w:rsid w:val="0076528E"/>
    <w:rsid w:val="0076595D"/>
    <w:rsid w:val="007660F3"/>
    <w:rsid w:val="00766D3F"/>
    <w:rsid w:val="00767CDB"/>
    <w:rsid w:val="00771FF0"/>
    <w:rsid w:val="007736A8"/>
    <w:rsid w:val="007749AD"/>
    <w:rsid w:val="00780680"/>
    <w:rsid w:val="00780BD3"/>
    <w:rsid w:val="0078134A"/>
    <w:rsid w:val="007826DA"/>
    <w:rsid w:val="00790582"/>
    <w:rsid w:val="007914B5"/>
    <w:rsid w:val="00791A1A"/>
    <w:rsid w:val="00791D0D"/>
    <w:rsid w:val="00792F9B"/>
    <w:rsid w:val="007930B8"/>
    <w:rsid w:val="00793D99"/>
    <w:rsid w:val="00794ACD"/>
    <w:rsid w:val="00794CA3"/>
    <w:rsid w:val="0079662D"/>
    <w:rsid w:val="00797E98"/>
    <w:rsid w:val="007A0629"/>
    <w:rsid w:val="007A408C"/>
    <w:rsid w:val="007A40D2"/>
    <w:rsid w:val="007C201D"/>
    <w:rsid w:val="007C3010"/>
    <w:rsid w:val="007C519F"/>
    <w:rsid w:val="007C66D1"/>
    <w:rsid w:val="007C67E3"/>
    <w:rsid w:val="007D3A34"/>
    <w:rsid w:val="007D4D5C"/>
    <w:rsid w:val="007D5707"/>
    <w:rsid w:val="007E262F"/>
    <w:rsid w:val="007E6E2E"/>
    <w:rsid w:val="007E7063"/>
    <w:rsid w:val="007F11E2"/>
    <w:rsid w:val="007F6B10"/>
    <w:rsid w:val="0080079A"/>
    <w:rsid w:val="0080122B"/>
    <w:rsid w:val="0080125D"/>
    <w:rsid w:val="008016BF"/>
    <w:rsid w:val="008046FB"/>
    <w:rsid w:val="00805C9F"/>
    <w:rsid w:val="00813D80"/>
    <w:rsid w:val="00815DA1"/>
    <w:rsid w:val="00826785"/>
    <w:rsid w:val="00834CDA"/>
    <w:rsid w:val="008375F0"/>
    <w:rsid w:val="00856784"/>
    <w:rsid w:val="00864C04"/>
    <w:rsid w:val="008660DB"/>
    <w:rsid w:val="008746D2"/>
    <w:rsid w:val="00876C14"/>
    <w:rsid w:val="00881474"/>
    <w:rsid w:val="008832D9"/>
    <w:rsid w:val="0088694A"/>
    <w:rsid w:val="00886F5B"/>
    <w:rsid w:val="008915B9"/>
    <w:rsid w:val="00892390"/>
    <w:rsid w:val="0089416B"/>
    <w:rsid w:val="008955DB"/>
    <w:rsid w:val="00896258"/>
    <w:rsid w:val="008969AB"/>
    <w:rsid w:val="008A3C41"/>
    <w:rsid w:val="008A4124"/>
    <w:rsid w:val="008A4CE1"/>
    <w:rsid w:val="008A5155"/>
    <w:rsid w:val="008A5204"/>
    <w:rsid w:val="008C32E9"/>
    <w:rsid w:val="008C6B53"/>
    <w:rsid w:val="008C6BB0"/>
    <w:rsid w:val="008D07DA"/>
    <w:rsid w:val="008D1613"/>
    <w:rsid w:val="008D20A8"/>
    <w:rsid w:val="008D3664"/>
    <w:rsid w:val="008D50DC"/>
    <w:rsid w:val="008D5C31"/>
    <w:rsid w:val="008D78AB"/>
    <w:rsid w:val="008D7CB1"/>
    <w:rsid w:val="008E0775"/>
    <w:rsid w:val="008E4196"/>
    <w:rsid w:val="008F1A80"/>
    <w:rsid w:val="008F1C1E"/>
    <w:rsid w:val="008F2ECE"/>
    <w:rsid w:val="00904E06"/>
    <w:rsid w:val="00905B56"/>
    <w:rsid w:val="0091422C"/>
    <w:rsid w:val="00922F77"/>
    <w:rsid w:val="00923886"/>
    <w:rsid w:val="00927346"/>
    <w:rsid w:val="0093237B"/>
    <w:rsid w:val="00932484"/>
    <w:rsid w:val="00942B32"/>
    <w:rsid w:val="0094341B"/>
    <w:rsid w:val="00944295"/>
    <w:rsid w:val="009476AB"/>
    <w:rsid w:val="009512F4"/>
    <w:rsid w:val="0095292D"/>
    <w:rsid w:val="009557BE"/>
    <w:rsid w:val="00955A9C"/>
    <w:rsid w:val="009616C2"/>
    <w:rsid w:val="009730FC"/>
    <w:rsid w:val="009733D2"/>
    <w:rsid w:val="00973DC8"/>
    <w:rsid w:val="009747E5"/>
    <w:rsid w:val="00974D28"/>
    <w:rsid w:val="00975046"/>
    <w:rsid w:val="00981557"/>
    <w:rsid w:val="009818E8"/>
    <w:rsid w:val="00984C74"/>
    <w:rsid w:val="009851A5"/>
    <w:rsid w:val="00990486"/>
    <w:rsid w:val="00992E82"/>
    <w:rsid w:val="00993C71"/>
    <w:rsid w:val="00996777"/>
    <w:rsid w:val="00997D30"/>
    <w:rsid w:val="009A014C"/>
    <w:rsid w:val="009A32F0"/>
    <w:rsid w:val="009A4F11"/>
    <w:rsid w:val="009A7971"/>
    <w:rsid w:val="009B56DB"/>
    <w:rsid w:val="009D08D7"/>
    <w:rsid w:val="009D11C6"/>
    <w:rsid w:val="009D3D4B"/>
    <w:rsid w:val="009D3E03"/>
    <w:rsid w:val="009D708F"/>
    <w:rsid w:val="009D7424"/>
    <w:rsid w:val="009E1E9D"/>
    <w:rsid w:val="009E23F7"/>
    <w:rsid w:val="009E26EC"/>
    <w:rsid w:val="009E4D85"/>
    <w:rsid w:val="009E52B7"/>
    <w:rsid w:val="009F091C"/>
    <w:rsid w:val="009F3EA5"/>
    <w:rsid w:val="009F4969"/>
    <w:rsid w:val="009F59FB"/>
    <w:rsid w:val="00A02087"/>
    <w:rsid w:val="00A11ADD"/>
    <w:rsid w:val="00A15C55"/>
    <w:rsid w:val="00A16075"/>
    <w:rsid w:val="00A21FD3"/>
    <w:rsid w:val="00A23FA3"/>
    <w:rsid w:val="00A244FD"/>
    <w:rsid w:val="00A27B05"/>
    <w:rsid w:val="00A31594"/>
    <w:rsid w:val="00A33175"/>
    <w:rsid w:val="00A33CC0"/>
    <w:rsid w:val="00A3591C"/>
    <w:rsid w:val="00A3600D"/>
    <w:rsid w:val="00A37F33"/>
    <w:rsid w:val="00A433E0"/>
    <w:rsid w:val="00A43EF0"/>
    <w:rsid w:val="00A44383"/>
    <w:rsid w:val="00A47E77"/>
    <w:rsid w:val="00A50207"/>
    <w:rsid w:val="00A53268"/>
    <w:rsid w:val="00A53A4C"/>
    <w:rsid w:val="00A542ED"/>
    <w:rsid w:val="00A549A3"/>
    <w:rsid w:val="00A645F0"/>
    <w:rsid w:val="00A6500B"/>
    <w:rsid w:val="00A65C25"/>
    <w:rsid w:val="00A70437"/>
    <w:rsid w:val="00A851DB"/>
    <w:rsid w:val="00A85D96"/>
    <w:rsid w:val="00A872F8"/>
    <w:rsid w:val="00A96342"/>
    <w:rsid w:val="00A96E2B"/>
    <w:rsid w:val="00AA1033"/>
    <w:rsid w:val="00AA1E22"/>
    <w:rsid w:val="00AA2415"/>
    <w:rsid w:val="00AA3633"/>
    <w:rsid w:val="00AA750B"/>
    <w:rsid w:val="00AC084D"/>
    <w:rsid w:val="00AC5D25"/>
    <w:rsid w:val="00AC7192"/>
    <w:rsid w:val="00AD04C4"/>
    <w:rsid w:val="00AD0604"/>
    <w:rsid w:val="00AD1B46"/>
    <w:rsid w:val="00AD534C"/>
    <w:rsid w:val="00AF015B"/>
    <w:rsid w:val="00AF1901"/>
    <w:rsid w:val="00AF6474"/>
    <w:rsid w:val="00B0012F"/>
    <w:rsid w:val="00B00B84"/>
    <w:rsid w:val="00B012A3"/>
    <w:rsid w:val="00B04066"/>
    <w:rsid w:val="00B0717F"/>
    <w:rsid w:val="00B07665"/>
    <w:rsid w:val="00B07C29"/>
    <w:rsid w:val="00B11509"/>
    <w:rsid w:val="00B16362"/>
    <w:rsid w:val="00B17052"/>
    <w:rsid w:val="00B17D11"/>
    <w:rsid w:val="00B17F6D"/>
    <w:rsid w:val="00B24143"/>
    <w:rsid w:val="00B24CAE"/>
    <w:rsid w:val="00B2743D"/>
    <w:rsid w:val="00B304CC"/>
    <w:rsid w:val="00B3260F"/>
    <w:rsid w:val="00B3598C"/>
    <w:rsid w:val="00B3631E"/>
    <w:rsid w:val="00B3766E"/>
    <w:rsid w:val="00B37FDA"/>
    <w:rsid w:val="00B4082D"/>
    <w:rsid w:val="00B5092F"/>
    <w:rsid w:val="00B5481F"/>
    <w:rsid w:val="00B553A7"/>
    <w:rsid w:val="00B61179"/>
    <w:rsid w:val="00B71893"/>
    <w:rsid w:val="00B7236A"/>
    <w:rsid w:val="00B75D14"/>
    <w:rsid w:val="00B77075"/>
    <w:rsid w:val="00B8180A"/>
    <w:rsid w:val="00B83B4F"/>
    <w:rsid w:val="00B93633"/>
    <w:rsid w:val="00B975EB"/>
    <w:rsid w:val="00BA0B68"/>
    <w:rsid w:val="00BA546E"/>
    <w:rsid w:val="00BA5912"/>
    <w:rsid w:val="00BA59B2"/>
    <w:rsid w:val="00BA6664"/>
    <w:rsid w:val="00BB0946"/>
    <w:rsid w:val="00BB226C"/>
    <w:rsid w:val="00BB3136"/>
    <w:rsid w:val="00BB66CD"/>
    <w:rsid w:val="00BB6A0F"/>
    <w:rsid w:val="00BB6C31"/>
    <w:rsid w:val="00BC35DE"/>
    <w:rsid w:val="00BC44E1"/>
    <w:rsid w:val="00BC6A4A"/>
    <w:rsid w:val="00BC7528"/>
    <w:rsid w:val="00BD20A7"/>
    <w:rsid w:val="00BD237B"/>
    <w:rsid w:val="00BD4D82"/>
    <w:rsid w:val="00BE6AA7"/>
    <w:rsid w:val="00BF084E"/>
    <w:rsid w:val="00BF4E55"/>
    <w:rsid w:val="00BF547E"/>
    <w:rsid w:val="00C046A0"/>
    <w:rsid w:val="00C04ECF"/>
    <w:rsid w:val="00C06C93"/>
    <w:rsid w:val="00C07FAE"/>
    <w:rsid w:val="00C1140F"/>
    <w:rsid w:val="00C16DF5"/>
    <w:rsid w:val="00C16E9F"/>
    <w:rsid w:val="00C2074B"/>
    <w:rsid w:val="00C20BB3"/>
    <w:rsid w:val="00C22B38"/>
    <w:rsid w:val="00C266CB"/>
    <w:rsid w:val="00C30E3B"/>
    <w:rsid w:val="00C34A82"/>
    <w:rsid w:val="00C37A14"/>
    <w:rsid w:val="00C41BEE"/>
    <w:rsid w:val="00C41D15"/>
    <w:rsid w:val="00C422CB"/>
    <w:rsid w:val="00C50104"/>
    <w:rsid w:val="00C54A59"/>
    <w:rsid w:val="00C55298"/>
    <w:rsid w:val="00C57E89"/>
    <w:rsid w:val="00C6006E"/>
    <w:rsid w:val="00C601BF"/>
    <w:rsid w:val="00C60267"/>
    <w:rsid w:val="00C6159A"/>
    <w:rsid w:val="00C663D3"/>
    <w:rsid w:val="00C67CBE"/>
    <w:rsid w:val="00C7090F"/>
    <w:rsid w:val="00C70E0C"/>
    <w:rsid w:val="00C712EF"/>
    <w:rsid w:val="00C729F8"/>
    <w:rsid w:val="00C75BCA"/>
    <w:rsid w:val="00C75E18"/>
    <w:rsid w:val="00C761B6"/>
    <w:rsid w:val="00C81E43"/>
    <w:rsid w:val="00C841B7"/>
    <w:rsid w:val="00C84310"/>
    <w:rsid w:val="00C879CD"/>
    <w:rsid w:val="00C93C31"/>
    <w:rsid w:val="00C948B2"/>
    <w:rsid w:val="00C95320"/>
    <w:rsid w:val="00C95D1B"/>
    <w:rsid w:val="00CA132A"/>
    <w:rsid w:val="00CA13C4"/>
    <w:rsid w:val="00CA182E"/>
    <w:rsid w:val="00CA37D5"/>
    <w:rsid w:val="00CA53F4"/>
    <w:rsid w:val="00CA61C2"/>
    <w:rsid w:val="00CB184A"/>
    <w:rsid w:val="00CB2704"/>
    <w:rsid w:val="00CB39C6"/>
    <w:rsid w:val="00CB61D2"/>
    <w:rsid w:val="00CC2558"/>
    <w:rsid w:val="00CC5084"/>
    <w:rsid w:val="00CD7E6B"/>
    <w:rsid w:val="00CE3F88"/>
    <w:rsid w:val="00CE6F96"/>
    <w:rsid w:val="00CF0639"/>
    <w:rsid w:val="00CF0E70"/>
    <w:rsid w:val="00CF51BB"/>
    <w:rsid w:val="00CF6EA6"/>
    <w:rsid w:val="00D078FD"/>
    <w:rsid w:val="00D11101"/>
    <w:rsid w:val="00D16A5C"/>
    <w:rsid w:val="00D20A15"/>
    <w:rsid w:val="00D26537"/>
    <w:rsid w:val="00D2683B"/>
    <w:rsid w:val="00D30EF7"/>
    <w:rsid w:val="00D357A8"/>
    <w:rsid w:val="00D46CE4"/>
    <w:rsid w:val="00D5170B"/>
    <w:rsid w:val="00D55536"/>
    <w:rsid w:val="00D556D6"/>
    <w:rsid w:val="00D55A51"/>
    <w:rsid w:val="00D56BA2"/>
    <w:rsid w:val="00D60B7D"/>
    <w:rsid w:val="00D74138"/>
    <w:rsid w:val="00D75D47"/>
    <w:rsid w:val="00D76869"/>
    <w:rsid w:val="00D8145B"/>
    <w:rsid w:val="00D84F8D"/>
    <w:rsid w:val="00D85DBE"/>
    <w:rsid w:val="00D90636"/>
    <w:rsid w:val="00D943A8"/>
    <w:rsid w:val="00D94E43"/>
    <w:rsid w:val="00D953C7"/>
    <w:rsid w:val="00D95EDD"/>
    <w:rsid w:val="00D96A8C"/>
    <w:rsid w:val="00D96C52"/>
    <w:rsid w:val="00DA20D6"/>
    <w:rsid w:val="00DA2D71"/>
    <w:rsid w:val="00DA5DAA"/>
    <w:rsid w:val="00DA7F7A"/>
    <w:rsid w:val="00DB1F35"/>
    <w:rsid w:val="00DB29F2"/>
    <w:rsid w:val="00DB3AA4"/>
    <w:rsid w:val="00DB438D"/>
    <w:rsid w:val="00DB4DAB"/>
    <w:rsid w:val="00DB52F1"/>
    <w:rsid w:val="00DB685F"/>
    <w:rsid w:val="00DB68BC"/>
    <w:rsid w:val="00DC0109"/>
    <w:rsid w:val="00DC7369"/>
    <w:rsid w:val="00DC778B"/>
    <w:rsid w:val="00DD0231"/>
    <w:rsid w:val="00DD4F40"/>
    <w:rsid w:val="00DD4F9A"/>
    <w:rsid w:val="00DD64EE"/>
    <w:rsid w:val="00DE35A5"/>
    <w:rsid w:val="00DE3A47"/>
    <w:rsid w:val="00DE6048"/>
    <w:rsid w:val="00DF16EB"/>
    <w:rsid w:val="00DF173E"/>
    <w:rsid w:val="00DF421B"/>
    <w:rsid w:val="00DF45D6"/>
    <w:rsid w:val="00E018C5"/>
    <w:rsid w:val="00E026DC"/>
    <w:rsid w:val="00E035E2"/>
    <w:rsid w:val="00E10356"/>
    <w:rsid w:val="00E13883"/>
    <w:rsid w:val="00E165E8"/>
    <w:rsid w:val="00E17123"/>
    <w:rsid w:val="00E20823"/>
    <w:rsid w:val="00E21667"/>
    <w:rsid w:val="00E221EC"/>
    <w:rsid w:val="00E24DB3"/>
    <w:rsid w:val="00E30809"/>
    <w:rsid w:val="00E3327B"/>
    <w:rsid w:val="00E33FF2"/>
    <w:rsid w:val="00E41AB9"/>
    <w:rsid w:val="00E439F2"/>
    <w:rsid w:val="00E44D2F"/>
    <w:rsid w:val="00E50439"/>
    <w:rsid w:val="00E50E4C"/>
    <w:rsid w:val="00E54B0F"/>
    <w:rsid w:val="00E555BB"/>
    <w:rsid w:val="00E63437"/>
    <w:rsid w:val="00E63F00"/>
    <w:rsid w:val="00E660E0"/>
    <w:rsid w:val="00E74C39"/>
    <w:rsid w:val="00E74E78"/>
    <w:rsid w:val="00E7795D"/>
    <w:rsid w:val="00E82D96"/>
    <w:rsid w:val="00E8348B"/>
    <w:rsid w:val="00E83525"/>
    <w:rsid w:val="00E93E8C"/>
    <w:rsid w:val="00E95E55"/>
    <w:rsid w:val="00E9776D"/>
    <w:rsid w:val="00EA029A"/>
    <w:rsid w:val="00EA5CE4"/>
    <w:rsid w:val="00EA6E5C"/>
    <w:rsid w:val="00EB4BB0"/>
    <w:rsid w:val="00EB6421"/>
    <w:rsid w:val="00EB6CDC"/>
    <w:rsid w:val="00EC038B"/>
    <w:rsid w:val="00EC0C94"/>
    <w:rsid w:val="00EC57F8"/>
    <w:rsid w:val="00ED1523"/>
    <w:rsid w:val="00ED1AA3"/>
    <w:rsid w:val="00ED419D"/>
    <w:rsid w:val="00EE056C"/>
    <w:rsid w:val="00EE3DD3"/>
    <w:rsid w:val="00EE4C96"/>
    <w:rsid w:val="00EE74E8"/>
    <w:rsid w:val="00EE77E6"/>
    <w:rsid w:val="00EE7D05"/>
    <w:rsid w:val="00EF1F88"/>
    <w:rsid w:val="00EF2ABD"/>
    <w:rsid w:val="00EF74DE"/>
    <w:rsid w:val="00F003A4"/>
    <w:rsid w:val="00F00AD1"/>
    <w:rsid w:val="00F00EF9"/>
    <w:rsid w:val="00F02DB0"/>
    <w:rsid w:val="00F070DF"/>
    <w:rsid w:val="00F07211"/>
    <w:rsid w:val="00F122B5"/>
    <w:rsid w:val="00F1697D"/>
    <w:rsid w:val="00F209FB"/>
    <w:rsid w:val="00F245D0"/>
    <w:rsid w:val="00F24FF2"/>
    <w:rsid w:val="00F2573D"/>
    <w:rsid w:val="00F27B2A"/>
    <w:rsid w:val="00F31188"/>
    <w:rsid w:val="00F373D3"/>
    <w:rsid w:val="00F40D28"/>
    <w:rsid w:val="00F41A45"/>
    <w:rsid w:val="00F47A24"/>
    <w:rsid w:val="00F51CCF"/>
    <w:rsid w:val="00F5276B"/>
    <w:rsid w:val="00F57EB5"/>
    <w:rsid w:val="00F6336B"/>
    <w:rsid w:val="00F6394D"/>
    <w:rsid w:val="00F65AB5"/>
    <w:rsid w:val="00F6641E"/>
    <w:rsid w:val="00F66454"/>
    <w:rsid w:val="00F678F7"/>
    <w:rsid w:val="00F71A21"/>
    <w:rsid w:val="00F72848"/>
    <w:rsid w:val="00F76688"/>
    <w:rsid w:val="00F77578"/>
    <w:rsid w:val="00F81372"/>
    <w:rsid w:val="00F83C59"/>
    <w:rsid w:val="00F84148"/>
    <w:rsid w:val="00F85E48"/>
    <w:rsid w:val="00F91913"/>
    <w:rsid w:val="00F928E1"/>
    <w:rsid w:val="00F92F68"/>
    <w:rsid w:val="00F93529"/>
    <w:rsid w:val="00F96DF1"/>
    <w:rsid w:val="00FA3C0E"/>
    <w:rsid w:val="00FA6BD1"/>
    <w:rsid w:val="00FB06D3"/>
    <w:rsid w:val="00FB302A"/>
    <w:rsid w:val="00FB4C77"/>
    <w:rsid w:val="00FC0806"/>
    <w:rsid w:val="00FC0E8D"/>
    <w:rsid w:val="00FC5269"/>
    <w:rsid w:val="00FC55D5"/>
    <w:rsid w:val="00FC6D97"/>
    <w:rsid w:val="00FD25F7"/>
    <w:rsid w:val="00FD4004"/>
    <w:rsid w:val="00FD4D70"/>
    <w:rsid w:val="00FD56EC"/>
    <w:rsid w:val="00FD6427"/>
    <w:rsid w:val="00FD7691"/>
    <w:rsid w:val="00FD7A06"/>
    <w:rsid w:val="00FE1F6B"/>
    <w:rsid w:val="00FE20DD"/>
    <w:rsid w:val="00FE21FB"/>
    <w:rsid w:val="00FE2512"/>
    <w:rsid w:val="00FE48E8"/>
    <w:rsid w:val="00FE6ED9"/>
    <w:rsid w:val="00FF09D9"/>
    <w:rsid w:val="00FF17AE"/>
    <w:rsid w:val="00FF5A4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61A607"/>
  <w15:docId w15:val="{C44F71B7-B8AE-4C3E-85F3-B4DA4571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00EF9"/>
    <w:rPr>
      <w:rFonts w:ascii="Helvetica" w:hAnsi="Helvetica"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32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32D9"/>
    <w:rPr>
      <w:sz w:val="24"/>
      <w:szCs w:val="24"/>
    </w:rPr>
  </w:style>
  <w:style w:type="paragraph" w:styleId="BalloonText">
    <w:name w:val="Balloon Text"/>
    <w:basedOn w:val="Normal"/>
    <w:link w:val="BalloonTextChar"/>
    <w:rsid w:val="008832D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8832D9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780BD3"/>
    <w:rPr>
      <w:rFonts w:ascii="Calibri" w:eastAsia="Calibri" w:hAnsi="Calibri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20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34C"/>
    <w:rPr>
      <w:strike w:val="0"/>
      <w:dstrike w:val="0"/>
      <w:color w:val="075BA0"/>
      <w:u w:val="none"/>
      <w:effect w:val="none"/>
      <w:shd w:val="clear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4B0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4B0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44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600D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paragraph">
    <w:name w:val="paragraph"/>
    <w:basedOn w:val="Normal"/>
    <w:rsid w:val="008C6B5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C6B53"/>
  </w:style>
  <w:style w:type="character" w:customStyle="1" w:styleId="eop">
    <w:name w:val="eop"/>
    <w:basedOn w:val="DefaultParagraphFont"/>
    <w:rsid w:val="008C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58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1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93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Decision Notice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B004-728D-40FF-93E4-548AD65B06CD}">
  <ds:schemaRefs>
    <ds:schemaRef ds:uri="http://schemas.openxmlformats.org/package/2006/metadata/core-properties"/>
    <ds:schemaRef ds:uri="http://purl.org/dc/dcmitype/"/>
    <ds:schemaRef ds:uri="http://purl.org/dc/terms/"/>
    <ds:schemaRef ds:uri="bd471001-9c92-4ad5-b6cc-d569a96249a1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bb919a7a-1147-48b9-a042-f3804cf465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2D7194-D70B-4C86-80D5-FCB49F49C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69337-C0C4-452E-B526-C949FA083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Barnsley MBC</dc:creator>
  <cp:lastModifiedBy>Ward , Elaine (SENIOR PLANNING OFFICER)</cp:lastModifiedBy>
  <cp:revision>12</cp:revision>
  <cp:lastPrinted>2018-07-23T14:22:00Z</cp:lastPrinted>
  <dcterms:created xsi:type="dcterms:W3CDTF">2021-06-18T14:44:00Z</dcterms:created>
  <dcterms:modified xsi:type="dcterms:W3CDTF">2021-06-18T14:52:00Z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IsMyDocuments">
    <vt:bool>true</vt:bool>
  </property>
</Properties>
</file>