
<file path=[Content_Types].xml><?xml version="1.0" encoding="utf-8"?>
<Types xmlns="http://schemas.openxmlformats.org/package/2006/content-types">
  <Default Extension="rels" ContentType="application/vnd.openxmlformats-package.relationships+xml"/>
  <Default Extension="jpeg" ContentType="image/jpeg"/>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9992C6" w14:textId="77777777" w:rsidR="00996940" w:rsidRPr="00AC198E" w:rsidRDefault="00D314F6">
      <w:pPr>
        <w:rPr>
          <w:b/>
        </w:rPr>
      </w:pPr>
      <w:r>
        <w:rPr>
          <w:b/>
        </w:rPr>
        <w:t>Tyke Racing Sound</w:t>
      </w:r>
      <w:r w:rsidR="00887B39" w:rsidRPr="00AC198E">
        <w:rPr>
          <w:b/>
        </w:rPr>
        <w:t xml:space="preserve"> Report</w:t>
      </w:r>
    </w:p>
    <w:p w14:paraId="35A0679C" w14:textId="77777777" w:rsidR="00887B39" w:rsidRDefault="00887B39"/>
    <w:p w14:paraId="65B38F8E" w14:textId="77777777" w:rsidR="00AC198E" w:rsidRPr="0039392C" w:rsidRDefault="00AC198E">
      <w:pPr>
        <w:rPr>
          <w:b/>
        </w:rPr>
      </w:pPr>
      <w:r w:rsidRPr="0039392C">
        <w:rPr>
          <w:b/>
        </w:rPr>
        <w:t>Background</w:t>
      </w:r>
    </w:p>
    <w:p w14:paraId="263905C4" w14:textId="34F9558E" w:rsidR="00887B39" w:rsidRDefault="008270F1">
      <w:r>
        <w:t>The sound</w:t>
      </w:r>
      <w:r w:rsidR="00AC198E">
        <w:t xml:space="preserve"> measurements were taken from an EVO3 GX 200RH kart with silencer whilst racing at full speed around the circuit at Tyke Racing. The conditions were ov</w:t>
      </w:r>
      <w:r w:rsidR="00F17C9D">
        <w:t>ercast but dry with light winds</w:t>
      </w:r>
      <w:r w:rsidR="00E61782">
        <w:t>, and measurements were taken at a height of 4ft from ground level.</w:t>
      </w:r>
    </w:p>
    <w:p w14:paraId="749F03BF" w14:textId="77777777" w:rsidR="00887B39" w:rsidRDefault="00887B39"/>
    <w:p w14:paraId="135FA489" w14:textId="77777777" w:rsidR="00AC198E" w:rsidRPr="0039392C" w:rsidRDefault="00AC198E">
      <w:pPr>
        <w:rPr>
          <w:b/>
        </w:rPr>
      </w:pPr>
      <w:r w:rsidRPr="0039392C">
        <w:rPr>
          <w:b/>
        </w:rPr>
        <w:t>Methodology</w:t>
      </w:r>
    </w:p>
    <w:p w14:paraId="132D7487" w14:textId="46A10F2D" w:rsidR="00AC198E" w:rsidRDefault="00AC198E">
      <w:r>
        <w:t>Measurements were taken at 3 different points around and near the circuit (A, B &amp; C) with recordings taken of maximum readings whilst the kart was at different points of the track (in the case of A) or the maximum readings for the case of B and C (which w</w:t>
      </w:r>
      <w:r w:rsidR="008270F1">
        <w:t>a</w:t>
      </w:r>
      <w:r>
        <w:t xml:space="preserve">s </w:t>
      </w:r>
      <w:r w:rsidR="00C46537">
        <w:t>a</w:t>
      </w:r>
      <w:bookmarkStart w:id="0" w:name="_GoBack"/>
      <w:bookmarkEnd w:id="0"/>
      <w:r>
        <w:t xml:space="preserve">t the point when the kart passed nearest to the </w:t>
      </w:r>
      <w:r w:rsidR="0039392C">
        <w:t>point of measurement). The recordings are listed in the table below.</w:t>
      </w:r>
    </w:p>
    <w:p w14:paraId="680DD32B" w14:textId="77777777" w:rsidR="008270F1" w:rsidRDefault="008270F1"/>
    <w:p w14:paraId="037D0175" w14:textId="77777777" w:rsidR="009C79ED" w:rsidRPr="009C79ED" w:rsidRDefault="00D314F6">
      <w:pPr>
        <w:rPr>
          <w:b/>
        </w:rPr>
      </w:pPr>
      <w:r>
        <w:rPr>
          <w:b/>
        </w:rPr>
        <w:t>Sound</w:t>
      </w:r>
      <w:r w:rsidR="00302B81">
        <w:rPr>
          <w:b/>
        </w:rPr>
        <w:t xml:space="preserve"> </w:t>
      </w:r>
      <w:r w:rsidR="009C79ED" w:rsidRPr="009C79ED">
        <w:rPr>
          <w:b/>
        </w:rPr>
        <w:t>Measurement</w:t>
      </w:r>
      <w:r w:rsidR="009C79ED">
        <w:rPr>
          <w:b/>
        </w:rPr>
        <w:t>s</w:t>
      </w:r>
    </w:p>
    <w:p w14:paraId="6DAD9515" w14:textId="77777777" w:rsidR="009C79ED" w:rsidRDefault="009C79ED"/>
    <w:tbl>
      <w:tblPr>
        <w:tblStyle w:val="TableGrid"/>
        <w:tblW w:w="0" w:type="auto"/>
        <w:tblLook w:val="04A0" w:firstRow="1" w:lastRow="0" w:firstColumn="1" w:lastColumn="0" w:noHBand="0" w:noVBand="1"/>
      </w:tblPr>
      <w:tblGrid>
        <w:gridCol w:w="1703"/>
        <w:gridCol w:w="1703"/>
        <w:gridCol w:w="1703"/>
        <w:gridCol w:w="1703"/>
      </w:tblGrid>
      <w:tr w:rsidR="009C79ED" w14:paraId="6AD7F2A5" w14:textId="77777777" w:rsidTr="009C79ED">
        <w:tc>
          <w:tcPr>
            <w:tcW w:w="1703" w:type="dxa"/>
          </w:tcPr>
          <w:p w14:paraId="373D2D95" w14:textId="77777777" w:rsidR="009C79ED" w:rsidRPr="00302B81" w:rsidRDefault="00302B81">
            <w:pPr>
              <w:rPr>
                <w:b/>
                <w:i/>
              </w:rPr>
            </w:pPr>
            <w:r w:rsidRPr="00302B81">
              <w:rPr>
                <w:b/>
                <w:i/>
              </w:rPr>
              <w:t>(</w:t>
            </w:r>
            <w:proofErr w:type="spellStart"/>
            <w:proofErr w:type="gramStart"/>
            <w:r w:rsidRPr="00302B81">
              <w:rPr>
                <w:b/>
                <w:i/>
              </w:rPr>
              <w:t>db</w:t>
            </w:r>
            <w:proofErr w:type="spellEnd"/>
            <w:proofErr w:type="gramEnd"/>
            <w:r w:rsidRPr="00302B81">
              <w:rPr>
                <w:b/>
                <w:i/>
              </w:rPr>
              <w:t>)</w:t>
            </w:r>
          </w:p>
        </w:tc>
        <w:tc>
          <w:tcPr>
            <w:tcW w:w="1703" w:type="dxa"/>
          </w:tcPr>
          <w:p w14:paraId="410A76C9" w14:textId="77777777" w:rsidR="009C79ED" w:rsidRPr="009C79ED" w:rsidRDefault="009C79ED" w:rsidP="009C79ED">
            <w:pPr>
              <w:jc w:val="center"/>
              <w:rPr>
                <w:b/>
              </w:rPr>
            </w:pPr>
            <w:r w:rsidRPr="009C79ED">
              <w:rPr>
                <w:b/>
              </w:rPr>
              <w:t>A</w:t>
            </w:r>
          </w:p>
        </w:tc>
        <w:tc>
          <w:tcPr>
            <w:tcW w:w="1703" w:type="dxa"/>
          </w:tcPr>
          <w:p w14:paraId="497BC5B3" w14:textId="77777777" w:rsidR="009C79ED" w:rsidRPr="009C79ED" w:rsidRDefault="009C79ED" w:rsidP="009C79ED">
            <w:pPr>
              <w:jc w:val="center"/>
              <w:rPr>
                <w:b/>
              </w:rPr>
            </w:pPr>
            <w:r w:rsidRPr="009C79ED">
              <w:rPr>
                <w:b/>
              </w:rPr>
              <w:t>B</w:t>
            </w:r>
          </w:p>
        </w:tc>
        <w:tc>
          <w:tcPr>
            <w:tcW w:w="1703" w:type="dxa"/>
          </w:tcPr>
          <w:p w14:paraId="2C5C4536" w14:textId="77777777" w:rsidR="009C79ED" w:rsidRPr="009C79ED" w:rsidRDefault="009C79ED" w:rsidP="009C79ED">
            <w:pPr>
              <w:jc w:val="center"/>
              <w:rPr>
                <w:b/>
              </w:rPr>
            </w:pPr>
            <w:r w:rsidRPr="009C79ED">
              <w:rPr>
                <w:b/>
              </w:rPr>
              <w:t>C</w:t>
            </w:r>
          </w:p>
        </w:tc>
      </w:tr>
      <w:tr w:rsidR="00302B81" w14:paraId="0EF69C1B" w14:textId="77777777" w:rsidTr="009C79ED">
        <w:tc>
          <w:tcPr>
            <w:tcW w:w="1703" w:type="dxa"/>
          </w:tcPr>
          <w:p w14:paraId="79848F76" w14:textId="77777777" w:rsidR="00302B81" w:rsidRDefault="00302B81"/>
        </w:tc>
        <w:tc>
          <w:tcPr>
            <w:tcW w:w="1703" w:type="dxa"/>
          </w:tcPr>
          <w:p w14:paraId="6D8094E1" w14:textId="77777777" w:rsidR="00302B81" w:rsidRDefault="00302B81"/>
        </w:tc>
        <w:tc>
          <w:tcPr>
            <w:tcW w:w="1703" w:type="dxa"/>
          </w:tcPr>
          <w:p w14:paraId="78DC750B" w14:textId="77777777" w:rsidR="00302B81" w:rsidRDefault="00302B81"/>
        </w:tc>
        <w:tc>
          <w:tcPr>
            <w:tcW w:w="1703" w:type="dxa"/>
          </w:tcPr>
          <w:p w14:paraId="3C832A32" w14:textId="77777777" w:rsidR="00302B81" w:rsidRDefault="00302B81"/>
        </w:tc>
      </w:tr>
      <w:tr w:rsidR="009C79ED" w14:paraId="299E9550" w14:textId="77777777" w:rsidTr="009C79ED">
        <w:tc>
          <w:tcPr>
            <w:tcW w:w="1703" w:type="dxa"/>
          </w:tcPr>
          <w:p w14:paraId="25CF666A" w14:textId="77777777" w:rsidR="009C79ED" w:rsidRDefault="009C79ED" w:rsidP="00302B81">
            <w:pPr>
              <w:jc w:val="center"/>
            </w:pPr>
            <w:r>
              <w:t>Ambient</w:t>
            </w:r>
          </w:p>
        </w:tc>
        <w:tc>
          <w:tcPr>
            <w:tcW w:w="1703" w:type="dxa"/>
          </w:tcPr>
          <w:p w14:paraId="2098C99A" w14:textId="77777777" w:rsidR="009C79ED" w:rsidRDefault="00302B81" w:rsidP="00302B81">
            <w:pPr>
              <w:jc w:val="center"/>
            </w:pPr>
            <w:r>
              <w:t>47</w:t>
            </w:r>
          </w:p>
        </w:tc>
        <w:tc>
          <w:tcPr>
            <w:tcW w:w="1703" w:type="dxa"/>
          </w:tcPr>
          <w:p w14:paraId="207ACB4D" w14:textId="77777777" w:rsidR="009C79ED" w:rsidRDefault="00302B81" w:rsidP="00302B81">
            <w:pPr>
              <w:jc w:val="center"/>
            </w:pPr>
            <w:r>
              <w:t>37</w:t>
            </w:r>
          </w:p>
        </w:tc>
        <w:tc>
          <w:tcPr>
            <w:tcW w:w="1703" w:type="dxa"/>
          </w:tcPr>
          <w:p w14:paraId="21D5FED9" w14:textId="77777777" w:rsidR="009C79ED" w:rsidRDefault="00302B81" w:rsidP="00302B81">
            <w:pPr>
              <w:jc w:val="center"/>
            </w:pPr>
            <w:r>
              <w:t>54</w:t>
            </w:r>
          </w:p>
        </w:tc>
      </w:tr>
      <w:tr w:rsidR="009C79ED" w14:paraId="052D246C" w14:textId="77777777" w:rsidTr="009C79ED">
        <w:tc>
          <w:tcPr>
            <w:tcW w:w="1703" w:type="dxa"/>
          </w:tcPr>
          <w:p w14:paraId="43D2E6AB" w14:textId="77777777" w:rsidR="009C79ED" w:rsidRDefault="009C79ED" w:rsidP="00302B81">
            <w:pPr>
              <w:jc w:val="center"/>
            </w:pPr>
            <w:r>
              <w:t>‘</w:t>
            </w:r>
            <w:proofErr w:type="gramStart"/>
            <w:r>
              <w:t>a1</w:t>
            </w:r>
            <w:proofErr w:type="gramEnd"/>
          </w:p>
        </w:tc>
        <w:tc>
          <w:tcPr>
            <w:tcW w:w="1703" w:type="dxa"/>
          </w:tcPr>
          <w:p w14:paraId="0CE80857" w14:textId="77777777" w:rsidR="009C79ED" w:rsidRDefault="00302B81" w:rsidP="00302B81">
            <w:pPr>
              <w:jc w:val="center"/>
            </w:pPr>
            <w:r>
              <w:t>62</w:t>
            </w:r>
          </w:p>
        </w:tc>
        <w:tc>
          <w:tcPr>
            <w:tcW w:w="1703" w:type="dxa"/>
          </w:tcPr>
          <w:p w14:paraId="3C949965" w14:textId="77777777" w:rsidR="009C79ED" w:rsidRDefault="00302B81" w:rsidP="00302B81">
            <w:pPr>
              <w:jc w:val="center"/>
            </w:pPr>
            <w:r>
              <w:t>-</w:t>
            </w:r>
          </w:p>
        </w:tc>
        <w:tc>
          <w:tcPr>
            <w:tcW w:w="1703" w:type="dxa"/>
          </w:tcPr>
          <w:p w14:paraId="2BCD7C7A" w14:textId="77777777" w:rsidR="009C79ED" w:rsidRDefault="00302B81" w:rsidP="00302B81">
            <w:pPr>
              <w:jc w:val="center"/>
            </w:pPr>
            <w:r>
              <w:t>-</w:t>
            </w:r>
          </w:p>
        </w:tc>
      </w:tr>
      <w:tr w:rsidR="009C79ED" w14:paraId="5B0B92DD" w14:textId="77777777" w:rsidTr="009C79ED">
        <w:tc>
          <w:tcPr>
            <w:tcW w:w="1703" w:type="dxa"/>
          </w:tcPr>
          <w:p w14:paraId="2FDAFD61" w14:textId="77777777" w:rsidR="009C79ED" w:rsidRDefault="009C79ED" w:rsidP="00302B81">
            <w:pPr>
              <w:jc w:val="center"/>
            </w:pPr>
            <w:r>
              <w:t>‘</w:t>
            </w:r>
            <w:proofErr w:type="gramStart"/>
            <w:r>
              <w:t>a2</w:t>
            </w:r>
            <w:proofErr w:type="gramEnd"/>
          </w:p>
        </w:tc>
        <w:tc>
          <w:tcPr>
            <w:tcW w:w="1703" w:type="dxa"/>
          </w:tcPr>
          <w:p w14:paraId="7F374A47" w14:textId="77777777" w:rsidR="009C79ED" w:rsidRDefault="00302B81" w:rsidP="00302B81">
            <w:pPr>
              <w:jc w:val="center"/>
            </w:pPr>
            <w:r>
              <w:t>54</w:t>
            </w:r>
          </w:p>
        </w:tc>
        <w:tc>
          <w:tcPr>
            <w:tcW w:w="1703" w:type="dxa"/>
          </w:tcPr>
          <w:p w14:paraId="0729700C" w14:textId="77777777" w:rsidR="009C79ED" w:rsidRDefault="00302B81" w:rsidP="00302B81">
            <w:pPr>
              <w:jc w:val="center"/>
            </w:pPr>
            <w:r>
              <w:t>-</w:t>
            </w:r>
          </w:p>
        </w:tc>
        <w:tc>
          <w:tcPr>
            <w:tcW w:w="1703" w:type="dxa"/>
          </w:tcPr>
          <w:p w14:paraId="5BBC1F59" w14:textId="77777777" w:rsidR="009C79ED" w:rsidRDefault="00302B81" w:rsidP="00302B81">
            <w:pPr>
              <w:jc w:val="center"/>
            </w:pPr>
            <w:r>
              <w:t>-</w:t>
            </w:r>
          </w:p>
        </w:tc>
      </w:tr>
      <w:tr w:rsidR="009C79ED" w14:paraId="246A7251" w14:textId="77777777" w:rsidTr="009C79ED">
        <w:tc>
          <w:tcPr>
            <w:tcW w:w="1703" w:type="dxa"/>
          </w:tcPr>
          <w:p w14:paraId="660E19F3" w14:textId="77777777" w:rsidR="009C79ED" w:rsidRDefault="009C79ED" w:rsidP="00302B81">
            <w:pPr>
              <w:jc w:val="center"/>
            </w:pPr>
            <w:r>
              <w:t>‘</w:t>
            </w:r>
            <w:proofErr w:type="gramStart"/>
            <w:r>
              <w:t>a3</w:t>
            </w:r>
            <w:proofErr w:type="gramEnd"/>
          </w:p>
        </w:tc>
        <w:tc>
          <w:tcPr>
            <w:tcW w:w="1703" w:type="dxa"/>
          </w:tcPr>
          <w:p w14:paraId="46066E2C" w14:textId="77777777" w:rsidR="009C79ED" w:rsidRDefault="00302B81" w:rsidP="00302B81">
            <w:pPr>
              <w:jc w:val="center"/>
            </w:pPr>
            <w:r>
              <w:t>75</w:t>
            </w:r>
          </w:p>
        </w:tc>
        <w:tc>
          <w:tcPr>
            <w:tcW w:w="1703" w:type="dxa"/>
          </w:tcPr>
          <w:p w14:paraId="7FBD613A" w14:textId="77777777" w:rsidR="009C79ED" w:rsidRDefault="00302B81" w:rsidP="00302B81">
            <w:pPr>
              <w:jc w:val="center"/>
            </w:pPr>
            <w:r>
              <w:t>-</w:t>
            </w:r>
          </w:p>
        </w:tc>
        <w:tc>
          <w:tcPr>
            <w:tcW w:w="1703" w:type="dxa"/>
          </w:tcPr>
          <w:p w14:paraId="1F47E6B5" w14:textId="77777777" w:rsidR="009C79ED" w:rsidRDefault="00302B81" w:rsidP="00302B81">
            <w:pPr>
              <w:jc w:val="center"/>
            </w:pPr>
            <w:r>
              <w:t>-</w:t>
            </w:r>
          </w:p>
        </w:tc>
      </w:tr>
      <w:tr w:rsidR="009C79ED" w14:paraId="3F6CE35F" w14:textId="77777777" w:rsidTr="009C79ED">
        <w:tc>
          <w:tcPr>
            <w:tcW w:w="1703" w:type="dxa"/>
          </w:tcPr>
          <w:p w14:paraId="22B0489F" w14:textId="77777777" w:rsidR="009C79ED" w:rsidRDefault="009C79ED" w:rsidP="00302B81">
            <w:pPr>
              <w:jc w:val="center"/>
            </w:pPr>
            <w:r>
              <w:t>‘</w:t>
            </w:r>
            <w:proofErr w:type="gramStart"/>
            <w:r>
              <w:t>b1</w:t>
            </w:r>
            <w:proofErr w:type="gramEnd"/>
          </w:p>
        </w:tc>
        <w:tc>
          <w:tcPr>
            <w:tcW w:w="1703" w:type="dxa"/>
          </w:tcPr>
          <w:p w14:paraId="5FDEC245" w14:textId="77777777" w:rsidR="009C79ED" w:rsidRDefault="00302B81" w:rsidP="00302B81">
            <w:pPr>
              <w:jc w:val="center"/>
            </w:pPr>
            <w:r>
              <w:t>-</w:t>
            </w:r>
          </w:p>
        </w:tc>
        <w:tc>
          <w:tcPr>
            <w:tcW w:w="1703" w:type="dxa"/>
          </w:tcPr>
          <w:p w14:paraId="7FCFA7FB" w14:textId="77777777" w:rsidR="009C79ED" w:rsidRDefault="00302B81" w:rsidP="00302B81">
            <w:pPr>
              <w:jc w:val="center"/>
            </w:pPr>
            <w:r>
              <w:t>81</w:t>
            </w:r>
          </w:p>
        </w:tc>
        <w:tc>
          <w:tcPr>
            <w:tcW w:w="1703" w:type="dxa"/>
          </w:tcPr>
          <w:p w14:paraId="5C6C3CFF" w14:textId="77777777" w:rsidR="009C79ED" w:rsidRDefault="00302B81" w:rsidP="00302B81">
            <w:pPr>
              <w:jc w:val="center"/>
            </w:pPr>
            <w:r>
              <w:t>-</w:t>
            </w:r>
          </w:p>
        </w:tc>
      </w:tr>
      <w:tr w:rsidR="009C79ED" w14:paraId="60B9B557" w14:textId="77777777" w:rsidTr="009C79ED">
        <w:tc>
          <w:tcPr>
            <w:tcW w:w="1703" w:type="dxa"/>
          </w:tcPr>
          <w:p w14:paraId="4F5B7A18" w14:textId="77777777" w:rsidR="009C79ED" w:rsidRDefault="009C79ED" w:rsidP="00302B81">
            <w:pPr>
              <w:jc w:val="center"/>
            </w:pPr>
            <w:r>
              <w:t>‘c1</w:t>
            </w:r>
          </w:p>
        </w:tc>
        <w:tc>
          <w:tcPr>
            <w:tcW w:w="1703" w:type="dxa"/>
          </w:tcPr>
          <w:p w14:paraId="0367C89C" w14:textId="77777777" w:rsidR="009C79ED" w:rsidRDefault="00302B81" w:rsidP="00302B81">
            <w:pPr>
              <w:jc w:val="center"/>
            </w:pPr>
            <w:r>
              <w:t>-</w:t>
            </w:r>
          </w:p>
        </w:tc>
        <w:tc>
          <w:tcPr>
            <w:tcW w:w="1703" w:type="dxa"/>
          </w:tcPr>
          <w:p w14:paraId="3F87ACA3" w14:textId="77777777" w:rsidR="009C79ED" w:rsidRDefault="00302B81" w:rsidP="00302B81">
            <w:pPr>
              <w:jc w:val="center"/>
            </w:pPr>
            <w:r>
              <w:t>-</w:t>
            </w:r>
          </w:p>
        </w:tc>
        <w:tc>
          <w:tcPr>
            <w:tcW w:w="1703" w:type="dxa"/>
          </w:tcPr>
          <w:p w14:paraId="52F6CA3F" w14:textId="77777777" w:rsidR="009C79ED" w:rsidRDefault="00302B81" w:rsidP="00302B81">
            <w:pPr>
              <w:jc w:val="center"/>
            </w:pPr>
            <w:r>
              <w:t>60</w:t>
            </w:r>
          </w:p>
        </w:tc>
      </w:tr>
    </w:tbl>
    <w:p w14:paraId="0397103A" w14:textId="77777777" w:rsidR="008270F1" w:rsidRDefault="008270F1"/>
    <w:p w14:paraId="5CD7CA4D" w14:textId="756AFD8C" w:rsidR="008270F1" w:rsidRDefault="008270F1">
      <w:r>
        <w:t xml:space="preserve">The table </w:t>
      </w:r>
      <w:proofErr w:type="gramStart"/>
      <w:r>
        <w:t>shows that the maximum sound recorded was</w:t>
      </w:r>
      <w:proofErr w:type="gramEnd"/>
      <w:r>
        <w:t xml:space="preserve"> at point B with the kart some 2m away from the recording device, and with the kart buildings behind the point of measurement.</w:t>
      </w:r>
    </w:p>
    <w:p w14:paraId="7CAB7558" w14:textId="77777777" w:rsidR="008270F1" w:rsidRPr="008270F1" w:rsidRDefault="008270F1">
      <w:pPr>
        <w:rPr>
          <w:b/>
        </w:rPr>
      </w:pPr>
    </w:p>
    <w:p w14:paraId="668A0E56" w14:textId="3D0ED30C" w:rsidR="0039392C" w:rsidRPr="008270F1" w:rsidRDefault="008270F1">
      <w:pPr>
        <w:rPr>
          <w:b/>
        </w:rPr>
      </w:pPr>
      <w:r w:rsidRPr="008270F1">
        <w:rPr>
          <w:b/>
        </w:rPr>
        <w:t>Previous Sound Report</w:t>
      </w:r>
    </w:p>
    <w:p w14:paraId="7CC33AB1" w14:textId="60B9F564" w:rsidR="008270F1" w:rsidRDefault="008270F1">
      <w:r>
        <w:t xml:space="preserve">We refer to the previous sound report dated 11 April 2011.  The </w:t>
      </w:r>
      <w:proofErr w:type="gramStart"/>
      <w:r>
        <w:t>maximum recorded</w:t>
      </w:r>
      <w:proofErr w:type="gramEnd"/>
      <w:r>
        <w:t xml:space="preserve"> reading from the electric kart was 76db, albeit at a distance of 5m from the kart and without buildings behind. We </w:t>
      </w:r>
      <w:r w:rsidR="008C7615">
        <w:t>believe that the sound emitted from the petrol engines with silencers is actually lower than the sound generated by the electric kart.</w:t>
      </w:r>
    </w:p>
    <w:p w14:paraId="5BD6F676" w14:textId="77777777" w:rsidR="008C7615" w:rsidRDefault="008C7615"/>
    <w:p w14:paraId="5907E614" w14:textId="1FA88CE1" w:rsidR="008C7615" w:rsidRPr="00E164A9" w:rsidRDefault="008C7615">
      <w:pPr>
        <w:rPr>
          <w:b/>
        </w:rPr>
      </w:pPr>
      <w:r w:rsidRPr="00E164A9">
        <w:rPr>
          <w:b/>
        </w:rPr>
        <w:t>Conclusion</w:t>
      </w:r>
    </w:p>
    <w:p w14:paraId="1F12648F" w14:textId="1E06EDF5" w:rsidR="008C7615" w:rsidRDefault="00E164A9">
      <w:r>
        <w:t>There have been no new residential developments closer to the track since the last report, such that Falmouth Close remains the closest residential dwellings. The sound decay over this distance (minimum 430m) means that the sound from the karts at these dwellings will be below ambient sound levels at all times.</w:t>
      </w:r>
    </w:p>
    <w:p w14:paraId="1D83860F" w14:textId="77777777" w:rsidR="00F17C9D" w:rsidRDefault="00F17C9D"/>
    <w:p w14:paraId="20315FCB" w14:textId="77777777" w:rsidR="008C7615" w:rsidRDefault="008C7615"/>
    <w:sectPr w:rsidR="008C7615" w:rsidSect="002B59F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B39"/>
    <w:rsid w:val="002B59F5"/>
    <w:rsid w:val="00302B81"/>
    <w:rsid w:val="0039392C"/>
    <w:rsid w:val="008270F1"/>
    <w:rsid w:val="00887B39"/>
    <w:rsid w:val="008C7615"/>
    <w:rsid w:val="00996940"/>
    <w:rsid w:val="009C79ED"/>
    <w:rsid w:val="00AC198E"/>
    <w:rsid w:val="00C46537"/>
    <w:rsid w:val="00D314F6"/>
    <w:rsid w:val="00E164A9"/>
    <w:rsid w:val="00E61782"/>
    <w:rsid w:val="00F17C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E9E7F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79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79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6" Type="http://schemas.openxmlformats.org/officeDocument/2006/relationships/theme" Target="theme/theme1.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Doc 2 of 4 Sound Rpt</CategoryDescription>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384EE357-6ADC-465C-BDC8-5AC0D710C1B9}"/>
</file>

<file path=customXml/itemProps2.xml><?xml version="1.0" encoding="utf-8"?>
<ds:datastoreItem xmlns:ds="http://schemas.openxmlformats.org/officeDocument/2006/customXml" ds:itemID="{7C93E7F0-C101-40B2-9468-D8FA5E59E5C7}"/>
</file>

<file path=customXml/itemProps3.xml><?xml version="1.0" encoding="utf-8"?>
<ds:datastoreItem xmlns:ds="http://schemas.openxmlformats.org/officeDocument/2006/customXml" ds:itemID="{C4F4CBF3-D1FC-4ACF-B511-9FB487051774}"/>
</file>

<file path=docProps/app.xml><?xml version="1.0" encoding="utf-8"?>
<Properties xmlns="http://schemas.openxmlformats.org/officeDocument/2006/extended-properties" xmlns:vt="http://schemas.openxmlformats.org/officeDocument/2006/docPropsVTypes">
  <Template>Normal.dotm</Template>
  <TotalTime>0</TotalTime>
  <Pages>1</Pages>
  <Words>247</Words>
  <Characters>1414</Characters>
  <Application>Microsoft Macintosh Word</Application>
  <DocSecurity>0</DocSecurity>
  <Lines>11</Lines>
  <Paragraphs>3</Paragraphs>
  <ScaleCrop>false</ScaleCrop>
  <Company/>
  <LinksUpToDate>false</LinksUpToDate>
  <CharactersWithSpaces>1658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20171184 Tyke Racing Sound Report</dc:title>
  <dc:subject/>
  <dc:creator>Michael Hewitt</dc:creator>
  <cp:keywords/>
  <dc:description/>
  <cp:lastModifiedBy>Michael Hewitt</cp:lastModifiedBy>
  <cp:revision>2</cp:revision>
  <cp:lastPrinted>2017-11-14T13:03:00Z</cp:lastPrinted>
  <dcterms:created xsi:type="dcterms:W3CDTF">2017-11-14T14:53:00Z</dcterms:created>
  <dcterms:modified xsi:type="dcterms:W3CDTF">2017-11-14T14:53:00Z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