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80D" w:rsidRDefault="00661FE3" w:rsidP="00661FE3">
      <w:pPr>
        <w:jc w:val="center"/>
        <w:rPr>
          <w:b/>
          <w:u w:val="single"/>
        </w:rPr>
      </w:pPr>
      <w:r>
        <w:rPr>
          <w:b/>
          <w:u w:val="single"/>
        </w:rPr>
        <w:t xml:space="preserve">PLANNING PERMISSION FOR CHANGE OF USE OF UNIT 2B REDBROOK BUSINESS PARK </w:t>
      </w:r>
      <w:r w:rsidR="007F6CA8">
        <w:rPr>
          <w:b/>
          <w:u w:val="single"/>
        </w:rPr>
        <w:t xml:space="preserve">S75 1JN </w:t>
      </w:r>
      <w:r>
        <w:rPr>
          <w:b/>
          <w:u w:val="single"/>
        </w:rPr>
        <w:t>FROM B1 TO D2</w:t>
      </w:r>
    </w:p>
    <w:p w:rsidR="00661FE3" w:rsidRDefault="00661FE3" w:rsidP="00661FE3">
      <w:pPr>
        <w:jc w:val="center"/>
        <w:rPr>
          <w:b/>
          <w:u w:val="single"/>
        </w:rPr>
      </w:pPr>
    </w:p>
    <w:p w:rsidR="007F6CA8" w:rsidRDefault="00661FE3" w:rsidP="00661FE3">
      <w:r>
        <w:t xml:space="preserve">Due to The Town and Country Planning (Use Classes) Order 1987, I am aware that Unit 2B Redbrook Business Park is currently B1 Class which is offices, research and development of products and processes, light industry appropriate in residential areas. I am wanting to change it to D2 which includes music and concert halls, swimming baths, skating rinks but most importantly indoor sports facilities. My business ‘Coopers School of Performing Arts’ is a new and upcoming theatre school in Barnsley. We have been an established business for only 6 months but already have seen a growth in student numbers and we have successfully gained links with the main theatre in Barnsley, The Lamproom Theatre, where I am now their </w:t>
      </w:r>
      <w:r w:rsidR="007F6CA8">
        <w:t>in-house</w:t>
      </w:r>
      <w:r>
        <w:t xml:space="preserve"> choreographer for their main productions and my school holds the contract to provide the dancers every Christmas for the pantomime.</w:t>
      </w:r>
      <w:r w:rsidR="007F6CA8">
        <w:t xml:space="preserve"> </w:t>
      </w:r>
      <w:r w:rsidR="00116C44">
        <w:t>Unit 2B is perfect for a dance studio.</w:t>
      </w:r>
      <w:r w:rsidR="00B4210F">
        <w:t xml:space="preserve"> When entering Redbrook Business Park, visitors of the studio would take the first left and down the hill and this is the first building that you arrive at, meaning that cars would not disrupt any other businesses/ trading on the estate as it is </w:t>
      </w:r>
      <w:r w:rsidR="00EB4428">
        <w:t>separate from the others.</w:t>
      </w:r>
      <w:r w:rsidR="00B4210F">
        <w:t xml:space="preserve"> On the exterior it has ample parking spaces (approximately 15 spaces if not more), 2 security doors and a window to let in natural light. On the interior it consists of 1 large room which would be perfect for the main studio, a smaller room which would be perfect for private lessons and lessons with a small number of children, a kitchen, a male and female toilet and finally a large space for storage of equipment, which again is essential for health and safety when teaching children. I have provided images of both the interior and exterior of the building.</w:t>
      </w:r>
    </w:p>
    <w:p w:rsidR="00B4210F" w:rsidRDefault="00B4210F" w:rsidP="00661FE3"/>
    <w:p w:rsidR="00B4210F" w:rsidRDefault="00B4210F" w:rsidP="00661FE3">
      <w:pPr>
        <w:rPr>
          <w:u w:val="single"/>
        </w:rPr>
      </w:pPr>
      <w:r w:rsidRPr="00B4210F">
        <w:rPr>
          <w:u w:val="single"/>
        </w:rPr>
        <w:t>The exterior of the building</w:t>
      </w:r>
    </w:p>
    <w:p w:rsidR="00EB4428" w:rsidRPr="00B4210F" w:rsidRDefault="00EB4428" w:rsidP="00EB4428">
      <w:r>
        <w:t>This picture shows the ample amount of parking space around the building and one of the access doors which can be seen next to the roller shutter door. This would be used as the teacher’s entrance to the building.</w:t>
      </w:r>
    </w:p>
    <w:p w:rsidR="00EB4428" w:rsidRDefault="00EB4428" w:rsidP="00661FE3">
      <w:pPr>
        <w:rPr>
          <w:u w:val="single"/>
        </w:rPr>
      </w:pPr>
      <w:r w:rsidRPr="00B4210F">
        <w:rPr>
          <w:noProof/>
          <w:u w:val="single"/>
        </w:rPr>
        <w:drawing>
          <wp:anchor distT="0" distB="0" distL="114300" distR="114300" simplePos="0" relativeHeight="251658240" behindDoc="1" locked="0" layoutInCell="1" allowOverlap="1" wp14:anchorId="18E7CE1F">
            <wp:simplePos x="0" y="0"/>
            <wp:positionH relativeFrom="column">
              <wp:posOffset>356870</wp:posOffset>
            </wp:positionH>
            <wp:positionV relativeFrom="paragraph">
              <wp:posOffset>154305</wp:posOffset>
            </wp:positionV>
            <wp:extent cx="5107305" cy="3406775"/>
            <wp:effectExtent l="0" t="0" r="0" b="0"/>
            <wp:wrapTight wrapText="bothSides">
              <wp:wrapPolygon edited="0">
                <wp:start x="0" y="0"/>
                <wp:lineTo x="0" y="21499"/>
                <wp:lineTo x="21538" y="21499"/>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2-23 at 11.34.52.png"/>
                    <pic:cNvPicPr/>
                  </pic:nvPicPr>
                  <pic:blipFill>
                    <a:blip r:embed="rId5">
                      <a:extLst>
                        <a:ext uri="{28A0092B-C50C-407E-A947-70E740481C1C}">
                          <a14:useLocalDpi xmlns:a14="http://schemas.microsoft.com/office/drawing/2010/main" val="0"/>
                        </a:ext>
                      </a:extLst>
                    </a:blip>
                    <a:stretch>
                      <a:fillRect/>
                    </a:stretch>
                  </pic:blipFill>
                  <pic:spPr>
                    <a:xfrm>
                      <a:off x="0" y="0"/>
                      <a:ext cx="5107305" cy="3406775"/>
                    </a:xfrm>
                    <a:prstGeom prst="rect">
                      <a:avLst/>
                    </a:prstGeom>
                  </pic:spPr>
                </pic:pic>
              </a:graphicData>
            </a:graphic>
            <wp14:sizeRelH relativeFrom="page">
              <wp14:pctWidth>0</wp14:pctWidth>
            </wp14:sizeRelH>
            <wp14:sizeRelV relativeFrom="page">
              <wp14:pctHeight>0</wp14:pctHeight>
            </wp14:sizeRelV>
          </wp:anchor>
        </w:drawing>
      </w:r>
    </w:p>
    <w:p w:rsidR="00B4210F" w:rsidRDefault="00B4210F" w:rsidP="00661FE3"/>
    <w:p w:rsidR="007F6CA8" w:rsidRDefault="00EB4428" w:rsidP="00661FE3">
      <w:r>
        <w:lastRenderedPageBreak/>
        <w:t>This image shows the pupil/parent entrance to the left of the building. This would lead in to the storage/ changing room so that lessons taking place are not disrupted. It also shows more parki</w:t>
      </w:r>
      <w:r w:rsidR="00DA304D">
        <w:t>ng to the right of the building. This image of Unit 2B also shows 3 fire exits which is key for the safety of the teachers, students and parents.</w:t>
      </w:r>
    </w:p>
    <w:p w:rsidR="00EB4428" w:rsidRDefault="00DA304D" w:rsidP="00661FE3">
      <w:r>
        <w:rPr>
          <w:noProof/>
        </w:rPr>
        <w:drawing>
          <wp:anchor distT="0" distB="0" distL="114300" distR="114300" simplePos="0" relativeHeight="251660288" behindDoc="1" locked="0" layoutInCell="1" allowOverlap="1">
            <wp:simplePos x="0" y="0"/>
            <wp:positionH relativeFrom="margin">
              <wp:align>center</wp:align>
            </wp:positionH>
            <wp:positionV relativeFrom="paragraph">
              <wp:posOffset>56515</wp:posOffset>
            </wp:positionV>
            <wp:extent cx="5044440" cy="3362325"/>
            <wp:effectExtent l="0" t="0" r="0" b="3175"/>
            <wp:wrapTight wrapText="bothSides">
              <wp:wrapPolygon edited="0">
                <wp:start x="0" y="0"/>
                <wp:lineTo x="0" y="21539"/>
                <wp:lineTo x="21535" y="21539"/>
                <wp:lineTo x="215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2-23 at 11.35.09.png"/>
                    <pic:cNvPicPr/>
                  </pic:nvPicPr>
                  <pic:blipFill>
                    <a:blip r:embed="rId6">
                      <a:extLst>
                        <a:ext uri="{28A0092B-C50C-407E-A947-70E740481C1C}">
                          <a14:useLocalDpi xmlns:a14="http://schemas.microsoft.com/office/drawing/2010/main" val="0"/>
                        </a:ext>
                      </a:extLst>
                    </a:blip>
                    <a:stretch>
                      <a:fillRect/>
                    </a:stretch>
                  </pic:blipFill>
                  <pic:spPr>
                    <a:xfrm>
                      <a:off x="0" y="0"/>
                      <a:ext cx="5044440" cy="3362325"/>
                    </a:xfrm>
                    <a:prstGeom prst="rect">
                      <a:avLst/>
                    </a:prstGeom>
                  </pic:spPr>
                </pic:pic>
              </a:graphicData>
            </a:graphic>
            <wp14:sizeRelH relativeFrom="page">
              <wp14:pctWidth>0</wp14:pctWidth>
            </wp14:sizeRelH>
            <wp14:sizeRelV relativeFrom="page">
              <wp14:pctHeight>0</wp14:pctHeight>
            </wp14:sizeRelV>
          </wp:anchor>
        </w:drawing>
      </w:r>
    </w:p>
    <w:p w:rsidR="00DA304D" w:rsidRDefault="00DA304D" w:rsidP="00661FE3"/>
    <w:p w:rsidR="00DA304D" w:rsidRDefault="00DA304D" w:rsidP="00661FE3"/>
    <w:p w:rsidR="00DA304D" w:rsidRDefault="007F6CA8" w:rsidP="00661FE3">
      <w:r>
        <w:t xml:space="preserve"> </w:t>
      </w:r>
      <w:r w:rsidR="00DA304D">
        <w:t xml:space="preserve"> I </w:t>
      </w:r>
    </w:p>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DA304D" w:rsidRDefault="00DA304D" w:rsidP="00661FE3"/>
    <w:p w:rsidR="00347BC1" w:rsidRDefault="00347BC1" w:rsidP="00661FE3"/>
    <w:p w:rsidR="007F6CA8" w:rsidRDefault="007F6CA8" w:rsidP="00661FE3"/>
    <w:p w:rsidR="00B21D24" w:rsidRDefault="00B21D24" w:rsidP="00661FE3"/>
    <w:p w:rsidR="007F6CA8" w:rsidRPr="00661FE3" w:rsidRDefault="007F6CA8" w:rsidP="00661FE3"/>
    <w:p w:rsidR="00DA304D" w:rsidRDefault="00DA304D">
      <w:pPr>
        <w:rPr>
          <w:u w:val="single"/>
        </w:rPr>
      </w:pPr>
      <w:r>
        <w:rPr>
          <w:u w:val="single"/>
        </w:rPr>
        <w:t>The interior of the building</w:t>
      </w:r>
    </w:p>
    <w:p w:rsidR="00DA304D" w:rsidRPr="00DA304D" w:rsidRDefault="00DA304D">
      <w:r>
        <w:t>This picture shows the room which would be used as the main studio. This room as huge potential as it is a large open space, central heating is also fitted which is unusual for this style of building and also natural light is the main light source which is both efficient and cost effective.</w:t>
      </w:r>
    </w:p>
    <w:p w:rsidR="00DA304D" w:rsidRDefault="00DA304D">
      <w:pPr>
        <w:rPr>
          <w:b/>
          <w:u w:val="single"/>
        </w:rPr>
      </w:pPr>
      <w:r>
        <w:rPr>
          <w:noProof/>
        </w:rPr>
        <w:drawing>
          <wp:anchor distT="0" distB="0" distL="114300" distR="114300" simplePos="0" relativeHeight="251659264" behindDoc="1" locked="0" layoutInCell="1" allowOverlap="1">
            <wp:simplePos x="0" y="0"/>
            <wp:positionH relativeFrom="column">
              <wp:posOffset>776246</wp:posOffset>
            </wp:positionH>
            <wp:positionV relativeFrom="paragraph">
              <wp:posOffset>12065</wp:posOffset>
            </wp:positionV>
            <wp:extent cx="4235450" cy="3451860"/>
            <wp:effectExtent l="0" t="0" r="6350" b="2540"/>
            <wp:wrapTight wrapText="bothSides">
              <wp:wrapPolygon edited="0">
                <wp:start x="0" y="0"/>
                <wp:lineTo x="0" y="21536"/>
                <wp:lineTo x="21568" y="21536"/>
                <wp:lineTo x="2156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2-23 at 11.35.20.png"/>
                    <pic:cNvPicPr/>
                  </pic:nvPicPr>
                  <pic:blipFill rotWithShape="1">
                    <a:blip r:embed="rId7">
                      <a:extLst>
                        <a:ext uri="{28A0092B-C50C-407E-A947-70E740481C1C}">
                          <a14:useLocalDpi xmlns:a14="http://schemas.microsoft.com/office/drawing/2010/main" val="0"/>
                        </a:ext>
                      </a:extLst>
                    </a:blip>
                    <a:srcRect l="17872" r="294"/>
                    <a:stretch/>
                  </pic:blipFill>
                  <pic:spPr bwMode="auto">
                    <a:xfrm>
                      <a:off x="0" y="0"/>
                      <a:ext cx="4235450" cy="3451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u w:val="single"/>
        </w:rPr>
        <w:br w:type="page"/>
      </w:r>
    </w:p>
    <w:p w:rsidR="00F575B5" w:rsidRDefault="00DA304D" w:rsidP="00F575B5">
      <w:r>
        <w:lastRenderedPageBreak/>
        <w:t>The picture below shows the room which would be used as the smaller studio, ideal for private lessons or classes with 2 or 3 students.</w:t>
      </w:r>
      <w:r w:rsidR="00F575B5">
        <w:t xml:space="preserve"> The door on the left leads to the corridor which links both potential “studios” and the kitchen and bathroom.</w:t>
      </w:r>
      <w:r>
        <w:t xml:space="preserve"> The door on the right leads to the storage/ waiting area. </w:t>
      </w:r>
      <w:r w:rsidR="00F575B5">
        <w:t>Unfortunately,</w:t>
      </w:r>
      <w:r>
        <w:t xml:space="preserve"> I have no pictures to show of the</w:t>
      </w:r>
      <w:r w:rsidR="00F575B5">
        <w:t xml:space="preserve"> bathroom, kitchen and the storage space.</w:t>
      </w:r>
      <w:r w:rsidR="00F575B5" w:rsidRPr="00F575B5">
        <w:t xml:space="preserve"> </w:t>
      </w:r>
    </w:p>
    <w:p w:rsidR="00F575B5" w:rsidRDefault="00F575B5" w:rsidP="00F575B5">
      <w:r>
        <w:rPr>
          <w:noProof/>
        </w:rPr>
        <w:drawing>
          <wp:anchor distT="0" distB="0" distL="114300" distR="114300" simplePos="0" relativeHeight="251661312" behindDoc="1" locked="0" layoutInCell="1" allowOverlap="1">
            <wp:simplePos x="0" y="0"/>
            <wp:positionH relativeFrom="margin">
              <wp:posOffset>338455</wp:posOffset>
            </wp:positionH>
            <wp:positionV relativeFrom="paragraph">
              <wp:posOffset>51031</wp:posOffset>
            </wp:positionV>
            <wp:extent cx="5022850" cy="3342005"/>
            <wp:effectExtent l="0" t="0" r="6350" b="0"/>
            <wp:wrapTight wrapText="bothSides">
              <wp:wrapPolygon edited="0">
                <wp:start x="0" y="0"/>
                <wp:lineTo x="0" y="21506"/>
                <wp:lineTo x="21573" y="21506"/>
                <wp:lineTo x="215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2-23 at 11.35.31.png"/>
                    <pic:cNvPicPr/>
                  </pic:nvPicPr>
                  <pic:blipFill>
                    <a:blip r:embed="rId8">
                      <a:extLst>
                        <a:ext uri="{28A0092B-C50C-407E-A947-70E740481C1C}">
                          <a14:useLocalDpi xmlns:a14="http://schemas.microsoft.com/office/drawing/2010/main" val="0"/>
                        </a:ext>
                      </a:extLst>
                    </a:blip>
                    <a:stretch>
                      <a:fillRect/>
                    </a:stretch>
                  </pic:blipFill>
                  <pic:spPr>
                    <a:xfrm>
                      <a:off x="0" y="0"/>
                      <a:ext cx="5022850" cy="3342005"/>
                    </a:xfrm>
                    <a:prstGeom prst="rect">
                      <a:avLst/>
                    </a:prstGeom>
                  </pic:spPr>
                </pic:pic>
              </a:graphicData>
            </a:graphic>
            <wp14:sizeRelH relativeFrom="page">
              <wp14:pctWidth>0</wp14:pctWidth>
            </wp14:sizeRelH>
            <wp14:sizeRelV relativeFrom="page">
              <wp14:pctHeight>0</wp14:pctHeight>
            </wp14:sizeRelV>
          </wp:anchor>
        </w:drawing>
      </w:r>
    </w:p>
    <w:p w:rsidR="00F575B5" w:rsidRDefault="00F575B5" w:rsidP="00F575B5">
      <w:r>
        <w:t xml:space="preserve">  </w:t>
      </w:r>
    </w:p>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p w:rsidR="00F575B5" w:rsidRDefault="00F575B5" w:rsidP="00F575B5">
      <w:r>
        <w:t xml:space="preserve">             </w:t>
      </w:r>
    </w:p>
    <w:p w:rsidR="00F575B5" w:rsidRDefault="00F575B5" w:rsidP="00F575B5"/>
    <w:p w:rsidR="00F575B5" w:rsidRDefault="00F575B5" w:rsidP="00F575B5"/>
    <w:p w:rsidR="00F575B5" w:rsidRDefault="00F575B5" w:rsidP="00F575B5"/>
    <w:p w:rsidR="00F575B5" w:rsidRDefault="00F575B5" w:rsidP="00F575B5">
      <w:r>
        <w:t>I have done extensive research into potential buildings for dance studios and I have found that there aren’t very many around Barnsley town. The main issues being that although the buildings may be suitable, there is no parking for parents to drop their children off safely. This is a serious problem as the health and safety of the children is the most important aspect when running a business for children aged 3-18. Another issue is that the properties within the local centre are well out of my price range, which I’m sure can be understood</w:t>
      </w:r>
      <w:r w:rsidR="00C835BB">
        <w:t xml:space="preserve"> as I am a 6-month-old business. A </w:t>
      </w:r>
      <w:r>
        <w:t>final issue that I have found is that if the building is suitable and within the price range, it is often close by to another dance school.</w:t>
      </w:r>
    </w:p>
    <w:p w:rsidR="00F52E71" w:rsidRDefault="00F52E71" w:rsidP="00F575B5"/>
    <w:p w:rsidR="00F575B5" w:rsidRDefault="00F575B5" w:rsidP="00F575B5">
      <w:r>
        <w:t>Below I have provided a list of “viable premises within the local centre that could accommodate a D2 use that you require in line with Chapter 7 of the NPPE”</w:t>
      </w:r>
      <w:r w:rsidR="00C950F1">
        <w:t xml:space="preserve">. </w:t>
      </w:r>
      <w:r w:rsidR="004E3F1B">
        <w:t>Also,</w:t>
      </w:r>
      <w:r>
        <w:t xml:space="preserve"> </w:t>
      </w:r>
      <w:r w:rsidR="00C950F1">
        <w:t xml:space="preserve">below find </w:t>
      </w:r>
      <w:r>
        <w:t>a local map to show commercial and retail within the town centre and the distance from the centre location and my propo</w:t>
      </w:r>
      <w:r w:rsidR="00CD3CEB">
        <w:t>sed building and finally a drive time isochrone</w:t>
      </w:r>
      <w:r w:rsidR="004E3F1B">
        <w:t xml:space="preserve"> to show where expected custom should be drawn.</w:t>
      </w:r>
    </w:p>
    <w:p w:rsidR="00F575B5" w:rsidRDefault="00F575B5" w:rsidP="00F575B5"/>
    <w:p w:rsidR="00F575B5" w:rsidRPr="004E3F1B" w:rsidRDefault="004E3F1B" w:rsidP="00F575B5">
      <w:pPr>
        <w:pStyle w:val="ListParagraph"/>
        <w:numPr>
          <w:ilvl w:val="0"/>
          <w:numId w:val="2"/>
        </w:numPr>
        <w:rPr>
          <w:rFonts w:ascii="Arial" w:eastAsia="Times New Roman" w:hAnsi="Arial" w:cs="Arial"/>
          <w:sz w:val="22"/>
          <w:szCs w:val="22"/>
        </w:rPr>
      </w:pPr>
      <w:r w:rsidRPr="004E3F1B">
        <w:rPr>
          <w:rFonts w:ascii="Arial" w:eastAsia="Times New Roman" w:hAnsi="Arial" w:cs="Arial"/>
          <w:noProof/>
          <w:sz w:val="22"/>
          <w:szCs w:val="22"/>
        </w:rPr>
        <w:drawing>
          <wp:anchor distT="0" distB="0" distL="114300" distR="114300" simplePos="0" relativeHeight="251662336" behindDoc="1" locked="0" layoutInCell="1" allowOverlap="1">
            <wp:simplePos x="0" y="0"/>
            <wp:positionH relativeFrom="column">
              <wp:posOffset>3769384</wp:posOffset>
            </wp:positionH>
            <wp:positionV relativeFrom="paragraph">
              <wp:posOffset>41036</wp:posOffset>
            </wp:positionV>
            <wp:extent cx="2104390" cy="1179830"/>
            <wp:effectExtent l="0" t="0" r="3810" b="1270"/>
            <wp:wrapTight wrapText="bothSides">
              <wp:wrapPolygon edited="0">
                <wp:start x="0" y="0"/>
                <wp:lineTo x="0" y="21391"/>
                <wp:lineTo x="21509" y="21391"/>
                <wp:lineTo x="215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2-23 at 16.35.11.png"/>
                    <pic:cNvPicPr/>
                  </pic:nvPicPr>
                  <pic:blipFill rotWithShape="1">
                    <a:blip r:embed="rId9" cstate="print">
                      <a:extLst>
                        <a:ext uri="{28A0092B-C50C-407E-A947-70E740481C1C}">
                          <a14:useLocalDpi xmlns:a14="http://schemas.microsoft.com/office/drawing/2010/main" val="0"/>
                        </a:ext>
                      </a:extLst>
                    </a:blip>
                    <a:srcRect t="12903" r="8430" b="18350"/>
                    <a:stretch/>
                  </pic:blipFill>
                  <pic:spPr bwMode="auto">
                    <a:xfrm>
                      <a:off x="0" y="0"/>
                      <a:ext cx="2104390" cy="1179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75B5" w:rsidRPr="004E3F1B">
        <w:rPr>
          <w:rFonts w:ascii="Arial" w:eastAsia="Times New Roman" w:hAnsi="Arial" w:cs="Arial"/>
          <w:color w:val="262637"/>
          <w:sz w:val="22"/>
          <w:szCs w:val="22"/>
        </w:rPr>
        <w:t>Yorkshire House, 18-30 Shambles Street, Barnsley.</w:t>
      </w:r>
    </w:p>
    <w:p w:rsidR="00F575B5" w:rsidRPr="004E3F1B" w:rsidRDefault="00F575B5" w:rsidP="00F575B5">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10,985sq ft.</w:t>
      </w:r>
    </w:p>
    <w:p w:rsidR="00F575B5" w:rsidRPr="004E3F1B" w:rsidRDefault="00F575B5" w:rsidP="00F575B5">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Smiths Chartered Surveyors.</w:t>
      </w:r>
    </w:p>
    <w:p w:rsidR="00F575B5" w:rsidRPr="004E3F1B" w:rsidRDefault="00F575B5" w:rsidP="00F575B5">
      <w:pPr>
        <w:pStyle w:val="ListParagraph"/>
        <w:rPr>
          <w:rFonts w:ascii="Arial" w:eastAsia="Times New Roman" w:hAnsi="Arial" w:cs="Arial"/>
          <w:color w:val="262637"/>
          <w:sz w:val="22"/>
          <w:szCs w:val="22"/>
        </w:rPr>
      </w:pPr>
    </w:p>
    <w:p w:rsidR="00F575B5" w:rsidRPr="004E3F1B" w:rsidRDefault="00F575B5" w:rsidP="00F575B5">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Not a safe environment for children to enter as it is close to several bars.</w:t>
      </w:r>
    </w:p>
    <w:p w:rsidR="00F575B5" w:rsidRPr="004E3F1B" w:rsidRDefault="00F575B5" w:rsidP="00F575B5">
      <w:pPr>
        <w:pStyle w:val="ListParagraph"/>
        <w:numPr>
          <w:ilvl w:val="0"/>
          <w:numId w:val="3"/>
        </w:numPr>
        <w:rPr>
          <w:rFonts w:ascii="Arial" w:eastAsia="Times New Roman" w:hAnsi="Arial" w:cs="Arial"/>
          <w:sz w:val="22"/>
          <w:szCs w:val="22"/>
        </w:rPr>
      </w:pPr>
      <w:r w:rsidRPr="004E3F1B">
        <w:rPr>
          <w:rFonts w:ascii="Arial" w:eastAsia="Times New Roman" w:hAnsi="Arial" w:cs="Arial"/>
          <w:color w:val="262637"/>
          <w:sz w:val="22"/>
          <w:szCs w:val="22"/>
        </w:rPr>
        <w:t>No parking, only a public car park to the rear of the building which isn’t suitable for drop off/</w:t>
      </w:r>
      <w:r w:rsidR="004E3F1B" w:rsidRPr="004E3F1B">
        <w:rPr>
          <w:rFonts w:ascii="Arial" w:eastAsia="Times New Roman" w:hAnsi="Arial" w:cs="Arial"/>
          <w:color w:val="262637"/>
          <w:sz w:val="22"/>
          <w:szCs w:val="22"/>
        </w:rPr>
        <w:t>pick-ups</w:t>
      </w:r>
      <w:r w:rsidRPr="004E3F1B">
        <w:rPr>
          <w:rFonts w:ascii="Arial" w:eastAsia="Times New Roman" w:hAnsi="Arial" w:cs="Arial"/>
          <w:color w:val="262637"/>
          <w:sz w:val="22"/>
          <w:szCs w:val="22"/>
        </w:rPr>
        <w:t>.</w:t>
      </w:r>
    </w:p>
    <w:p w:rsidR="00C950F1" w:rsidRPr="004E3F1B" w:rsidRDefault="00C950F1" w:rsidP="00C950F1">
      <w:pPr>
        <w:pStyle w:val="ListParagraph"/>
        <w:numPr>
          <w:ilvl w:val="0"/>
          <w:numId w:val="2"/>
        </w:numPr>
        <w:rPr>
          <w:rFonts w:ascii="Arial" w:eastAsia="Times New Roman" w:hAnsi="Arial" w:cs="Arial"/>
          <w:sz w:val="22"/>
          <w:szCs w:val="22"/>
        </w:rPr>
      </w:pPr>
      <w:r w:rsidRPr="004E3F1B">
        <w:rPr>
          <w:rFonts w:ascii="Arial" w:eastAsia="Times New Roman" w:hAnsi="Arial" w:cs="Arial"/>
          <w:noProof/>
          <w:sz w:val="22"/>
          <w:szCs w:val="22"/>
        </w:rPr>
        <w:lastRenderedPageBreak/>
        <w:drawing>
          <wp:anchor distT="0" distB="0" distL="114300" distR="114300" simplePos="0" relativeHeight="251663360" behindDoc="1" locked="0" layoutInCell="1" allowOverlap="1">
            <wp:simplePos x="0" y="0"/>
            <wp:positionH relativeFrom="column">
              <wp:posOffset>3881755</wp:posOffset>
            </wp:positionH>
            <wp:positionV relativeFrom="paragraph">
              <wp:posOffset>443</wp:posOffset>
            </wp:positionV>
            <wp:extent cx="2104459" cy="1770808"/>
            <wp:effectExtent l="0" t="0" r="3810" b="0"/>
            <wp:wrapTight wrapText="bothSides">
              <wp:wrapPolygon edited="0">
                <wp:start x="0" y="0"/>
                <wp:lineTo x="0" y="21383"/>
                <wp:lineTo x="21509" y="21383"/>
                <wp:lineTo x="2150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2-23 at 16.42.55.png"/>
                    <pic:cNvPicPr/>
                  </pic:nvPicPr>
                  <pic:blipFill rotWithShape="1">
                    <a:blip r:embed="rId10" cstate="print">
                      <a:extLst>
                        <a:ext uri="{28A0092B-C50C-407E-A947-70E740481C1C}">
                          <a14:useLocalDpi xmlns:a14="http://schemas.microsoft.com/office/drawing/2010/main" val="0"/>
                        </a:ext>
                      </a:extLst>
                    </a:blip>
                    <a:srcRect l="12199" r="5863"/>
                    <a:stretch/>
                  </pic:blipFill>
                  <pic:spPr bwMode="auto">
                    <a:xfrm>
                      <a:off x="0" y="0"/>
                      <a:ext cx="2104459" cy="17708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E3F1B">
        <w:rPr>
          <w:rFonts w:ascii="Arial" w:eastAsia="Times New Roman" w:hAnsi="Arial" w:cs="Arial"/>
          <w:color w:val="262637"/>
          <w:sz w:val="22"/>
          <w:szCs w:val="22"/>
        </w:rPr>
        <w:t>Digital Media Centre, County Way, Barnsley.</w:t>
      </w:r>
    </w:p>
    <w:p w:rsidR="00C950F1" w:rsidRPr="004E3F1B" w:rsidRDefault="00C950F1" w:rsidP="00C950F1">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79-1,159sq ft.</w:t>
      </w:r>
    </w:p>
    <w:p w:rsidR="00C950F1" w:rsidRPr="004E3F1B" w:rsidRDefault="00C950F1" w:rsidP="00C950F1">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Barnsley MBC</w:t>
      </w:r>
    </w:p>
    <w:p w:rsidR="00C950F1" w:rsidRPr="004E3F1B" w:rsidRDefault="00C950F1" w:rsidP="00C950F1">
      <w:pPr>
        <w:pStyle w:val="ListParagraph"/>
        <w:rPr>
          <w:rFonts w:ascii="Arial" w:eastAsia="Times New Roman" w:hAnsi="Arial" w:cs="Arial"/>
          <w:color w:val="262637"/>
          <w:sz w:val="22"/>
          <w:szCs w:val="22"/>
        </w:rPr>
      </w:pPr>
    </w:p>
    <w:p w:rsidR="00C950F1" w:rsidRPr="004E3F1B" w:rsidRDefault="00C950F1" w:rsidP="00C950F1">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 xml:space="preserve">Office environment so would not appreciate the </w:t>
      </w:r>
      <w:r w:rsidR="00EE70F0" w:rsidRPr="004E3F1B">
        <w:rPr>
          <w:rFonts w:ascii="Arial" w:eastAsia="Times New Roman" w:hAnsi="Arial" w:cs="Arial"/>
          <w:color w:val="262637"/>
          <w:sz w:val="22"/>
          <w:szCs w:val="22"/>
        </w:rPr>
        <w:t xml:space="preserve">noise of both children and </w:t>
      </w:r>
      <w:r w:rsidRPr="004E3F1B">
        <w:rPr>
          <w:rFonts w:ascii="Arial" w:eastAsia="Times New Roman" w:hAnsi="Arial" w:cs="Arial"/>
          <w:color w:val="262637"/>
          <w:sz w:val="22"/>
          <w:szCs w:val="22"/>
        </w:rPr>
        <w:t>music.</w:t>
      </w:r>
    </w:p>
    <w:p w:rsidR="00C950F1" w:rsidRPr="004E3F1B" w:rsidRDefault="00C950F1" w:rsidP="00C950F1">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No parking, only a public car park which same again is not suitable for parents to drop off and pick up children.</w:t>
      </w:r>
    </w:p>
    <w:p w:rsidR="00C950F1" w:rsidRDefault="00C950F1" w:rsidP="00C950F1">
      <w:pPr>
        <w:rPr>
          <w:rFonts w:ascii="Arial" w:eastAsia="Times New Roman" w:hAnsi="Arial" w:cs="Arial"/>
          <w:color w:val="262637"/>
          <w:sz w:val="22"/>
          <w:szCs w:val="22"/>
        </w:rPr>
      </w:pPr>
    </w:p>
    <w:p w:rsidR="004E3F1B" w:rsidRDefault="004E3F1B" w:rsidP="00C950F1">
      <w:pPr>
        <w:rPr>
          <w:rFonts w:ascii="Arial" w:eastAsia="Times New Roman" w:hAnsi="Arial" w:cs="Arial"/>
          <w:color w:val="262637"/>
          <w:sz w:val="22"/>
          <w:szCs w:val="22"/>
        </w:rPr>
      </w:pPr>
    </w:p>
    <w:p w:rsidR="004E3F1B" w:rsidRPr="004E3F1B" w:rsidRDefault="004E3F1B" w:rsidP="00C950F1">
      <w:pPr>
        <w:rPr>
          <w:rFonts w:ascii="Arial" w:eastAsia="Times New Roman" w:hAnsi="Arial" w:cs="Arial"/>
          <w:color w:val="262637"/>
          <w:sz w:val="22"/>
          <w:szCs w:val="22"/>
        </w:rPr>
      </w:pPr>
      <w:r w:rsidRPr="004E3F1B">
        <w:rPr>
          <w:rFonts w:ascii="Arial" w:eastAsia="Times New Roman" w:hAnsi="Arial" w:cs="Arial"/>
          <w:noProof/>
          <w:color w:val="262637"/>
          <w:sz w:val="22"/>
          <w:szCs w:val="22"/>
        </w:rPr>
        <w:drawing>
          <wp:anchor distT="0" distB="0" distL="114300" distR="114300" simplePos="0" relativeHeight="251664384" behindDoc="1" locked="0" layoutInCell="1" allowOverlap="1">
            <wp:simplePos x="0" y="0"/>
            <wp:positionH relativeFrom="column">
              <wp:posOffset>4243430</wp:posOffset>
            </wp:positionH>
            <wp:positionV relativeFrom="paragraph">
              <wp:posOffset>59175</wp:posOffset>
            </wp:positionV>
            <wp:extent cx="2233930" cy="1826895"/>
            <wp:effectExtent l="0" t="0" r="1270" b="1905"/>
            <wp:wrapTight wrapText="bothSides">
              <wp:wrapPolygon edited="0">
                <wp:start x="0" y="0"/>
                <wp:lineTo x="0" y="21472"/>
                <wp:lineTo x="21489" y="21472"/>
                <wp:lineTo x="2148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02-23 at 16.46.0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3930" cy="1826895"/>
                    </a:xfrm>
                    <a:prstGeom prst="rect">
                      <a:avLst/>
                    </a:prstGeom>
                  </pic:spPr>
                </pic:pic>
              </a:graphicData>
            </a:graphic>
            <wp14:sizeRelH relativeFrom="page">
              <wp14:pctWidth>0</wp14:pctWidth>
            </wp14:sizeRelH>
            <wp14:sizeRelV relativeFrom="page">
              <wp14:pctHeight>0</wp14:pctHeight>
            </wp14:sizeRelV>
          </wp:anchor>
        </w:drawing>
      </w:r>
    </w:p>
    <w:p w:rsidR="00E72D05" w:rsidRPr="004E3F1B" w:rsidRDefault="00E72D05" w:rsidP="00E72D05">
      <w:pPr>
        <w:pStyle w:val="ListParagraph"/>
        <w:numPr>
          <w:ilvl w:val="0"/>
          <w:numId w:val="2"/>
        </w:numPr>
        <w:rPr>
          <w:rFonts w:ascii="Arial" w:eastAsia="Times New Roman" w:hAnsi="Arial" w:cs="Arial"/>
          <w:sz w:val="22"/>
          <w:szCs w:val="22"/>
        </w:rPr>
      </w:pPr>
      <w:r w:rsidRPr="004E3F1B">
        <w:rPr>
          <w:rFonts w:ascii="Arial" w:eastAsia="Times New Roman" w:hAnsi="Arial" w:cs="Arial"/>
          <w:color w:val="262637"/>
          <w:sz w:val="22"/>
          <w:szCs w:val="22"/>
        </w:rPr>
        <w:t>Unit 6, Thomas Whitworth Forum, Hanson Street, Barnsley</w:t>
      </w:r>
    </w:p>
    <w:p w:rsidR="00C950F1" w:rsidRPr="004E3F1B" w:rsidRDefault="00EE70F0" w:rsidP="00E72D05">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765sq ft.</w:t>
      </w:r>
    </w:p>
    <w:p w:rsidR="00EE70F0" w:rsidRPr="004E3F1B" w:rsidRDefault="00EE70F0" w:rsidP="00E72D05">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Smiths Chartered Surveyors.</w:t>
      </w:r>
    </w:p>
    <w:p w:rsidR="00EE70F0" w:rsidRPr="004E3F1B" w:rsidRDefault="00EE70F0" w:rsidP="00E72D05">
      <w:pPr>
        <w:pStyle w:val="ListParagraph"/>
        <w:rPr>
          <w:rFonts w:ascii="Arial" w:eastAsia="Times New Roman" w:hAnsi="Arial" w:cs="Arial"/>
          <w:color w:val="262637"/>
          <w:sz w:val="22"/>
          <w:szCs w:val="22"/>
        </w:rPr>
      </w:pPr>
    </w:p>
    <w:p w:rsidR="00EE70F0" w:rsidRPr="004E3F1B" w:rsidRDefault="00EE70F0" w:rsidP="00EE70F0">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Square footage is too small.</w:t>
      </w:r>
    </w:p>
    <w:p w:rsidR="00EE70F0" w:rsidRPr="004E3F1B" w:rsidRDefault="00EE70F0" w:rsidP="00EE70F0">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Not suitable as it is on site with The Garrison bar.</w:t>
      </w:r>
    </w:p>
    <w:p w:rsidR="00EE70F0" w:rsidRPr="004E3F1B" w:rsidRDefault="00EE70F0" w:rsidP="00EE70F0">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No parking, only limited public parking.</w:t>
      </w:r>
    </w:p>
    <w:p w:rsidR="00C950F1" w:rsidRPr="004E3F1B" w:rsidRDefault="00C950F1" w:rsidP="00C950F1">
      <w:pPr>
        <w:pStyle w:val="ListParagraph"/>
        <w:rPr>
          <w:rFonts w:ascii="Arial" w:eastAsia="Times New Roman" w:hAnsi="Arial" w:cs="Arial"/>
          <w:color w:val="262637"/>
          <w:sz w:val="22"/>
          <w:szCs w:val="22"/>
        </w:rPr>
      </w:pPr>
    </w:p>
    <w:p w:rsidR="00EE70F0" w:rsidRPr="004E3F1B" w:rsidRDefault="00EE70F0" w:rsidP="00737FCF">
      <w:pPr>
        <w:rPr>
          <w:rFonts w:ascii="Arial" w:eastAsia="Times New Roman" w:hAnsi="Arial" w:cs="Arial"/>
          <w:sz w:val="22"/>
          <w:szCs w:val="22"/>
        </w:rPr>
      </w:pPr>
    </w:p>
    <w:p w:rsidR="00EE70F0" w:rsidRPr="004E3F1B" w:rsidRDefault="00EE70F0" w:rsidP="00C950F1">
      <w:pPr>
        <w:pStyle w:val="ListParagraph"/>
        <w:rPr>
          <w:rFonts w:ascii="Arial" w:eastAsia="Times New Roman" w:hAnsi="Arial" w:cs="Arial"/>
          <w:sz w:val="22"/>
          <w:szCs w:val="22"/>
        </w:rPr>
      </w:pPr>
    </w:p>
    <w:p w:rsidR="00EE70F0" w:rsidRPr="004E3F1B" w:rsidRDefault="00EE70F0" w:rsidP="00C950F1">
      <w:pPr>
        <w:pStyle w:val="ListParagraph"/>
        <w:rPr>
          <w:rFonts w:ascii="Arial" w:eastAsia="Times New Roman" w:hAnsi="Arial" w:cs="Arial"/>
          <w:sz w:val="22"/>
          <w:szCs w:val="22"/>
        </w:rPr>
      </w:pPr>
    </w:p>
    <w:p w:rsidR="00EE70F0" w:rsidRPr="004E3F1B" w:rsidRDefault="004E3F1B" w:rsidP="00EE70F0">
      <w:pPr>
        <w:pStyle w:val="ListParagraph"/>
        <w:numPr>
          <w:ilvl w:val="0"/>
          <w:numId w:val="2"/>
        </w:numPr>
        <w:rPr>
          <w:rFonts w:ascii="Arial" w:eastAsia="Times New Roman" w:hAnsi="Arial" w:cs="Arial"/>
          <w:sz w:val="22"/>
          <w:szCs w:val="22"/>
        </w:rPr>
      </w:pPr>
      <w:r w:rsidRPr="004E3F1B">
        <w:rPr>
          <w:rFonts w:ascii="Arial" w:eastAsia="Times New Roman" w:hAnsi="Arial" w:cs="Arial"/>
          <w:noProof/>
          <w:sz w:val="22"/>
          <w:szCs w:val="22"/>
        </w:rPr>
        <w:drawing>
          <wp:anchor distT="0" distB="0" distL="114300" distR="114300" simplePos="0" relativeHeight="251665408" behindDoc="1" locked="0" layoutInCell="1" allowOverlap="1">
            <wp:simplePos x="0" y="0"/>
            <wp:positionH relativeFrom="column">
              <wp:posOffset>4356100</wp:posOffset>
            </wp:positionH>
            <wp:positionV relativeFrom="paragraph">
              <wp:posOffset>24586</wp:posOffset>
            </wp:positionV>
            <wp:extent cx="1560830" cy="1929765"/>
            <wp:effectExtent l="0" t="0" r="1270" b="635"/>
            <wp:wrapTight wrapText="bothSides">
              <wp:wrapPolygon edited="0">
                <wp:start x="0" y="0"/>
                <wp:lineTo x="0" y="21465"/>
                <wp:lineTo x="21442" y="21465"/>
                <wp:lineTo x="2144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02-23 at 19.37.0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0830" cy="1929765"/>
                    </a:xfrm>
                    <a:prstGeom prst="rect">
                      <a:avLst/>
                    </a:prstGeom>
                  </pic:spPr>
                </pic:pic>
              </a:graphicData>
            </a:graphic>
            <wp14:sizeRelH relativeFrom="page">
              <wp14:pctWidth>0</wp14:pctWidth>
            </wp14:sizeRelH>
            <wp14:sizeRelV relativeFrom="page">
              <wp14:pctHeight>0</wp14:pctHeight>
            </wp14:sizeRelV>
          </wp:anchor>
        </w:drawing>
      </w:r>
      <w:r w:rsidR="00EE70F0" w:rsidRPr="004E3F1B">
        <w:rPr>
          <w:rFonts w:ascii="Arial" w:eastAsia="Times New Roman" w:hAnsi="Arial" w:cs="Arial"/>
          <w:color w:val="262637"/>
          <w:sz w:val="22"/>
          <w:szCs w:val="22"/>
        </w:rPr>
        <w:t>First Floor Offices, Bank Chambers, 5 Market Hill, Barnsley.</w:t>
      </w:r>
    </w:p>
    <w:p w:rsidR="00EE70F0" w:rsidRPr="004E3F1B" w:rsidRDefault="00EE70F0" w:rsidP="00EE70F0">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790sq ft.</w:t>
      </w:r>
    </w:p>
    <w:p w:rsidR="00EE70F0" w:rsidRPr="004E3F1B" w:rsidRDefault="00EE70F0" w:rsidP="00EE70F0">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Smiths Chartered Surveyors.</w:t>
      </w:r>
    </w:p>
    <w:p w:rsidR="00EE70F0" w:rsidRPr="004E3F1B" w:rsidRDefault="00EE70F0" w:rsidP="00EE70F0">
      <w:pPr>
        <w:pStyle w:val="ListParagraph"/>
        <w:rPr>
          <w:rFonts w:ascii="Arial" w:eastAsia="Times New Roman" w:hAnsi="Arial" w:cs="Arial"/>
          <w:color w:val="262637"/>
          <w:sz w:val="22"/>
          <w:szCs w:val="22"/>
        </w:rPr>
      </w:pPr>
    </w:p>
    <w:p w:rsidR="00EE70F0" w:rsidRPr="004E3F1B" w:rsidRDefault="00EE70F0" w:rsidP="00EE70F0">
      <w:pPr>
        <w:pStyle w:val="ListParagraph"/>
        <w:numPr>
          <w:ilvl w:val="0"/>
          <w:numId w:val="3"/>
        </w:numPr>
        <w:rPr>
          <w:rFonts w:ascii="Arial" w:eastAsia="Times New Roman" w:hAnsi="Arial" w:cs="Arial"/>
          <w:sz w:val="22"/>
          <w:szCs w:val="22"/>
        </w:rPr>
      </w:pPr>
      <w:r w:rsidRPr="004E3F1B">
        <w:rPr>
          <w:rFonts w:ascii="Arial" w:eastAsia="Times New Roman" w:hAnsi="Arial" w:cs="Arial"/>
          <w:color w:val="262637"/>
          <w:sz w:val="22"/>
          <w:szCs w:val="22"/>
        </w:rPr>
        <w:t>Square footage is too small.</w:t>
      </w:r>
    </w:p>
    <w:p w:rsidR="00EE70F0" w:rsidRPr="004E3F1B" w:rsidRDefault="00EE70F0" w:rsidP="00EE70F0">
      <w:pPr>
        <w:pStyle w:val="ListParagraph"/>
        <w:numPr>
          <w:ilvl w:val="0"/>
          <w:numId w:val="3"/>
        </w:numPr>
        <w:rPr>
          <w:rFonts w:ascii="Arial" w:eastAsia="Times New Roman" w:hAnsi="Arial" w:cs="Arial"/>
          <w:sz w:val="22"/>
          <w:szCs w:val="22"/>
        </w:rPr>
      </w:pPr>
      <w:r w:rsidRPr="004E3F1B">
        <w:rPr>
          <w:rFonts w:ascii="Arial" w:eastAsia="Times New Roman" w:hAnsi="Arial" w:cs="Arial"/>
          <w:color w:val="262637"/>
          <w:sz w:val="22"/>
          <w:szCs w:val="22"/>
        </w:rPr>
        <w:t>Office environment.</w:t>
      </w:r>
    </w:p>
    <w:p w:rsidR="00EE70F0" w:rsidRPr="004E3F1B" w:rsidRDefault="00EE70F0" w:rsidP="00EE70F0">
      <w:pPr>
        <w:pStyle w:val="ListParagraph"/>
        <w:numPr>
          <w:ilvl w:val="0"/>
          <w:numId w:val="3"/>
        </w:numPr>
        <w:rPr>
          <w:rFonts w:ascii="Arial" w:eastAsia="Times New Roman" w:hAnsi="Arial" w:cs="Arial"/>
          <w:sz w:val="22"/>
          <w:szCs w:val="22"/>
        </w:rPr>
      </w:pPr>
      <w:r w:rsidRPr="004E3F1B">
        <w:rPr>
          <w:rFonts w:ascii="Arial" w:eastAsia="Times New Roman" w:hAnsi="Arial" w:cs="Arial"/>
          <w:color w:val="262637"/>
          <w:sz w:val="22"/>
          <w:szCs w:val="22"/>
        </w:rPr>
        <w:t>Only limited time public parking which isn’t suitable for dropping off and picking up.</w:t>
      </w:r>
    </w:p>
    <w:p w:rsidR="00EE70F0" w:rsidRPr="004E3F1B" w:rsidRDefault="00EE70F0" w:rsidP="00EE70F0">
      <w:pPr>
        <w:pStyle w:val="ListParagraph"/>
        <w:rPr>
          <w:rFonts w:ascii="Arial" w:eastAsia="Times New Roman" w:hAnsi="Arial" w:cs="Arial"/>
          <w:sz w:val="22"/>
          <w:szCs w:val="22"/>
        </w:rPr>
      </w:pPr>
    </w:p>
    <w:p w:rsidR="00F575B5" w:rsidRPr="004E3F1B" w:rsidRDefault="00F575B5" w:rsidP="00C950F1">
      <w:pPr>
        <w:rPr>
          <w:rFonts w:ascii="Arial" w:eastAsia="Times New Roman" w:hAnsi="Arial" w:cs="Arial"/>
          <w:sz w:val="22"/>
          <w:szCs w:val="22"/>
        </w:rPr>
      </w:pPr>
    </w:p>
    <w:p w:rsidR="00661FE3" w:rsidRPr="004E3F1B" w:rsidRDefault="00661FE3" w:rsidP="00F575B5">
      <w:pPr>
        <w:rPr>
          <w:rFonts w:ascii="Arial" w:hAnsi="Arial" w:cs="Arial"/>
          <w:b/>
          <w:sz w:val="22"/>
          <w:szCs w:val="22"/>
          <w:u w:val="single"/>
        </w:rPr>
      </w:pPr>
    </w:p>
    <w:p w:rsidR="00EE70F0" w:rsidRPr="004E3F1B" w:rsidRDefault="00EE70F0" w:rsidP="00F575B5">
      <w:pPr>
        <w:rPr>
          <w:rFonts w:ascii="Arial" w:hAnsi="Arial" w:cs="Arial"/>
          <w:b/>
          <w:sz w:val="22"/>
          <w:szCs w:val="22"/>
          <w:u w:val="single"/>
        </w:rPr>
      </w:pPr>
    </w:p>
    <w:p w:rsidR="00EE70F0" w:rsidRPr="004E3F1B" w:rsidRDefault="004E3F1B" w:rsidP="00F575B5">
      <w:pPr>
        <w:rPr>
          <w:rFonts w:ascii="Arial" w:hAnsi="Arial" w:cs="Arial"/>
          <w:b/>
          <w:sz w:val="22"/>
          <w:szCs w:val="22"/>
          <w:u w:val="single"/>
        </w:rPr>
      </w:pPr>
      <w:r w:rsidRPr="004E3F1B">
        <w:rPr>
          <w:rFonts w:ascii="Arial" w:hAnsi="Arial" w:cs="Arial"/>
          <w:b/>
          <w:noProof/>
          <w:sz w:val="22"/>
          <w:szCs w:val="22"/>
          <w:u w:val="single"/>
        </w:rPr>
        <w:drawing>
          <wp:anchor distT="0" distB="0" distL="114300" distR="114300" simplePos="0" relativeHeight="251666432" behindDoc="1" locked="0" layoutInCell="1" allowOverlap="1">
            <wp:simplePos x="0" y="0"/>
            <wp:positionH relativeFrom="column">
              <wp:posOffset>4148455</wp:posOffset>
            </wp:positionH>
            <wp:positionV relativeFrom="paragraph">
              <wp:posOffset>158750</wp:posOffset>
            </wp:positionV>
            <wp:extent cx="1767840" cy="1802765"/>
            <wp:effectExtent l="0" t="0" r="0" b="635"/>
            <wp:wrapTight wrapText="bothSides">
              <wp:wrapPolygon edited="0">
                <wp:start x="0" y="0"/>
                <wp:lineTo x="0" y="21455"/>
                <wp:lineTo x="21414" y="21455"/>
                <wp:lineTo x="2141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02-23 at 21.30.4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7840" cy="1802765"/>
                    </a:xfrm>
                    <a:prstGeom prst="rect">
                      <a:avLst/>
                    </a:prstGeom>
                  </pic:spPr>
                </pic:pic>
              </a:graphicData>
            </a:graphic>
            <wp14:sizeRelH relativeFrom="page">
              <wp14:pctWidth>0</wp14:pctWidth>
            </wp14:sizeRelH>
            <wp14:sizeRelV relativeFrom="page">
              <wp14:pctHeight>0</wp14:pctHeight>
            </wp14:sizeRelV>
          </wp:anchor>
        </w:drawing>
      </w:r>
    </w:p>
    <w:p w:rsidR="00EE70F0" w:rsidRPr="004E3F1B" w:rsidRDefault="00EE70F0" w:rsidP="00F575B5">
      <w:pPr>
        <w:rPr>
          <w:rFonts w:ascii="Arial" w:hAnsi="Arial" w:cs="Arial"/>
          <w:b/>
          <w:sz w:val="22"/>
          <w:szCs w:val="22"/>
          <w:u w:val="single"/>
        </w:rPr>
      </w:pPr>
    </w:p>
    <w:p w:rsidR="0001325D" w:rsidRPr="004E3F1B" w:rsidRDefault="0001325D" w:rsidP="0001325D">
      <w:pPr>
        <w:pStyle w:val="ListParagraph"/>
        <w:numPr>
          <w:ilvl w:val="0"/>
          <w:numId w:val="2"/>
        </w:numPr>
        <w:rPr>
          <w:rFonts w:ascii="Arial" w:eastAsia="Times New Roman" w:hAnsi="Arial" w:cs="Arial"/>
          <w:sz w:val="22"/>
          <w:szCs w:val="22"/>
        </w:rPr>
      </w:pPr>
      <w:r w:rsidRPr="004E3F1B">
        <w:rPr>
          <w:rFonts w:ascii="Arial" w:eastAsia="Times New Roman" w:hAnsi="Arial" w:cs="Arial"/>
          <w:color w:val="262637"/>
          <w:sz w:val="22"/>
          <w:szCs w:val="22"/>
        </w:rPr>
        <w:t>Unit 1, Lucorum, Hanson Street, Barnsley</w:t>
      </w:r>
      <w:r w:rsidR="00737FCF" w:rsidRPr="004E3F1B">
        <w:rPr>
          <w:rFonts w:ascii="Arial" w:eastAsia="Times New Roman" w:hAnsi="Arial" w:cs="Arial"/>
          <w:color w:val="262637"/>
          <w:sz w:val="22"/>
          <w:szCs w:val="22"/>
        </w:rPr>
        <w:t>.</w:t>
      </w:r>
    </w:p>
    <w:p w:rsidR="0001325D" w:rsidRPr="004E3F1B" w:rsidRDefault="00737FCF" w:rsidP="0001325D">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1,193sq ft.</w:t>
      </w:r>
    </w:p>
    <w:p w:rsidR="00737FCF" w:rsidRPr="004E3F1B" w:rsidRDefault="00737FCF" w:rsidP="0001325D">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Smiths Chartered Surveyors.</w:t>
      </w:r>
    </w:p>
    <w:p w:rsidR="00737FCF" w:rsidRPr="004E3F1B" w:rsidRDefault="00737FCF" w:rsidP="0001325D">
      <w:pPr>
        <w:pStyle w:val="ListParagraph"/>
        <w:rPr>
          <w:rFonts w:ascii="Arial" w:eastAsia="Times New Roman" w:hAnsi="Arial" w:cs="Arial"/>
          <w:color w:val="262637"/>
          <w:sz w:val="22"/>
          <w:szCs w:val="22"/>
        </w:rPr>
      </w:pPr>
    </w:p>
    <w:p w:rsidR="00737FCF" w:rsidRPr="004E3F1B" w:rsidRDefault="00737FCF" w:rsidP="00737FCF">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No parking.</w:t>
      </w:r>
    </w:p>
    <w:p w:rsidR="00737FCF" w:rsidRPr="004E3F1B" w:rsidRDefault="00737FCF" w:rsidP="00737FCF">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Pub/club environment during evenings and weekends.</w:t>
      </w:r>
    </w:p>
    <w:p w:rsidR="00EE70F0" w:rsidRPr="004E3F1B" w:rsidRDefault="00737FCF" w:rsidP="00F575B5">
      <w:pPr>
        <w:pStyle w:val="ListParagraph"/>
        <w:numPr>
          <w:ilvl w:val="0"/>
          <w:numId w:val="3"/>
        </w:numPr>
        <w:rPr>
          <w:rFonts w:ascii="Arial" w:eastAsia="Times New Roman" w:hAnsi="Arial" w:cs="Arial"/>
          <w:color w:val="262637"/>
          <w:sz w:val="22"/>
          <w:szCs w:val="22"/>
        </w:rPr>
      </w:pPr>
      <w:r w:rsidRPr="004E3F1B">
        <w:rPr>
          <w:rFonts w:ascii="Arial" w:eastAsia="Times New Roman" w:hAnsi="Arial" w:cs="Arial"/>
          <w:color w:val="262637"/>
          <w:sz w:val="22"/>
          <w:szCs w:val="22"/>
        </w:rPr>
        <w:t>Office style room, low ceiling and carpeted.</w:t>
      </w:r>
    </w:p>
    <w:p w:rsidR="00737FCF" w:rsidRPr="004E3F1B" w:rsidRDefault="00737FCF" w:rsidP="00F575B5">
      <w:pPr>
        <w:rPr>
          <w:rFonts w:ascii="Arial" w:hAnsi="Arial" w:cs="Arial"/>
          <w:b/>
          <w:sz w:val="22"/>
          <w:szCs w:val="22"/>
          <w:u w:val="single"/>
        </w:rPr>
      </w:pPr>
      <w:r w:rsidRPr="004E3F1B">
        <w:rPr>
          <w:rFonts w:ascii="Arial" w:eastAsia="Times New Roman" w:hAnsi="Arial" w:cs="Arial"/>
          <w:noProof/>
          <w:sz w:val="22"/>
          <w:szCs w:val="22"/>
        </w:rPr>
        <w:lastRenderedPageBreak/>
        <w:drawing>
          <wp:anchor distT="0" distB="0" distL="114300" distR="114300" simplePos="0" relativeHeight="251669504" behindDoc="1" locked="0" layoutInCell="1" allowOverlap="1" wp14:anchorId="0263F1B9" wp14:editId="4F3D09B8">
            <wp:simplePos x="0" y="0"/>
            <wp:positionH relativeFrom="column">
              <wp:posOffset>4364355</wp:posOffset>
            </wp:positionH>
            <wp:positionV relativeFrom="paragraph">
              <wp:posOffset>263</wp:posOffset>
            </wp:positionV>
            <wp:extent cx="1354455" cy="1723390"/>
            <wp:effectExtent l="0" t="0" r="4445" b="3810"/>
            <wp:wrapTight wrapText="bothSides">
              <wp:wrapPolygon edited="0">
                <wp:start x="0" y="0"/>
                <wp:lineTo x="0" y="21489"/>
                <wp:lineTo x="21468" y="21489"/>
                <wp:lineTo x="2146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2-23 at 21.34.41.png"/>
                    <pic:cNvPicPr/>
                  </pic:nvPicPr>
                  <pic:blipFill>
                    <a:blip r:embed="rId14">
                      <a:extLst>
                        <a:ext uri="{28A0092B-C50C-407E-A947-70E740481C1C}">
                          <a14:useLocalDpi xmlns:a14="http://schemas.microsoft.com/office/drawing/2010/main" val="0"/>
                        </a:ext>
                      </a:extLst>
                    </a:blip>
                    <a:stretch>
                      <a:fillRect/>
                    </a:stretch>
                  </pic:blipFill>
                  <pic:spPr>
                    <a:xfrm>
                      <a:off x="0" y="0"/>
                      <a:ext cx="1354455" cy="1723390"/>
                    </a:xfrm>
                    <a:prstGeom prst="rect">
                      <a:avLst/>
                    </a:prstGeom>
                  </pic:spPr>
                </pic:pic>
              </a:graphicData>
            </a:graphic>
            <wp14:sizeRelH relativeFrom="page">
              <wp14:pctWidth>0</wp14:pctWidth>
            </wp14:sizeRelH>
            <wp14:sizeRelV relativeFrom="page">
              <wp14:pctHeight>0</wp14:pctHeight>
            </wp14:sizeRelV>
          </wp:anchor>
        </w:drawing>
      </w:r>
    </w:p>
    <w:p w:rsidR="00737FCF" w:rsidRPr="004E3F1B" w:rsidRDefault="00737FCF" w:rsidP="00737FCF">
      <w:pPr>
        <w:pStyle w:val="ListParagraph"/>
        <w:numPr>
          <w:ilvl w:val="0"/>
          <w:numId w:val="2"/>
        </w:numPr>
        <w:rPr>
          <w:rFonts w:ascii="Arial" w:eastAsia="Times New Roman" w:hAnsi="Arial" w:cs="Arial"/>
          <w:sz w:val="22"/>
          <w:szCs w:val="22"/>
        </w:rPr>
      </w:pPr>
      <w:r w:rsidRPr="004E3F1B">
        <w:rPr>
          <w:rFonts w:ascii="Arial" w:eastAsia="Times New Roman" w:hAnsi="Arial" w:cs="Arial"/>
          <w:color w:val="262637"/>
          <w:sz w:val="22"/>
          <w:szCs w:val="22"/>
        </w:rPr>
        <w:t>13-14 Churchfield Court, Barnsley.</w:t>
      </w:r>
    </w:p>
    <w:p w:rsidR="00737FCF" w:rsidRPr="004E3F1B" w:rsidRDefault="00737FCF" w:rsidP="00737FCF">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1,124-2,454sq ft.</w:t>
      </w:r>
    </w:p>
    <w:p w:rsidR="00737FCF" w:rsidRPr="004E3F1B" w:rsidRDefault="00737FCF" w:rsidP="00737FCF">
      <w:pPr>
        <w:pStyle w:val="ListParagraph"/>
        <w:rPr>
          <w:rFonts w:ascii="Arial" w:eastAsia="Times New Roman" w:hAnsi="Arial" w:cs="Arial"/>
          <w:color w:val="262637"/>
          <w:sz w:val="22"/>
          <w:szCs w:val="22"/>
        </w:rPr>
      </w:pPr>
      <w:r w:rsidRPr="004E3F1B">
        <w:rPr>
          <w:rFonts w:ascii="Arial" w:eastAsia="Times New Roman" w:hAnsi="Arial" w:cs="Arial"/>
          <w:color w:val="262637"/>
          <w:sz w:val="22"/>
          <w:szCs w:val="22"/>
        </w:rPr>
        <w:t>Smiths Chartered Surveyors.</w:t>
      </w:r>
    </w:p>
    <w:p w:rsidR="00737FCF" w:rsidRPr="004E3F1B" w:rsidRDefault="00737FCF" w:rsidP="00737FCF">
      <w:pPr>
        <w:pStyle w:val="ListParagraph"/>
        <w:rPr>
          <w:rFonts w:ascii="Arial" w:eastAsia="Times New Roman" w:hAnsi="Arial" w:cs="Arial"/>
          <w:sz w:val="22"/>
          <w:szCs w:val="22"/>
        </w:rPr>
      </w:pPr>
    </w:p>
    <w:p w:rsidR="00737FCF" w:rsidRPr="004E3F1B" w:rsidRDefault="00737FCF" w:rsidP="00737FCF">
      <w:pPr>
        <w:pStyle w:val="ListParagraph"/>
        <w:numPr>
          <w:ilvl w:val="0"/>
          <w:numId w:val="3"/>
        </w:numPr>
        <w:rPr>
          <w:rFonts w:ascii="Arial" w:eastAsia="Times New Roman" w:hAnsi="Arial" w:cs="Arial"/>
          <w:sz w:val="22"/>
          <w:szCs w:val="22"/>
        </w:rPr>
      </w:pPr>
      <w:r w:rsidRPr="004E3F1B">
        <w:rPr>
          <w:rFonts w:ascii="Arial" w:eastAsia="Times New Roman" w:hAnsi="Arial" w:cs="Arial"/>
          <w:sz w:val="22"/>
          <w:szCs w:val="22"/>
        </w:rPr>
        <w:t>Out of price range at £917pcm as this is the price before VAT, service charge, business rates etc.</w:t>
      </w:r>
    </w:p>
    <w:p w:rsidR="00737FCF" w:rsidRPr="004E3F1B" w:rsidRDefault="00737FCF" w:rsidP="00737FCF">
      <w:pPr>
        <w:pStyle w:val="ListParagraph"/>
        <w:numPr>
          <w:ilvl w:val="0"/>
          <w:numId w:val="3"/>
        </w:numPr>
        <w:rPr>
          <w:rFonts w:ascii="Arial" w:eastAsia="Times New Roman" w:hAnsi="Arial" w:cs="Arial"/>
          <w:sz w:val="22"/>
          <w:szCs w:val="22"/>
        </w:rPr>
      </w:pPr>
      <w:r w:rsidRPr="004E3F1B">
        <w:rPr>
          <w:rFonts w:ascii="Arial" w:eastAsia="Times New Roman" w:hAnsi="Arial" w:cs="Arial"/>
          <w:sz w:val="22"/>
          <w:szCs w:val="22"/>
        </w:rPr>
        <w:t>Parking but only for staff, students would have to be dropped off on a main street.</w:t>
      </w:r>
    </w:p>
    <w:p w:rsidR="00737FCF" w:rsidRPr="004E3F1B" w:rsidRDefault="00737FCF" w:rsidP="00737FCF">
      <w:pPr>
        <w:rPr>
          <w:rFonts w:ascii="Arial" w:eastAsia="Times New Roman" w:hAnsi="Arial" w:cs="Arial"/>
          <w:sz w:val="22"/>
          <w:szCs w:val="22"/>
        </w:rPr>
      </w:pPr>
    </w:p>
    <w:p w:rsidR="00737FCF" w:rsidRPr="004E3F1B" w:rsidRDefault="00737FCF" w:rsidP="00737FCF">
      <w:pPr>
        <w:rPr>
          <w:rFonts w:ascii="Arial" w:eastAsia="Times New Roman" w:hAnsi="Arial" w:cs="Arial"/>
          <w:sz w:val="22"/>
          <w:szCs w:val="22"/>
        </w:rPr>
      </w:pPr>
    </w:p>
    <w:p w:rsidR="00737FCF" w:rsidRPr="004E3F1B" w:rsidRDefault="004E3F1B" w:rsidP="00737FCF">
      <w:pPr>
        <w:pStyle w:val="ListParagraph"/>
        <w:numPr>
          <w:ilvl w:val="0"/>
          <w:numId w:val="2"/>
        </w:numPr>
        <w:rPr>
          <w:rFonts w:ascii="Arial" w:eastAsia="Times New Roman" w:hAnsi="Arial" w:cs="Arial"/>
          <w:sz w:val="22"/>
          <w:szCs w:val="22"/>
        </w:rPr>
      </w:pPr>
      <w:r w:rsidRPr="004E3F1B">
        <w:rPr>
          <w:rFonts w:ascii="Arial" w:eastAsia="Times New Roman" w:hAnsi="Arial" w:cs="Arial"/>
          <w:noProof/>
          <w:sz w:val="22"/>
          <w:szCs w:val="22"/>
        </w:rPr>
        <w:drawing>
          <wp:anchor distT="0" distB="0" distL="114300" distR="114300" simplePos="0" relativeHeight="251670528" behindDoc="1" locked="0" layoutInCell="1" allowOverlap="1">
            <wp:simplePos x="0" y="0"/>
            <wp:positionH relativeFrom="column">
              <wp:posOffset>4061460</wp:posOffset>
            </wp:positionH>
            <wp:positionV relativeFrom="paragraph">
              <wp:posOffset>131313</wp:posOffset>
            </wp:positionV>
            <wp:extent cx="2010410" cy="1287780"/>
            <wp:effectExtent l="0" t="0" r="0" b="0"/>
            <wp:wrapTight wrapText="bothSides">
              <wp:wrapPolygon edited="0">
                <wp:start x="0" y="0"/>
                <wp:lineTo x="0" y="21302"/>
                <wp:lineTo x="21423" y="21302"/>
                <wp:lineTo x="2142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9-02-23 at 21.39.5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0410" cy="1287780"/>
                    </a:xfrm>
                    <a:prstGeom prst="rect">
                      <a:avLst/>
                    </a:prstGeom>
                  </pic:spPr>
                </pic:pic>
              </a:graphicData>
            </a:graphic>
            <wp14:sizeRelH relativeFrom="page">
              <wp14:pctWidth>0</wp14:pctWidth>
            </wp14:sizeRelH>
            <wp14:sizeRelV relativeFrom="page">
              <wp14:pctHeight>0</wp14:pctHeight>
            </wp14:sizeRelV>
          </wp:anchor>
        </w:drawing>
      </w:r>
      <w:r w:rsidR="00737FCF" w:rsidRPr="004E3F1B">
        <w:rPr>
          <w:rFonts w:ascii="Arial" w:eastAsia="Times New Roman" w:hAnsi="Arial" w:cs="Arial"/>
          <w:sz w:val="22"/>
          <w:szCs w:val="22"/>
        </w:rPr>
        <w:t>29-31 New Street, Barnsley</w:t>
      </w:r>
    </w:p>
    <w:p w:rsidR="00737FCF" w:rsidRPr="004E3F1B" w:rsidRDefault="00737FCF" w:rsidP="00737FCF">
      <w:pPr>
        <w:pStyle w:val="ListParagraph"/>
        <w:rPr>
          <w:rFonts w:ascii="Arial" w:eastAsia="Times New Roman" w:hAnsi="Arial" w:cs="Arial"/>
          <w:sz w:val="22"/>
          <w:szCs w:val="22"/>
        </w:rPr>
      </w:pPr>
      <w:r w:rsidRPr="004E3F1B">
        <w:rPr>
          <w:rFonts w:ascii="Arial" w:eastAsia="Times New Roman" w:hAnsi="Arial" w:cs="Arial"/>
          <w:sz w:val="22"/>
          <w:szCs w:val="22"/>
        </w:rPr>
        <w:t>3,200sq ft.</w:t>
      </w:r>
    </w:p>
    <w:p w:rsidR="00737FCF" w:rsidRPr="004E3F1B" w:rsidRDefault="00737FCF" w:rsidP="00737FCF">
      <w:pPr>
        <w:pStyle w:val="ListParagraph"/>
        <w:rPr>
          <w:rFonts w:ascii="Arial" w:eastAsia="Times New Roman" w:hAnsi="Arial" w:cs="Arial"/>
          <w:sz w:val="22"/>
          <w:szCs w:val="22"/>
        </w:rPr>
      </w:pPr>
      <w:r w:rsidRPr="004E3F1B">
        <w:rPr>
          <w:rFonts w:ascii="Arial" w:eastAsia="Times New Roman" w:hAnsi="Arial" w:cs="Arial"/>
          <w:sz w:val="22"/>
          <w:szCs w:val="22"/>
        </w:rPr>
        <w:t>Simon Blyth.</w:t>
      </w:r>
    </w:p>
    <w:p w:rsidR="00737FCF" w:rsidRPr="004E3F1B" w:rsidRDefault="00737FCF" w:rsidP="00737FCF">
      <w:pPr>
        <w:pStyle w:val="ListParagraph"/>
        <w:rPr>
          <w:rFonts w:ascii="Arial" w:eastAsia="Times New Roman" w:hAnsi="Arial" w:cs="Arial"/>
          <w:sz w:val="22"/>
          <w:szCs w:val="22"/>
        </w:rPr>
      </w:pPr>
    </w:p>
    <w:p w:rsidR="00737FCF" w:rsidRPr="004E3F1B" w:rsidRDefault="00737FCF" w:rsidP="00737FCF">
      <w:pPr>
        <w:pStyle w:val="ListParagraph"/>
        <w:numPr>
          <w:ilvl w:val="0"/>
          <w:numId w:val="3"/>
        </w:numPr>
        <w:rPr>
          <w:rFonts w:ascii="Arial" w:eastAsia="Times New Roman" w:hAnsi="Arial" w:cs="Arial"/>
          <w:sz w:val="22"/>
          <w:szCs w:val="22"/>
        </w:rPr>
      </w:pPr>
      <w:r w:rsidRPr="004E3F1B">
        <w:rPr>
          <w:rFonts w:ascii="Arial" w:eastAsia="Times New Roman" w:hAnsi="Arial" w:cs="Arial"/>
          <w:sz w:val="22"/>
          <w:szCs w:val="22"/>
        </w:rPr>
        <w:t>Parking in an unsafe environment for children aged 3-17.</w:t>
      </w:r>
    </w:p>
    <w:p w:rsidR="00B65E0C" w:rsidRPr="004E3F1B" w:rsidRDefault="00737FCF" w:rsidP="00B65E0C">
      <w:pPr>
        <w:pStyle w:val="ListParagraph"/>
        <w:numPr>
          <w:ilvl w:val="0"/>
          <w:numId w:val="3"/>
        </w:numPr>
        <w:rPr>
          <w:rFonts w:ascii="Arial" w:eastAsia="Times New Roman" w:hAnsi="Arial" w:cs="Arial"/>
          <w:sz w:val="22"/>
          <w:szCs w:val="22"/>
        </w:rPr>
      </w:pPr>
      <w:r w:rsidRPr="004E3F1B">
        <w:rPr>
          <w:rFonts w:ascii="Arial" w:eastAsia="Times New Roman" w:hAnsi="Arial" w:cs="Arial"/>
          <w:sz w:val="22"/>
          <w:szCs w:val="22"/>
        </w:rPr>
        <w:t>Out of price range at £1,000p</w:t>
      </w:r>
      <w:r w:rsidR="00B65E0C" w:rsidRPr="004E3F1B">
        <w:rPr>
          <w:rFonts w:ascii="Arial" w:eastAsia="Times New Roman" w:hAnsi="Arial" w:cs="Arial"/>
          <w:sz w:val="22"/>
          <w:szCs w:val="22"/>
        </w:rPr>
        <w:t>cm.</w:t>
      </w:r>
    </w:p>
    <w:p w:rsidR="00B65E0C" w:rsidRPr="004E3F1B" w:rsidRDefault="00B65E0C" w:rsidP="00B65E0C">
      <w:pPr>
        <w:pStyle w:val="ListParagraph"/>
        <w:numPr>
          <w:ilvl w:val="0"/>
          <w:numId w:val="3"/>
        </w:numPr>
        <w:rPr>
          <w:rFonts w:ascii="Arial" w:eastAsia="Times New Roman" w:hAnsi="Arial" w:cs="Arial"/>
          <w:sz w:val="22"/>
          <w:szCs w:val="22"/>
        </w:rPr>
      </w:pPr>
      <w:r w:rsidRPr="004E3F1B">
        <w:rPr>
          <w:rFonts w:ascii="Arial" w:eastAsia="Times New Roman" w:hAnsi="Arial" w:cs="Arial"/>
          <w:sz w:val="22"/>
          <w:szCs w:val="22"/>
        </w:rPr>
        <w:t>On street parking for drop off/pick up is only available from 6pm.</w:t>
      </w:r>
    </w:p>
    <w:p w:rsidR="00B65E0C" w:rsidRDefault="00B65E0C" w:rsidP="00B65E0C">
      <w:pPr>
        <w:rPr>
          <w:rFonts w:ascii="Arial" w:eastAsia="Times New Roman" w:hAnsi="Arial" w:cs="Arial"/>
        </w:rPr>
      </w:pPr>
    </w:p>
    <w:p w:rsidR="00B65E0C" w:rsidRDefault="00B65E0C" w:rsidP="00B65E0C">
      <w:pPr>
        <w:rPr>
          <w:rFonts w:ascii="Arial" w:eastAsia="Times New Roman" w:hAnsi="Arial" w:cs="Arial"/>
        </w:rPr>
      </w:pPr>
    </w:p>
    <w:p w:rsidR="00B65E0C" w:rsidRDefault="00B65E0C" w:rsidP="00B65E0C">
      <w:pPr>
        <w:rPr>
          <w:rFonts w:ascii="Arial" w:eastAsia="Times New Roman" w:hAnsi="Arial" w:cs="Arial"/>
        </w:rPr>
      </w:pPr>
    </w:p>
    <w:p w:rsidR="00B65E0C" w:rsidRDefault="00B65E0C" w:rsidP="00B65E0C">
      <w:pPr>
        <w:rPr>
          <w:rFonts w:ascii="Arial" w:eastAsia="Times New Roman" w:hAnsi="Arial" w:cs="Arial"/>
        </w:rPr>
      </w:pPr>
      <w:r>
        <w:rPr>
          <w:rFonts w:ascii="Arial" w:eastAsia="Times New Roman" w:hAnsi="Arial" w:cs="Arial"/>
        </w:rPr>
        <w:t xml:space="preserve">There are a few more in the town centre such as Mclintocks Business Centre on Summer Lane, Enterprise Garage on Summer Lane, Former Salvation Army Citadel on Wellington Street and Henry Windsor House on Pitt Street which are all well out of my price range, so although they may seem suitable they are not feasible. </w:t>
      </w:r>
      <w:r w:rsidR="00514AC6">
        <w:rPr>
          <w:rFonts w:ascii="Arial" w:eastAsia="Times New Roman" w:hAnsi="Arial" w:cs="Arial"/>
        </w:rPr>
        <w:t xml:space="preserve">Unit 2B </w:t>
      </w:r>
      <w:r w:rsidR="00CD3CEB">
        <w:rPr>
          <w:rFonts w:ascii="Arial" w:eastAsia="Times New Roman" w:hAnsi="Arial" w:cs="Arial"/>
        </w:rPr>
        <w:t xml:space="preserve">included parking, it is on a safe estate away from the main road and within my price range at £751pcm. </w:t>
      </w:r>
    </w:p>
    <w:p w:rsidR="00CD3CEB" w:rsidRDefault="00CD3CEB" w:rsidP="00B65E0C">
      <w:pPr>
        <w:rPr>
          <w:rFonts w:ascii="Arial" w:eastAsia="Times New Roman" w:hAnsi="Arial" w:cs="Arial"/>
        </w:rPr>
      </w:pPr>
    </w:p>
    <w:p w:rsidR="00CD3CEB" w:rsidRDefault="00CD3CEB" w:rsidP="00B65E0C">
      <w:pPr>
        <w:rPr>
          <w:rFonts w:ascii="Arial" w:eastAsia="Times New Roman" w:hAnsi="Arial" w:cs="Arial"/>
        </w:rPr>
      </w:pPr>
    </w:p>
    <w:p w:rsidR="00CD3CEB" w:rsidRDefault="00CD3CEB" w:rsidP="00B65E0C">
      <w:pPr>
        <w:rPr>
          <w:rFonts w:ascii="Arial" w:eastAsia="Times New Roman" w:hAnsi="Arial" w:cs="Arial"/>
        </w:rPr>
      </w:pPr>
      <w:r>
        <w:rPr>
          <w:rFonts w:ascii="Arial" w:eastAsia="Times New Roman" w:hAnsi="Arial" w:cs="Arial"/>
        </w:rPr>
        <w:t xml:space="preserve">See below an image of local map showing the distance from Unit 2B Redbrook Business Park </w:t>
      </w:r>
      <w:r w:rsidR="004E3F1B">
        <w:rPr>
          <w:rFonts w:ascii="Arial" w:eastAsia="Times New Roman" w:hAnsi="Arial" w:cs="Arial"/>
        </w:rPr>
        <w:t xml:space="preserve">marked by the purple marker </w:t>
      </w:r>
      <w:r>
        <w:rPr>
          <w:rFonts w:ascii="Arial" w:eastAsia="Times New Roman" w:hAnsi="Arial" w:cs="Arial"/>
        </w:rPr>
        <w:t>to the commercial/ret</w:t>
      </w:r>
      <w:r w:rsidR="004E3F1B">
        <w:rPr>
          <w:rFonts w:ascii="Arial" w:eastAsia="Times New Roman" w:hAnsi="Arial" w:cs="Arial"/>
        </w:rPr>
        <w:t>ail business in the town centre shown in blue, green and orange.</w:t>
      </w:r>
    </w:p>
    <w:p w:rsidR="00CD3CEB" w:rsidRDefault="004E3F1B" w:rsidP="00B65E0C">
      <w:pPr>
        <w:rPr>
          <w:rFonts w:ascii="Arial" w:eastAsia="Times New Roman" w:hAnsi="Arial" w:cs="Arial"/>
        </w:rPr>
      </w:pPr>
      <w:r>
        <w:rPr>
          <w:rFonts w:ascii="Arial" w:eastAsia="Times New Roman" w:hAnsi="Arial" w:cs="Arial"/>
          <w:noProof/>
        </w:rPr>
        <w:drawing>
          <wp:anchor distT="0" distB="0" distL="114300" distR="114300" simplePos="0" relativeHeight="251671552" behindDoc="1" locked="0" layoutInCell="1" allowOverlap="1">
            <wp:simplePos x="0" y="0"/>
            <wp:positionH relativeFrom="column">
              <wp:posOffset>301625</wp:posOffset>
            </wp:positionH>
            <wp:positionV relativeFrom="paragraph">
              <wp:posOffset>297276</wp:posOffset>
            </wp:positionV>
            <wp:extent cx="5201285" cy="2910205"/>
            <wp:effectExtent l="0" t="0" r="5715" b="0"/>
            <wp:wrapTight wrapText="bothSides">
              <wp:wrapPolygon edited="0">
                <wp:start x="0" y="0"/>
                <wp:lineTo x="0" y="21492"/>
                <wp:lineTo x="21571" y="21492"/>
                <wp:lineTo x="2157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02-23 at 21.57.06.png"/>
                    <pic:cNvPicPr/>
                  </pic:nvPicPr>
                  <pic:blipFill>
                    <a:blip r:embed="rId16">
                      <a:extLst>
                        <a:ext uri="{28A0092B-C50C-407E-A947-70E740481C1C}">
                          <a14:useLocalDpi xmlns:a14="http://schemas.microsoft.com/office/drawing/2010/main" val="0"/>
                        </a:ext>
                      </a:extLst>
                    </a:blip>
                    <a:stretch>
                      <a:fillRect/>
                    </a:stretch>
                  </pic:blipFill>
                  <pic:spPr>
                    <a:xfrm>
                      <a:off x="0" y="0"/>
                      <a:ext cx="5201285" cy="2910205"/>
                    </a:xfrm>
                    <a:prstGeom prst="rect">
                      <a:avLst/>
                    </a:prstGeom>
                  </pic:spPr>
                </pic:pic>
              </a:graphicData>
            </a:graphic>
            <wp14:sizeRelH relativeFrom="page">
              <wp14:pctWidth>0</wp14:pctWidth>
            </wp14:sizeRelH>
            <wp14:sizeRelV relativeFrom="page">
              <wp14:pctHeight>0</wp14:pctHeight>
            </wp14:sizeRelV>
          </wp:anchor>
        </w:drawing>
      </w:r>
    </w:p>
    <w:p w:rsidR="00CD3CEB" w:rsidRDefault="004E3F1B" w:rsidP="00B65E0C">
      <w:r>
        <w:rPr>
          <w:rFonts w:ascii="Arial" w:eastAsia="Times New Roman" w:hAnsi="Arial" w:cs="Arial"/>
        </w:rPr>
        <w:lastRenderedPageBreak/>
        <w:t xml:space="preserve">See below </w:t>
      </w:r>
      <w:r w:rsidR="00F927E7">
        <w:rPr>
          <w:rFonts w:ascii="Arial" w:eastAsia="Times New Roman" w:hAnsi="Arial" w:cs="Arial"/>
        </w:rPr>
        <w:t xml:space="preserve">an </w:t>
      </w:r>
      <w:r>
        <w:rPr>
          <w:rFonts w:ascii="Arial" w:eastAsia="Times New Roman" w:hAnsi="Arial" w:cs="Arial"/>
        </w:rPr>
        <w:t>image</w:t>
      </w:r>
      <w:r w:rsidR="00F927E7">
        <w:rPr>
          <w:rFonts w:ascii="Arial" w:eastAsia="Times New Roman" w:hAnsi="Arial" w:cs="Arial"/>
        </w:rPr>
        <w:t xml:space="preserve"> </w:t>
      </w:r>
      <w:r>
        <w:rPr>
          <w:rFonts w:ascii="Arial" w:eastAsia="Times New Roman" w:hAnsi="Arial" w:cs="Arial"/>
        </w:rPr>
        <w:t>of</w:t>
      </w:r>
      <w:r w:rsidR="00F927E7">
        <w:rPr>
          <w:rFonts w:ascii="Arial" w:eastAsia="Times New Roman" w:hAnsi="Arial" w:cs="Arial"/>
        </w:rPr>
        <w:t xml:space="preserve"> a</w:t>
      </w:r>
      <w:r>
        <w:rPr>
          <w:rFonts w:ascii="Arial" w:eastAsia="Times New Roman" w:hAnsi="Arial" w:cs="Arial"/>
        </w:rPr>
        <w:t xml:space="preserve"> drive time isochrone to </w:t>
      </w:r>
      <w:r>
        <w:t>show where expected custom should be drawn around the Redbrook a</w:t>
      </w:r>
      <w:r w:rsidR="00F927E7">
        <w:t>rea within 15 minutes.</w:t>
      </w:r>
    </w:p>
    <w:p w:rsidR="004E3F1B" w:rsidRDefault="004E3F1B" w:rsidP="00B65E0C">
      <w:r>
        <w:rPr>
          <w:noProof/>
        </w:rPr>
        <w:drawing>
          <wp:anchor distT="0" distB="0" distL="114300" distR="114300" simplePos="0" relativeHeight="251672576" behindDoc="1" locked="0" layoutInCell="1" allowOverlap="1">
            <wp:simplePos x="0" y="0"/>
            <wp:positionH relativeFrom="margin">
              <wp:align>center</wp:align>
            </wp:positionH>
            <wp:positionV relativeFrom="paragraph">
              <wp:posOffset>128210</wp:posOffset>
            </wp:positionV>
            <wp:extent cx="4674235" cy="3838575"/>
            <wp:effectExtent l="0" t="0" r="0" b="0"/>
            <wp:wrapTight wrapText="bothSides">
              <wp:wrapPolygon edited="0">
                <wp:start x="0" y="0"/>
                <wp:lineTo x="0" y="21511"/>
                <wp:lineTo x="21538" y="21511"/>
                <wp:lineTo x="2153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9-02-23 at 22.08.50.png"/>
                    <pic:cNvPicPr/>
                  </pic:nvPicPr>
                  <pic:blipFill>
                    <a:blip r:embed="rId17">
                      <a:extLst>
                        <a:ext uri="{28A0092B-C50C-407E-A947-70E740481C1C}">
                          <a14:useLocalDpi xmlns:a14="http://schemas.microsoft.com/office/drawing/2010/main" val="0"/>
                        </a:ext>
                      </a:extLst>
                    </a:blip>
                    <a:stretch>
                      <a:fillRect/>
                    </a:stretch>
                  </pic:blipFill>
                  <pic:spPr>
                    <a:xfrm>
                      <a:off x="0" y="0"/>
                      <a:ext cx="4674235" cy="3838575"/>
                    </a:xfrm>
                    <a:prstGeom prst="rect">
                      <a:avLst/>
                    </a:prstGeom>
                  </pic:spPr>
                </pic:pic>
              </a:graphicData>
            </a:graphic>
            <wp14:sizeRelH relativeFrom="page">
              <wp14:pctWidth>0</wp14:pctWidth>
            </wp14:sizeRelH>
            <wp14:sizeRelV relativeFrom="page">
              <wp14:pctHeight>0</wp14:pctHeight>
            </wp14:sizeRelV>
          </wp:anchor>
        </w:drawing>
      </w:r>
    </w:p>
    <w:p w:rsidR="004E3F1B" w:rsidRDefault="004E3F1B" w:rsidP="00B65E0C"/>
    <w:p w:rsidR="004E3F1B" w:rsidRDefault="004E3F1B" w:rsidP="00B65E0C"/>
    <w:p w:rsidR="004E3F1B" w:rsidRPr="00B65E0C" w:rsidRDefault="004E3F1B" w:rsidP="00B65E0C">
      <w:pPr>
        <w:rPr>
          <w:rFonts w:ascii="Arial" w:eastAsia="Times New Roman" w:hAnsi="Arial" w:cs="Arial"/>
        </w:rPr>
      </w:pPr>
    </w:p>
    <w:p w:rsidR="00737FCF" w:rsidRDefault="00737FCF"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p w:rsidR="004E3F1B" w:rsidRDefault="004E3F1B" w:rsidP="00737FCF">
      <w:r>
        <w:t xml:space="preserve">Locations within a 15 Minute time frame include- Redbrook, Barugh Green, Mapplewell, Darton, </w:t>
      </w:r>
      <w:r w:rsidR="00F927E7">
        <w:t xml:space="preserve">Dodworth, </w:t>
      </w:r>
      <w:r>
        <w:t>Silkstone, Hoylandswaine, Oxspring, Penistone, Pilley, Hoyland, Wombwell, Darfield, Cudworth, Royston, Notton, Wooley, Durkar, Flockton and Denby Dale. The main places where would I expect new pupils to be from would be the surrounding area, Barugh Green, Darton, Mapplewell</w:t>
      </w:r>
      <w:r w:rsidR="00F927E7">
        <w:t xml:space="preserve">, Dodworth, Silkstone and the town centre. </w:t>
      </w:r>
    </w:p>
    <w:p w:rsidR="00F52E71" w:rsidRDefault="00F52E71" w:rsidP="00737FCF"/>
    <w:p w:rsidR="00F52E71" w:rsidRDefault="00F52E71" w:rsidP="00737FCF">
      <w:r>
        <w:t>Redbrook Business Park is also accessible</w:t>
      </w:r>
      <w:r>
        <w:t xml:space="preserve"> via bus. The 93, 93a, 95 and 95a all pass the estate and then continue on to Barugh Green, Darton and Mapplewell. This gives potential students who do not drive, or families </w:t>
      </w:r>
      <w:r w:rsidR="00B41E5A">
        <w:t xml:space="preserve">who </w:t>
      </w:r>
      <w:r>
        <w:t>do not own a car the opportunity to attend dance classes.</w:t>
      </w:r>
    </w:p>
    <w:p w:rsidR="00F52E71" w:rsidRDefault="00F52E71" w:rsidP="00737FCF"/>
    <w:p w:rsidR="00F927E7" w:rsidRDefault="00F927E7" w:rsidP="00737FCF">
      <w:r>
        <w:t>Currently there are no other dance schools in Redbrook, please see a list of dance school and their locations within the Barnsley area.</w:t>
      </w:r>
      <w:bookmarkStart w:id="0" w:name="_GoBack"/>
      <w:bookmarkEnd w:id="0"/>
    </w:p>
    <w:p w:rsidR="00F927E7" w:rsidRDefault="00F927E7" w:rsidP="00737FCF"/>
    <w:p w:rsidR="00F927E7" w:rsidRDefault="00F927E7" w:rsidP="00737FCF">
      <w:r>
        <w:t>Steppin’ Time – Barugh Green</w:t>
      </w:r>
    </w:p>
    <w:p w:rsidR="00F927E7" w:rsidRDefault="00F927E7" w:rsidP="00737FCF">
      <w:r>
        <w:t>Emma Ledger Dance – Darton</w:t>
      </w:r>
    </w:p>
    <w:p w:rsidR="00F927E7" w:rsidRDefault="00F927E7" w:rsidP="00737FCF">
      <w:r>
        <w:t>Wendy Charles School of Dance – Mapplewell</w:t>
      </w:r>
    </w:p>
    <w:p w:rsidR="00F927E7" w:rsidRDefault="00F927E7" w:rsidP="00737FCF">
      <w:r>
        <w:t>Lisa Thornley’s Theatre Dance – Summer Lane</w:t>
      </w:r>
    </w:p>
    <w:p w:rsidR="00F927E7" w:rsidRDefault="00F927E7" w:rsidP="00737FCF">
      <w:r>
        <w:t>Jill Brookes School of Dance – Summer Lane</w:t>
      </w:r>
    </w:p>
    <w:p w:rsidR="00F927E7" w:rsidRDefault="00F927E7" w:rsidP="00737FCF">
      <w:r>
        <w:t>J L Dance Academy – Summer Lane</w:t>
      </w:r>
    </w:p>
    <w:p w:rsidR="00F927E7" w:rsidRDefault="00F927E7" w:rsidP="00737FCF">
      <w:r>
        <w:t>Maria Penrose Dance Studio – Silkstone</w:t>
      </w:r>
    </w:p>
    <w:p w:rsidR="00F927E7" w:rsidRDefault="00F52E71" w:rsidP="00737FCF">
      <w:r>
        <w:t>Starstruck – Kendray</w:t>
      </w:r>
    </w:p>
    <w:p w:rsidR="00424615" w:rsidRDefault="00424615" w:rsidP="00737FCF"/>
    <w:p w:rsidR="00424615" w:rsidRDefault="00424615" w:rsidP="00737FCF">
      <w:r>
        <w:t>In accordance with Highways DC, I have given details on the following:</w:t>
      </w:r>
    </w:p>
    <w:p w:rsidR="00424615" w:rsidRDefault="00424615" w:rsidP="00737FCF"/>
    <w:p w:rsidR="00424615" w:rsidRDefault="00424615" w:rsidP="00424615">
      <w:pPr>
        <w:pStyle w:val="ListParagraph"/>
        <w:numPr>
          <w:ilvl w:val="0"/>
          <w:numId w:val="4"/>
        </w:numPr>
      </w:pPr>
      <w:r>
        <w:t>Parking Areas- This can be shown on the picture on Page 1. When speaking with Ryden estate agents, it was suggested by the estate agent that the unit has up to 15 parking spaces. There is also overflow parking down the sides of the Business Park for all business to use. Other than dropping off, there is only 2/3 parked cars at any one time, the 1</w:t>
      </w:r>
      <w:r w:rsidRPr="00424615">
        <w:rPr>
          <w:vertAlign w:val="superscript"/>
        </w:rPr>
        <w:t>st</w:t>
      </w:r>
      <w:r>
        <w:t xml:space="preserve"> being mine, the 2</w:t>
      </w:r>
      <w:r w:rsidRPr="00424615">
        <w:rPr>
          <w:vertAlign w:val="superscript"/>
        </w:rPr>
        <w:t>nd</w:t>
      </w:r>
      <w:r>
        <w:t xml:space="preserve"> being the other teacher and the 3</w:t>
      </w:r>
      <w:r w:rsidRPr="00424615">
        <w:rPr>
          <w:vertAlign w:val="superscript"/>
        </w:rPr>
        <w:t>rd</w:t>
      </w:r>
      <w:r>
        <w:t xml:space="preserve"> an 18-year-old</w:t>
      </w:r>
      <w:r w:rsidR="003A2006">
        <w:t xml:space="preserve"> student</w:t>
      </w:r>
      <w:r>
        <w:t>.</w:t>
      </w:r>
    </w:p>
    <w:p w:rsidR="00424615" w:rsidRDefault="00424615" w:rsidP="00424615">
      <w:pPr>
        <w:pStyle w:val="ListParagraph"/>
      </w:pPr>
    </w:p>
    <w:p w:rsidR="003A2006" w:rsidRDefault="00424615" w:rsidP="003A2006">
      <w:pPr>
        <w:pStyle w:val="ListParagraph"/>
        <w:numPr>
          <w:ilvl w:val="0"/>
          <w:numId w:val="4"/>
        </w:numPr>
      </w:pPr>
      <w:r>
        <w:t xml:space="preserve">The number of people to be accommodated at any one time- </w:t>
      </w:r>
      <w:r w:rsidR="003A2006">
        <w:t>The biggest class that we currently have is Adult Tap on a Tuesday night 7.30pm-8.30pm which has 18 adults.</w:t>
      </w:r>
    </w:p>
    <w:p w:rsidR="003A2006" w:rsidRDefault="003A2006" w:rsidP="003A2006">
      <w:pPr>
        <w:pStyle w:val="ListParagraph"/>
      </w:pPr>
    </w:p>
    <w:p w:rsidR="003A2006" w:rsidRDefault="003A2006" w:rsidP="003A2006">
      <w:pPr>
        <w:pStyle w:val="ListParagraph"/>
        <w:numPr>
          <w:ilvl w:val="0"/>
          <w:numId w:val="4"/>
        </w:numPr>
      </w:pPr>
      <w:r>
        <w:t>Opening Hours-</w:t>
      </w:r>
    </w:p>
    <w:p w:rsidR="003A2006" w:rsidRDefault="003A2006" w:rsidP="003A2006">
      <w:pPr>
        <w:pStyle w:val="ListParagraph"/>
      </w:pPr>
    </w:p>
    <w:p w:rsidR="003A2006" w:rsidRDefault="003A2006" w:rsidP="003A2006">
      <w:pPr>
        <w:pStyle w:val="ListParagraph"/>
      </w:pPr>
      <w:r>
        <w:t>Monday 4:00pm-8:30pm</w:t>
      </w:r>
    </w:p>
    <w:p w:rsidR="003A2006" w:rsidRDefault="003A2006" w:rsidP="003A2006">
      <w:pPr>
        <w:pStyle w:val="ListParagraph"/>
      </w:pPr>
      <w:r>
        <w:t>Tuesday 4:00pm-8:30pm</w:t>
      </w:r>
    </w:p>
    <w:p w:rsidR="003A2006" w:rsidRDefault="003A2006" w:rsidP="003A2006">
      <w:pPr>
        <w:pStyle w:val="ListParagraph"/>
      </w:pPr>
      <w:r>
        <w:t>Wednesday 4:00pm-9:00pm</w:t>
      </w:r>
    </w:p>
    <w:p w:rsidR="003A2006" w:rsidRDefault="003A2006" w:rsidP="003A2006">
      <w:pPr>
        <w:pStyle w:val="ListParagraph"/>
      </w:pPr>
      <w:r>
        <w:t>Thursday 4:00pm-8:30pm</w:t>
      </w:r>
    </w:p>
    <w:p w:rsidR="003A2006" w:rsidRDefault="003A2006" w:rsidP="003A2006">
      <w:pPr>
        <w:pStyle w:val="ListParagraph"/>
      </w:pPr>
      <w:r>
        <w:t>Friday 3:00pm- 7:00pm</w:t>
      </w:r>
    </w:p>
    <w:p w:rsidR="003A2006" w:rsidRDefault="003A2006" w:rsidP="003A2006">
      <w:pPr>
        <w:pStyle w:val="ListParagraph"/>
      </w:pPr>
    </w:p>
    <w:p w:rsidR="003A2006" w:rsidRDefault="003A2006" w:rsidP="003A2006">
      <w:pPr>
        <w:pStyle w:val="ListParagraph"/>
      </w:pPr>
      <w:r>
        <w:t>These days and times are subject to change as the school grows.</w:t>
      </w:r>
    </w:p>
    <w:p w:rsidR="003A2006" w:rsidRDefault="003A2006" w:rsidP="003A2006">
      <w:pPr>
        <w:pStyle w:val="ListParagraph"/>
      </w:pPr>
    </w:p>
    <w:p w:rsidR="003A2006" w:rsidRDefault="003A2006" w:rsidP="003A2006">
      <w:pPr>
        <w:pStyle w:val="ListParagraph"/>
        <w:numPr>
          <w:ilvl w:val="0"/>
          <w:numId w:val="4"/>
        </w:numPr>
      </w:pPr>
      <w:r>
        <w:t xml:space="preserve">Confirmation that the parking provision is in accordance with the SPD- Considering that there are up to 15 spaces available plus overflow parking within the estate, the parking provision is in accordance as the SPD states that there should be 1 space per 200 m2. It also suggests that parking may be assessed on the number of participants and noting that I only have 1 x </w:t>
      </w:r>
      <w:proofErr w:type="gramStart"/>
      <w:r>
        <w:t>18 year old</w:t>
      </w:r>
      <w:proofErr w:type="gramEnd"/>
      <w:r>
        <w:t xml:space="preserve"> and 1 x 17 year old plus the other teacher and me, that’s a maximum of 4 cars to be parked at any one time, other than parents dropping off and picking up which means a car would be outside the proposed studio for approximately 2-4 minutes.</w:t>
      </w:r>
    </w:p>
    <w:p w:rsidR="003A2006" w:rsidRDefault="003A2006" w:rsidP="003A2006">
      <w:pPr>
        <w:pStyle w:val="ListParagraph"/>
      </w:pPr>
    </w:p>
    <w:p w:rsidR="00F52E71" w:rsidRDefault="00F52E71" w:rsidP="009C1D80">
      <w:r w:rsidRPr="009C1D80">
        <w:rPr>
          <w:rFonts w:cstheme="minorHAnsi"/>
          <w:color w:val="000000" w:themeColor="text1"/>
        </w:rPr>
        <w:t xml:space="preserve">Finally, I would just like to stress the importance of dance. Dance is vital in a child’s life when considering the health and wellbeing. Dancing is a fun way to </w:t>
      </w:r>
      <w:r w:rsidR="00660AEB" w:rsidRPr="009C1D80">
        <w:rPr>
          <w:rFonts w:cstheme="minorHAnsi"/>
          <w:color w:val="000000" w:themeColor="text1"/>
        </w:rPr>
        <w:t xml:space="preserve">not only </w:t>
      </w:r>
      <w:r w:rsidRPr="009C1D80">
        <w:rPr>
          <w:rFonts w:cstheme="minorHAnsi"/>
          <w:color w:val="000000" w:themeColor="text1"/>
        </w:rPr>
        <w:t>keep fit</w:t>
      </w:r>
      <w:r w:rsidR="00660AEB" w:rsidRPr="009C1D80">
        <w:rPr>
          <w:rFonts w:cstheme="minorHAnsi"/>
          <w:color w:val="000000" w:themeColor="text1"/>
        </w:rPr>
        <w:t xml:space="preserve"> by</w:t>
      </w:r>
      <w:r w:rsidR="009C1D80" w:rsidRPr="009C1D80">
        <w:rPr>
          <w:rFonts w:cstheme="minorHAnsi"/>
          <w:color w:val="000000" w:themeColor="text1"/>
        </w:rPr>
        <w:t xml:space="preserve"> </w:t>
      </w:r>
      <w:r w:rsidR="00B41E5A">
        <w:rPr>
          <w:rFonts w:eastAsia="Times New Roman" w:cstheme="minorHAnsi"/>
          <w:color w:val="000000" w:themeColor="text1"/>
          <w:shd w:val="clear" w:color="auto" w:fill="FFFFFF"/>
        </w:rPr>
        <w:t xml:space="preserve">improving </w:t>
      </w:r>
      <w:r w:rsidR="009C1D80" w:rsidRPr="009C1D80">
        <w:rPr>
          <w:rFonts w:eastAsia="Times New Roman" w:cstheme="minorHAnsi"/>
          <w:color w:val="000000" w:themeColor="text1"/>
          <w:shd w:val="clear" w:color="auto" w:fill="FFFFFF"/>
        </w:rPr>
        <w:t>condition of your </w:t>
      </w:r>
      <w:r w:rsidR="009C1D80" w:rsidRPr="009C1D80">
        <w:rPr>
          <w:rFonts w:eastAsia="Times New Roman" w:cstheme="minorHAnsi"/>
          <w:color w:val="000000" w:themeColor="text1"/>
        </w:rPr>
        <w:t>heart</w:t>
      </w:r>
      <w:r w:rsidR="009C1D80" w:rsidRPr="009C1D80">
        <w:rPr>
          <w:rFonts w:eastAsia="Times New Roman" w:cstheme="minorHAnsi"/>
          <w:color w:val="000000" w:themeColor="text1"/>
          <w:shd w:val="clear" w:color="auto" w:fill="FFFFFF"/>
        </w:rPr>
        <w:t xml:space="preserve"> and </w:t>
      </w:r>
      <w:r w:rsidR="009C1D80" w:rsidRPr="009C1D80">
        <w:rPr>
          <w:rFonts w:eastAsia="Times New Roman" w:cstheme="minorHAnsi"/>
          <w:color w:val="000000" w:themeColor="text1"/>
        </w:rPr>
        <w:t>lungs</w:t>
      </w:r>
      <w:r w:rsidR="009C1D80" w:rsidRPr="009C1D80">
        <w:rPr>
          <w:rFonts w:eastAsia="Times New Roman" w:cstheme="minorHAnsi"/>
          <w:color w:val="000000" w:themeColor="text1"/>
          <w:shd w:val="clear" w:color="auto" w:fill="FFFFFF"/>
        </w:rPr>
        <w:t>, increased</w:t>
      </w:r>
      <w:r w:rsidR="009C1D80" w:rsidRPr="009C1D80">
        <w:rPr>
          <w:rFonts w:eastAsia="Times New Roman" w:cstheme="minorHAnsi"/>
          <w:color w:val="000000" w:themeColor="text1"/>
        </w:rPr>
        <w:t xml:space="preserve"> muscular</w:t>
      </w:r>
      <w:r w:rsidR="009C1D80" w:rsidRPr="009C1D80">
        <w:rPr>
          <w:rFonts w:eastAsia="Times New Roman" w:cstheme="minorHAnsi"/>
          <w:color w:val="000000" w:themeColor="text1"/>
          <w:shd w:val="clear" w:color="auto" w:fill="FFFFFF"/>
        </w:rPr>
        <w:t>, </w:t>
      </w:r>
      <w:hyperlink r:id="rId18" w:tooltip="Endurance" w:history="1">
        <w:r w:rsidR="009C1D80" w:rsidRPr="009C1D80">
          <w:rPr>
            <w:rFonts w:eastAsia="Times New Roman" w:cstheme="minorHAnsi"/>
            <w:color w:val="000000" w:themeColor="text1"/>
          </w:rPr>
          <w:t>endurance</w:t>
        </w:r>
      </w:hyperlink>
      <w:r w:rsidR="009C1D80" w:rsidRPr="009C1D80">
        <w:rPr>
          <w:rFonts w:eastAsia="Times New Roman" w:cstheme="minorHAnsi"/>
          <w:color w:val="000000" w:themeColor="text1"/>
          <w:shd w:val="clear" w:color="auto" w:fill="FFFFFF"/>
        </w:rPr>
        <w:t> and motor fitness, increased aerobic fitness, improved </w:t>
      </w:r>
      <w:hyperlink r:id="rId19" w:tooltip="Muscle tone" w:history="1">
        <w:r w:rsidR="009C1D80" w:rsidRPr="009C1D80">
          <w:rPr>
            <w:rFonts w:eastAsia="Times New Roman" w:cstheme="minorHAnsi"/>
            <w:color w:val="000000" w:themeColor="text1"/>
          </w:rPr>
          <w:t>muscle tone</w:t>
        </w:r>
      </w:hyperlink>
      <w:r w:rsidR="009C1D80" w:rsidRPr="009C1D80">
        <w:rPr>
          <w:rFonts w:eastAsia="Times New Roman" w:cstheme="minorHAnsi"/>
          <w:color w:val="000000" w:themeColor="text1"/>
          <w:shd w:val="clear" w:color="auto" w:fill="FFFFFF"/>
        </w:rPr>
        <w:t> and </w:t>
      </w:r>
      <w:hyperlink r:id="rId20" w:tooltip="Physical strength" w:history="1">
        <w:r w:rsidR="009C1D80" w:rsidRPr="009C1D80">
          <w:rPr>
            <w:rFonts w:eastAsia="Times New Roman" w:cstheme="minorHAnsi"/>
            <w:color w:val="000000" w:themeColor="text1"/>
          </w:rPr>
          <w:t>strength</w:t>
        </w:r>
      </w:hyperlink>
      <w:r w:rsidR="009C1D80" w:rsidRPr="009C1D80">
        <w:rPr>
          <w:rFonts w:eastAsia="Times New Roman" w:cstheme="minorHAnsi"/>
          <w:color w:val="000000" w:themeColor="text1"/>
          <w:shd w:val="clear" w:color="auto" w:fill="FFFFFF"/>
        </w:rPr>
        <w:t>, weight management, stronger bones</w:t>
      </w:r>
      <w:r w:rsidR="009C1D80">
        <w:rPr>
          <w:rFonts w:eastAsia="Times New Roman" w:cstheme="minorHAnsi"/>
          <w:color w:val="000000" w:themeColor="text1"/>
          <w:shd w:val="clear" w:color="auto" w:fill="FFFFFF"/>
        </w:rPr>
        <w:t xml:space="preserve">, </w:t>
      </w:r>
      <w:r w:rsidR="009C1D80" w:rsidRPr="009C1D80">
        <w:rPr>
          <w:rFonts w:eastAsia="Times New Roman" w:cstheme="minorHAnsi"/>
          <w:color w:val="000000" w:themeColor="text1"/>
          <w:shd w:val="clear" w:color="auto" w:fill="FFFFFF"/>
        </w:rPr>
        <w:t>better coordination, </w:t>
      </w:r>
      <w:hyperlink r:id="rId21" w:tooltip="Agility" w:history="1">
        <w:r w:rsidR="009C1D80" w:rsidRPr="009C1D80">
          <w:rPr>
            <w:rFonts w:eastAsia="Times New Roman" w:cstheme="minorHAnsi"/>
            <w:color w:val="000000" w:themeColor="text1"/>
          </w:rPr>
          <w:t>agility</w:t>
        </w:r>
      </w:hyperlink>
      <w:r w:rsidR="009C1D80" w:rsidRPr="009C1D80">
        <w:rPr>
          <w:rFonts w:eastAsia="Times New Roman" w:cstheme="minorHAnsi"/>
          <w:color w:val="000000" w:themeColor="text1"/>
          <w:shd w:val="clear" w:color="auto" w:fill="FFFFFF"/>
        </w:rPr>
        <w:t> and flexibility, improved balance and spatial awareness,</w:t>
      </w:r>
      <w:r w:rsidR="00660AEB">
        <w:t xml:space="preserve"> but is also good for mental health </w:t>
      </w:r>
      <w:r w:rsidR="009C1D80">
        <w:t xml:space="preserve">as it improves confidence, self-esteem and social skills, </w:t>
      </w:r>
      <w:r w:rsidR="00660AEB">
        <w:t>this applies to</w:t>
      </w:r>
      <w:r>
        <w:t xml:space="preserve"> children, teenagers and adults.</w:t>
      </w:r>
      <w:r w:rsidR="00660AEB">
        <w:t xml:space="preserve"> By opening up a</w:t>
      </w:r>
      <w:r w:rsidR="009C1D80">
        <w:t xml:space="preserve"> new dance school</w:t>
      </w:r>
      <w:r w:rsidR="00660AEB">
        <w:t xml:space="preserve">, we would be promoting physical activity </w:t>
      </w:r>
      <w:r w:rsidR="009C1D80">
        <w:t>through dance to the Redbrook community</w:t>
      </w:r>
      <w:r w:rsidR="00660AEB">
        <w:t>, not to mention that both Barugh Green and Wilthorpe are within walking distance so this will target a large area of Barnsley. We could also offer a range of mobility classes for children or vulnerable adults with disabilities, the proposed studio is already accessible, so no changes would have to be made which means classes could start from the word go.</w:t>
      </w:r>
    </w:p>
    <w:p w:rsidR="009C1D80" w:rsidRDefault="009C1D80" w:rsidP="009C1D80"/>
    <w:p w:rsidR="009C1D80" w:rsidRDefault="009C1D80" w:rsidP="009C1D80">
      <w:r>
        <w:lastRenderedPageBreak/>
        <w:t>Training young individuals in dance is also key for education, further down the line the school could offer apprenticeships to pupil’s post 16 as an alternative for college. This would give them the opportunity to gain work experience whilst earning a small wage, preparing them for a full-time job or university when the apprenticeship is over. Having varied options for education in a child’s life is essential as it will encourage them to stay in education for longer</w:t>
      </w:r>
      <w:r w:rsidR="00D429F3">
        <w:t xml:space="preserve">. </w:t>
      </w:r>
    </w:p>
    <w:p w:rsidR="00D429F3" w:rsidRDefault="00D429F3" w:rsidP="009C1D80"/>
    <w:p w:rsidR="00D429F3" w:rsidRPr="00D429F3" w:rsidRDefault="00992313" w:rsidP="00D429F3">
      <w:pPr>
        <w:pStyle w:val="NormalWeb"/>
        <w:spacing w:before="0" w:beforeAutospacing="0" w:after="0" w:afterAutospacing="0"/>
        <w:textAlignment w:val="baseline"/>
        <w:rPr>
          <w:rFonts w:asciiTheme="minorHAnsi" w:hAnsiTheme="minorHAnsi" w:cstheme="minorHAnsi"/>
        </w:rPr>
      </w:pPr>
      <w:r>
        <w:rPr>
          <w:rFonts w:asciiTheme="minorHAnsi" w:hAnsiTheme="minorHAnsi" w:cstheme="minorHAnsi"/>
        </w:rPr>
        <w:t>Below are just some of</w:t>
      </w:r>
      <w:r w:rsidR="00D429F3" w:rsidRPr="00D429F3">
        <w:rPr>
          <w:rFonts w:asciiTheme="minorHAnsi" w:hAnsiTheme="minorHAnsi" w:cstheme="minorHAnsi"/>
        </w:rPr>
        <w:t xml:space="preserve"> many quotes from popular brands who are also expressing the </w:t>
      </w:r>
      <w:r w:rsidR="00D429F3">
        <w:rPr>
          <w:rFonts w:asciiTheme="minorHAnsi" w:hAnsiTheme="minorHAnsi" w:cstheme="minorHAnsi"/>
        </w:rPr>
        <w:t>need for</w:t>
      </w:r>
      <w:r w:rsidR="00D429F3" w:rsidRPr="00D429F3">
        <w:rPr>
          <w:rFonts w:asciiTheme="minorHAnsi" w:hAnsiTheme="minorHAnsi" w:cstheme="minorHAnsi"/>
        </w:rPr>
        <w:t xml:space="preserve"> dance.</w:t>
      </w:r>
    </w:p>
    <w:p w:rsidR="00D429F3" w:rsidRDefault="00D429F3" w:rsidP="00D429F3">
      <w:pPr>
        <w:pStyle w:val="NormalWeb"/>
        <w:spacing w:before="0" w:beforeAutospacing="0" w:after="0" w:afterAutospacing="0"/>
        <w:textAlignment w:val="baseline"/>
      </w:pPr>
    </w:p>
    <w:p w:rsidR="00D429F3" w:rsidRPr="00D429F3" w:rsidRDefault="00D429F3" w:rsidP="00D429F3">
      <w:pPr>
        <w:pStyle w:val="NormalWeb"/>
        <w:spacing w:before="0" w:beforeAutospacing="0" w:after="0" w:afterAutospacing="0"/>
        <w:textAlignment w:val="baseline"/>
        <w:rPr>
          <w:rFonts w:asciiTheme="minorHAnsi" w:hAnsiTheme="minorHAnsi" w:cstheme="minorHAnsi"/>
          <w:color w:val="000000" w:themeColor="text1"/>
        </w:rPr>
      </w:pPr>
      <w:r w:rsidRPr="00D429F3">
        <w:rPr>
          <w:rFonts w:asciiTheme="minorHAnsi" w:hAnsiTheme="minorHAnsi" w:cstheme="minorHAnsi"/>
          <w:color w:val="000000" w:themeColor="text1"/>
        </w:rPr>
        <w:t xml:space="preserve"> “</w:t>
      </w:r>
      <w:r w:rsidRPr="00D429F3">
        <w:rPr>
          <w:rFonts w:asciiTheme="minorHAnsi" w:hAnsiTheme="minorHAnsi" w:cstheme="minorHAnsi"/>
          <w:color w:val="000000" w:themeColor="text1"/>
        </w:rPr>
        <w:t>Extensive research has been invested into the benefits dancing has on mental health an</w:t>
      </w:r>
      <w:r w:rsidRPr="00D429F3">
        <w:rPr>
          <w:rFonts w:asciiTheme="minorHAnsi" w:hAnsiTheme="minorHAnsi" w:cstheme="minorHAnsi"/>
          <w:color w:val="000000" w:themeColor="text1"/>
        </w:rPr>
        <w:t>d research has identified that ‘</w:t>
      </w:r>
      <w:r w:rsidRPr="00D429F3">
        <w:rPr>
          <w:rFonts w:asciiTheme="minorHAnsi" w:hAnsiTheme="minorHAnsi" w:cstheme="minorHAnsi"/>
          <w:color w:val="000000" w:themeColor="text1"/>
        </w:rPr>
        <w:t>dance and movement are known to have physical and psychological benefits for those with mental illness</w:t>
      </w:r>
      <w:r w:rsidRPr="00D429F3">
        <w:rPr>
          <w:rFonts w:asciiTheme="minorHAnsi" w:hAnsiTheme="minorHAnsi" w:cstheme="minorHAnsi"/>
          <w:color w:val="000000" w:themeColor="text1"/>
        </w:rPr>
        <w:t xml:space="preserve">’ </w:t>
      </w:r>
      <w:r w:rsidRPr="00D429F3">
        <w:rPr>
          <w:rFonts w:asciiTheme="minorHAnsi" w:hAnsiTheme="minorHAnsi" w:cstheme="minorHAnsi"/>
          <w:color w:val="000000" w:themeColor="text1"/>
        </w:rPr>
        <w:t>Research conducted by</w:t>
      </w:r>
      <w:r w:rsidRPr="00D429F3">
        <w:rPr>
          <w:rStyle w:val="apple-converted-space"/>
          <w:rFonts w:asciiTheme="minorHAnsi" w:hAnsiTheme="minorHAnsi" w:cstheme="minorHAnsi"/>
          <w:color w:val="000000" w:themeColor="text1"/>
        </w:rPr>
        <w:t> </w:t>
      </w:r>
      <w:r>
        <w:rPr>
          <w:rFonts w:asciiTheme="minorHAnsi" w:hAnsiTheme="minorHAnsi" w:cstheme="minorHAnsi"/>
          <w:color w:val="000000" w:themeColor="text1"/>
          <w:bdr w:val="none" w:sz="0" w:space="0" w:color="auto" w:frame="1"/>
        </w:rPr>
        <w:t xml:space="preserve">the </w:t>
      </w:r>
      <w:r w:rsidRPr="00D429F3">
        <w:rPr>
          <w:rFonts w:asciiTheme="minorHAnsi" w:hAnsiTheme="minorHAnsi" w:cstheme="minorHAnsi"/>
          <w:color w:val="000000" w:themeColor="text1"/>
          <w:bdr w:val="none" w:sz="0" w:space="0" w:color="auto" w:frame="1"/>
        </w:rPr>
        <w:t>B</w:t>
      </w:r>
      <w:r w:rsidRPr="00D429F3">
        <w:rPr>
          <w:rFonts w:asciiTheme="minorHAnsi" w:hAnsiTheme="minorHAnsi" w:cstheme="minorHAnsi"/>
          <w:color w:val="000000" w:themeColor="text1"/>
          <w:bdr w:val="none" w:sz="0" w:space="0" w:color="auto" w:frame="1"/>
        </w:rPr>
        <w:t>BC</w:t>
      </w:r>
      <w:r w:rsidRPr="00D429F3">
        <w:rPr>
          <w:rFonts w:asciiTheme="minorHAnsi" w:hAnsiTheme="minorHAnsi" w:cstheme="minorHAnsi"/>
          <w:color w:val="000000" w:themeColor="text1"/>
        </w:rPr>
        <w:t xml:space="preserve">. </w:t>
      </w:r>
    </w:p>
    <w:p w:rsidR="00D429F3" w:rsidRPr="00D429F3" w:rsidRDefault="00D429F3" w:rsidP="00D429F3">
      <w:pPr>
        <w:pStyle w:val="NormalWeb"/>
        <w:spacing w:before="0" w:beforeAutospacing="0" w:after="0" w:afterAutospacing="0"/>
        <w:textAlignment w:val="baseline"/>
        <w:rPr>
          <w:rFonts w:asciiTheme="minorHAnsi" w:hAnsiTheme="minorHAnsi" w:cstheme="minorHAnsi"/>
          <w:color w:val="000000" w:themeColor="text1"/>
        </w:rPr>
      </w:pPr>
    </w:p>
    <w:p w:rsidR="00D429F3" w:rsidRPr="00D429F3" w:rsidRDefault="00D429F3" w:rsidP="00D429F3">
      <w:pPr>
        <w:pStyle w:val="NormalWeb"/>
        <w:spacing w:before="0" w:beforeAutospacing="0" w:after="0" w:afterAutospacing="0"/>
        <w:textAlignment w:val="baseline"/>
        <w:rPr>
          <w:rFonts w:asciiTheme="minorHAnsi" w:hAnsiTheme="minorHAnsi" w:cstheme="minorHAnsi"/>
          <w:color w:val="000000" w:themeColor="text1"/>
        </w:rPr>
      </w:pPr>
      <w:r w:rsidRPr="00D429F3">
        <w:rPr>
          <w:rFonts w:asciiTheme="minorHAnsi" w:hAnsiTheme="minorHAnsi" w:cstheme="minorHAnsi"/>
          <w:color w:val="000000" w:themeColor="text1"/>
        </w:rPr>
        <w:t>“D</w:t>
      </w:r>
      <w:r w:rsidRPr="00D429F3">
        <w:rPr>
          <w:rFonts w:asciiTheme="minorHAnsi" w:hAnsiTheme="minorHAnsi" w:cstheme="minorHAnsi"/>
          <w:color w:val="000000" w:themeColor="text1"/>
        </w:rPr>
        <w:t>ance uses their body to express emotion and people suffering from mental illness often find it hard to express their feelings, as a result dance provides an opportunity for individuals to communicate their feelings.</w:t>
      </w:r>
      <w:r w:rsidRPr="00D429F3">
        <w:rPr>
          <w:rStyle w:val="apple-converted-space"/>
          <w:rFonts w:asciiTheme="minorHAnsi" w:hAnsiTheme="minorHAnsi" w:cstheme="minorHAnsi"/>
          <w:color w:val="000000" w:themeColor="text1"/>
        </w:rPr>
        <w:t> </w:t>
      </w:r>
      <w:r w:rsidRPr="00D429F3">
        <w:rPr>
          <w:rFonts w:asciiTheme="minorHAnsi" w:hAnsiTheme="minorHAnsi" w:cstheme="minorHAnsi"/>
          <w:color w:val="000000" w:themeColor="text1"/>
        </w:rPr>
        <w:t>Research conducted by</w:t>
      </w:r>
      <w:r w:rsidRPr="00D429F3">
        <w:rPr>
          <w:rStyle w:val="apple-converted-space"/>
          <w:rFonts w:asciiTheme="minorHAnsi" w:hAnsiTheme="minorHAnsi" w:cstheme="minorHAnsi"/>
          <w:color w:val="000000" w:themeColor="text1"/>
        </w:rPr>
        <w:t> </w:t>
      </w:r>
      <w:r>
        <w:rPr>
          <w:rFonts w:asciiTheme="minorHAnsi" w:hAnsiTheme="minorHAnsi" w:cstheme="minorHAnsi"/>
          <w:color w:val="000000" w:themeColor="text1"/>
          <w:bdr w:val="none" w:sz="0" w:space="0" w:color="auto" w:frame="1"/>
        </w:rPr>
        <w:t>The Guardia</w:t>
      </w:r>
      <w:r>
        <w:rPr>
          <w:rFonts w:asciiTheme="minorHAnsi" w:hAnsiTheme="minorHAnsi" w:cstheme="minorHAnsi"/>
          <w:color w:val="000000" w:themeColor="text1"/>
          <w:bdr w:val="none" w:sz="0" w:space="0" w:color="auto" w:frame="1"/>
        </w:rPr>
        <w:t>n</w:t>
      </w:r>
      <w:r w:rsidRPr="00D429F3">
        <w:rPr>
          <w:rFonts w:asciiTheme="minorHAnsi" w:hAnsiTheme="minorHAnsi" w:cstheme="minorHAnsi"/>
          <w:color w:val="000000" w:themeColor="text1"/>
        </w:rPr>
        <w:t>.</w:t>
      </w:r>
    </w:p>
    <w:p w:rsidR="00D429F3" w:rsidRPr="00D429F3" w:rsidRDefault="00D429F3" w:rsidP="00D429F3">
      <w:pPr>
        <w:pStyle w:val="NormalWeb"/>
        <w:spacing w:before="0" w:beforeAutospacing="0" w:after="0" w:afterAutospacing="0"/>
        <w:textAlignment w:val="baseline"/>
        <w:rPr>
          <w:rFonts w:asciiTheme="minorHAnsi" w:hAnsiTheme="minorHAnsi" w:cstheme="minorHAnsi"/>
          <w:color w:val="000000" w:themeColor="text1"/>
        </w:rPr>
      </w:pPr>
    </w:p>
    <w:p w:rsidR="00D429F3" w:rsidRPr="00D429F3" w:rsidRDefault="00D429F3" w:rsidP="00D429F3">
      <w:pPr>
        <w:pStyle w:val="NormalWeb"/>
        <w:spacing w:before="0" w:beforeAutospacing="0" w:after="0" w:afterAutospacing="0"/>
        <w:textAlignment w:val="baseline"/>
        <w:rPr>
          <w:rFonts w:asciiTheme="minorHAnsi" w:hAnsiTheme="minorHAnsi" w:cstheme="minorHAnsi"/>
          <w:color w:val="000000" w:themeColor="text1"/>
        </w:rPr>
      </w:pPr>
      <w:r w:rsidRPr="00D429F3">
        <w:rPr>
          <w:rFonts w:asciiTheme="minorHAnsi" w:hAnsiTheme="minorHAnsi" w:cstheme="minorHAnsi"/>
          <w:color w:val="000000" w:themeColor="text1"/>
        </w:rPr>
        <w:t>“</w:t>
      </w:r>
      <w:r w:rsidRPr="00D429F3">
        <w:rPr>
          <w:rFonts w:asciiTheme="minorHAnsi" w:hAnsiTheme="minorHAnsi" w:cstheme="minorHAnsi"/>
          <w:color w:val="000000" w:themeColor="text1"/>
        </w:rPr>
        <w:t>When dancing an ample flow of mood-improving chemicals is released helping to elevate our mental state; even one lively dance session has been proven to reduced depression in comparison to vigorous</w:t>
      </w:r>
      <w:r w:rsidRPr="00D429F3">
        <w:rPr>
          <w:rFonts w:asciiTheme="minorHAnsi" w:hAnsiTheme="minorHAnsi" w:cstheme="minorHAnsi"/>
          <w:color w:val="000000" w:themeColor="text1"/>
        </w:rPr>
        <w:t xml:space="preserve"> exercise or listening to music” R</w:t>
      </w:r>
      <w:r w:rsidRPr="00D429F3">
        <w:rPr>
          <w:rFonts w:asciiTheme="minorHAnsi" w:hAnsiTheme="minorHAnsi" w:cstheme="minorHAnsi"/>
          <w:color w:val="000000" w:themeColor="text1"/>
        </w:rPr>
        <w:t>esearch conducted by</w:t>
      </w:r>
      <w:r w:rsidRPr="00D429F3">
        <w:rPr>
          <w:rStyle w:val="apple-converted-space"/>
          <w:rFonts w:asciiTheme="minorHAnsi" w:hAnsiTheme="minorHAnsi" w:cstheme="minorHAnsi"/>
          <w:color w:val="000000" w:themeColor="text1"/>
        </w:rPr>
        <w:t> </w:t>
      </w:r>
      <w:r w:rsidRPr="00D429F3">
        <w:rPr>
          <w:rFonts w:asciiTheme="minorHAnsi" w:hAnsiTheme="minorHAnsi" w:cstheme="minorHAnsi"/>
          <w:color w:val="000000" w:themeColor="text1"/>
          <w:bdr w:val="none" w:sz="0" w:space="0" w:color="auto" w:frame="1"/>
        </w:rPr>
        <w:t>The Arts in Psychotherapy</w:t>
      </w:r>
      <w:r w:rsidRPr="00D429F3">
        <w:rPr>
          <w:rFonts w:asciiTheme="minorHAnsi" w:hAnsiTheme="minorHAnsi" w:cstheme="minorHAnsi"/>
          <w:color w:val="000000" w:themeColor="text1"/>
        </w:rPr>
        <w:t>.</w:t>
      </w:r>
    </w:p>
    <w:p w:rsidR="00D429F3" w:rsidRPr="009C1D80" w:rsidRDefault="00D429F3" w:rsidP="009C1D80">
      <w:pPr>
        <w:rPr>
          <w:rFonts w:eastAsia="Times New Roman" w:cstheme="minorHAnsi"/>
          <w:color w:val="000000" w:themeColor="text1"/>
        </w:rPr>
      </w:pPr>
    </w:p>
    <w:p w:rsidR="00660AEB" w:rsidRDefault="00660AEB" w:rsidP="003A2006">
      <w:pPr>
        <w:pStyle w:val="ListParagraph"/>
      </w:pPr>
    </w:p>
    <w:p w:rsidR="003A2006" w:rsidRDefault="003A2006" w:rsidP="003A2006"/>
    <w:p w:rsidR="003A2006" w:rsidRDefault="003A2006" w:rsidP="003A2006"/>
    <w:p w:rsidR="003A2006" w:rsidRDefault="003A2006" w:rsidP="003A2006"/>
    <w:p w:rsidR="00F927E7" w:rsidRDefault="00F927E7" w:rsidP="00737FCF"/>
    <w:p w:rsidR="00F927E7" w:rsidRDefault="00F927E7" w:rsidP="00737FCF"/>
    <w:p w:rsidR="00F927E7" w:rsidRPr="00737FCF" w:rsidRDefault="00F927E7" w:rsidP="00737FCF"/>
    <w:sectPr w:rsidR="00F927E7" w:rsidRPr="00737FCF" w:rsidSect="004229C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22C9D"/>
    <w:multiLevelType w:val="hybridMultilevel"/>
    <w:tmpl w:val="1F345986"/>
    <w:lvl w:ilvl="0" w:tplc="5C22042A">
      <w:start w:val="1"/>
      <w:numFmt w:val="decimal"/>
      <w:lvlText w:val="%1."/>
      <w:lvlJc w:val="left"/>
      <w:pPr>
        <w:ind w:left="720" w:hanging="360"/>
      </w:pPr>
      <w:rPr>
        <w:rFonts w:ascii="Arial" w:hAnsi="Arial" w:cs="Arial" w:hint="default"/>
        <w:color w:val="262637"/>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47521"/>
    <w:multiLevelType w:val="hybridMultilevel"/>
    <w:tmpl w:val="2D3E0C24"/>
    <w:lvl w:ilvl="0" w:tplc="42762790">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EC3197C"/>
    <w:multiLevelType w:val="hybridMultilevel"/>
    <w:tmpl w:val="BF6AE3B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84166E"/>
    <w:multiLevelType w:val="hybridMultilevel"/>
    <w:tmpl w:val="2836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E3"/>
    <w:rsid w:val="0001325D"/>
    <w:rsid w:val="00116C44"/>
    <w:rsid w:val="00347BC1"/>
    <w:rsid w:val="003A2006"/>
    <w:rsid w:val="004229C6"/>
    <w:rsid w:val="00424615"/>
    <w:rsid w:val="004E3F1B"/>
    <w:rsid w:val="00514AC6"/>
    <w:rsid w:val="00622A43"/>
    <w:rsid w:val="00660AEB"/>
    <w:rsid w:val="00661FE3"/>
    <w:rsid w:val="00737FCF"/>
    <w:rsid w:val="007F6CA8"/>
    <w:rsid w:val="00992313"/>
    <w:rsid w:val="009C1D80"/>
    <w:rsid w:val="00B21D24"/>
    <w:rsid w:val="00B41E5A"/>
    <w:rsid w:val="00B4210F"/>
    <w:rsid w:val="00B65E0C"/>
    <w:rsid w:val="00C835BB"/>
    <w:rsid w:val="00C950F1"/>
    <w:rsid w:val="00CD3CEB"/>
    <w:rsid w:val="00D429F3"/>
    <w:rsid w:val="00DA304D"/>
    <w:rsid w:val="00E72D05"/>
    <w:rsid w:val="00EB4428"/>
    <w:rsid w:val="00EE70F0"/>
    <w:rsid w:val="00F52E71"/>
    <w:rsid w:val="00F575B5"/>
    <w:rsid w:val="00F92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B34E"/>
  <w15:chartTrackingRefBased/>
  <w15:docId w15:val="{4A99EB47-05AE-1247-89F0-1BD1A389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5B5"/>
    <w:pPr>
      <w:ind w:left="720"/>
      <w:contextualSpacing/>
    </w:pPr>
  </w:style>
  <w:style w:type="character" w:customStyle="1" w:styleId="apple-converted-space">
    <w:name w:val="apple-converted-space"/>
    <w:basedOn w:val="DefaultParagraphFont"/>
    <w:rsid w:val="009C1D80"/>
  </w:style>
  <w:style w:type="character" w:styleId="Hyperlink">
    <w:name w:val="Hyperlink"/>
    <w:basedOn w:val="DefaultParagraphFont"/>
    <w:uiPriority w:val="99"/>
    <w:semiHidden/>
    <w:unhideWhenUsed/>
    <w:rsid w:val="009C1D80"/>
    <w:rPr>
      <w:color w:val="0000FF"/>
      <w:u w:val="single"/>
    </w:rPr>
  </w:style>
  <w:style w:type="paragraph" w:styleId="NormalWeb">
    <w:name w:val="Normal (Web)"/>
    <w:basedOn w:val="Normal"/>
    <w:uiPriority w:val="99"/>
    <w:semiHidden/>
    <w:unhideWhenUsed/>
    <w:rsid w:val="00D429F3"/>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429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63277">
      <w:bodyDiv w:val="1"/>
      <w:marLeft w:val="0"/>
      <w:marRight w:val="0"/>
      <w:marTop w:val="0"/>
      <w:marBottom w:val="0"/>
      <w:divBdr>
        <w:top w:val="none" w:sz="0" w:space="0" w:color="auto"/>
        <w:left w:val="none" w:sz="0" w:space="0" w:color="auto"/>
        <w:bottom w:val="none" w:sz="0" w:space="0" w:color="auto"/>
        <w:right w:val="none" w:sz="0" w:space="0" w:color="auto"/>
      </w:divBdr>
    </w:div>
    <w:div w:id="310914136">
      <w:bodyDiv w:val="1"/>
      <w:marLeft w:val="0"/>
      <w:marRight w:val="0"/>
      <w:marTop w:val="0"/>
      <w:marBottom w:val="0"/>
      <w:divBdr>
        <w:top w:val="none" w:sz="0" w:space="0" w:color="auto"/>
        <w:left w:val="none" w:sz="0" w:space="0" w:color="auto"/>
        <w:bottom w:val="none" w:sz="0" w:space="0" w:color="auto"/>
        <w:right w:val="none" w:sz="0" w:space="0" w:color="auto"/>
      </w:divBdr>
    </w:div>
    <w:div w:id="370375710">
      <w:bodyDiv w:val="1"/>
      <w:marLeft w:val="0"/>
      <w:marRight w:val="0"/>
      <w:marTop w:val="0"/>
      <w:marBottom w:val="0"/>
      <w:divBdr>
        <w:top w:val="none" w:sz="0" w:space="0" w:color="auto"/>
        <w:left w:val="none" w:sz="0" w:space="0" w:color="auto"/>
        <w:bottom w:val="none" w:sz="0" w:space="0" w:color="auto"/>
        <w:right w:val="none" w:sz="0" w:space="0" w:color="auto"/>
      </w:divBdr>
    </w:div>
    <w:div w:id="446971804">
      <w:bodyDiv w:val="1"/>
      <w:marLeft w:val="0"/>
      <w:marRight w:val="0"/>
      <w:marTop w:val="0"/>
      <w:marBottom w:val="0"/>
      <w:divBdr>
        <w:top w:val="none" w:sz="0" w:space="0" w:color="auto"/>
        <w:left w:val="none" w:sz="0" w:space="0" w:color="auto"/>
        <w:bottom w:val="none" w:sz="0" w:space="0" w:color="auto"/>
        <w:right w:val="none" w:sz="0" w:space="0" w:color="auto"/>
      </w:divBdr>
    </w:div>
    <w:div w:id="451286074">
      <w:bodyDiv w:val="1"/>
      <w:marLeft w:val="0"/>
      <w:marRight w:val="0"/>
      <w:marTop w:val="0"/>
      <w:marBottom w:val="0"/>
      <w:divBdr>
        <w:top w:val="none" w:sz="0" w:space="0" w:color="auto"/>
        <w:left w:val="none" w:sz="0" w:space="0" w:color="auto"/>
        <w:bottom w:val="none" w:sz="0" w:space="0" w:color="auto"/>
        <w:right w:val="none" w:sz="0" w:space="0" w:color="auto"/>
      </w:divBdr>
    </w:div>
    <w:div w:id="866137211">
      <w:bodyDiv w:val="1"/>
      <w:marLeft w:val="0"/>
      <w:marRight w:val="0"/>
      <w:marTop w:val="0"/>
      <w:marBottom w:val="0"/>
      <w:divBdr>
        <w:top w:val="none" w:sz="0" w:space="0" w:color="auto"/>
        <w:left w:val="none" w:sz="0" w:space="0" w:color="auto"/>
        <w:bottom w:val="none" w:sz="0" w:space="0" w:color="auto"/>
        <w:right w:val="none" w:sz="0" w:space="0" w:color="auto"/>
      </w:divBdr>
    </w:div>
    <w:div w:id="1268199662">
      <w:bodyDiv w:val="1"/>
      <w:marLeft w:val="0"/>
      <w:marRight w:val="0"/>
      <w:marTop w:val="0"/>
      <w:marBottom w:val="0"/>
      <w:divBdr>
        <w:top w:val="none" w:sz="0" w:space="0" w:color="auto"/>
        <w:left w:val="none" w:sz="0" w:space="0" w:color="auto"/>
        <w:bottom w:val="none" w:sz="0" w:space="0" w:color="auto"/>
        <w:right w:val="none" w:sz="0" w:space="0" w:color="auto"/>
      </w:divBdr>
    </w:div>
    <w:div w:id="1933508990">
      <w:bodyDiv w:val="1"/>
      <w:marLeft w:val="0"/>
      <w:marRight w:val="0"/>
      <w:marTop w:val="0"/>
      <w:marBottom w:val="0"/>
      <w:divBdr>
        <w:top w:val="none" w:sz="0" w:space="0" w:color="auto"/>
        <w:left w:val="none" w:sz="0" w:space="0" w:color="auto"/>
        <w:bottom w:val="none" w:sz="0" w:space="0" w:color="auto"/>
        <w:right w:val="none" w:sz="0" w:space="0" w:color="auto"/>
      </w:divBdr>
    </w:div>
    <w:div w:id="1991787708">
      <w:bodyDiv w:val="1"/>
      <w:marLeft w:val="0"/>
      <w:marRight w:val="0"/>
      <w:marTop w:val="0"/>
      <w:marBottom w:val="0"/>
      <w:divBdr>
        <w:top w:val="none" w:sz="0" w:space="0" w:color="auto"/>
        <w:left w:val="none" w:sz="0" w:space="0" w:color="auto"/>
        <w:bottom w:val="none" w:sz="0" w:space="0" w:color="auto"/>
        <w:right w:val="none" w:sz="0" w:space="0" w:color="auto"/>
      </w:divBdr>
    </w:div>
    <w:div w:id="211709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en.wikipedia.org/wiki/Endurance"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s://en.wikipedia.org/wiki/Agility"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s://en.wikipedia.org/wiki/Physical_strength"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customXml" Target="../customXml/item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en.wikipedia.org/wiki/Muscle_tone"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78A3B7BB-EEEF-4C33-BE26-1285AE6ECE41}"/>
</file>

<file path=customXml/itemProps2.xml><?xml version="1.0" encoding="utf-8"?>
<ds:datastoreItem xmlns:ds="http://schemas.openxmlformats.org/officeDocument/2006/customXml" ds:itemID="{24896447-AD47-4423-AD58-F7BFDF30DA08}"/>
</file>

<file path=customXml/itemProps3.xml><?xml version="1.0" encoding="utf-8"?>
<ds:datastoreItem xmlns:ds="http://schemas.openxmlformats.org/officeDocument/2006/customXml" ds:itemID="{7F5DFD1A-86D6-46D1-8D1C-50EF644689D6}"/>
</file>

<file path=docProps/app.xml><?xml version="1.0" encoding="utf-8"?>
<Properties xmlns="http://schemas.openxmlformats.org/officeDocument/2006/extended-properties" xmlns:vt="http://schemas.openxmlformats.org/officeDocument/2006/docPropsVTypes">
  <Template>Normal.dotm</Template>
  <TotalTime>268</TotalTime>
  <Pages>8</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20190362 Planning Statement</dc:title>
  <dc:subject/>
  <dc:creator>Microsoft Office User</dc:creator>
  <cp:keywords/>
  <dc:description/>
  <cp:lastModifiedBy>Microsoft Office User</cp:lastModifiedBy>
  <cp:revision>18</cp:revision>
  <dcterms:created xsi:type="dcterms:W3CDTF">2019-02-23T10:26:00Z</dcterms:created>
  <dcterms:modified xsi:type="dcterms:W3CDTF">2019-03-10T18:36:00Z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