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E70" w:rsidRDefault="00CF0E70"/>
    <w:p w:rsidR="00F00EF9" w:rsidRDefault="00F00EF9"/>
    <w:tbl>
      <w:tblPr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111"/>
        <w:gridCol w:w="709"/>
        <w:gridCol w:w="1417"/>
        <w:gridCol w:w="3544"/>
      </w:tblGrid>
      <w:tr w:rsidR="00F00EF9" w:rsidRPr="0091360A" w:rsidTr="00420291">
        <w:trPr>
          <w:trHeight w:hRule="exact" w:val="354"/>
        </w:trPr>
        <w:tc>
          <w:tcPr>
            <w:tcW w:w="4111" w:type="dxa"/>
          </w:tcPr>
          <w:p w:rsidR="00420291" w:rsidRPr="000253FE" w:rsidRDefault="004F0207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CDP Ltd</w:t>
            </w:r>
          </w:p>
        </w:tc>
        <w:tc>
          <w:tcPr>
            <w:tcW w:w="709" w:type="dxa"/>
          </w:tcPr>
          <w:p w:rsidR="00F00EF9" w:rsidRPr="0091360A" w:rsidRDefault="00F00EF9" w:rsidP="00AB6EB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F00EF9" w:rsidRPr="000253FE" w:rsidRDefault="00F00EF9" w:rsidP="008D07DA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0253FE">
              <w:rPr>
                <w:rFonts w:ascii="Arial" w:hAnsi="Arial" w:cs="Arial"/>
                <w:sz w:val="21"/>
                <w:szCs w:val="21"/>
              </w:rPr>
              <w:t>My Ref:</w:t>
            </w:r>
            <w:r w:rsidR="008D07D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20291">
              <w:rPr>
                <w:rFonts w:ascii="Arial" w:hAnsi="Arial" w:cs="Arial"/>
                <w:sz w:val="21"/>
                <w:szCs w:val="21"/>
              </w:rPr>
              <w:t>2007/2148 &amp; 2016\ENQ\002489</w:t>
            </w:r>
          </w:p>
        </w:tc>
        <w:tc>
          <w:tcPr>
            <w:tcW w:w="3544" w:type="dxa"/>
          </w:tcPr>
          <w:p w:rsidR="00F00EF9" w:rsidRPr="000253FE" w:rsidRDefault="004F0207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2016\ENQ\00346 and 2015/1287</w:t>
            </w:r>
          </w:p>
        </w:tc>
      </w:tr>
      <w:tr w:rsidR="00F00EF9" w:rsidRPr="0091360A" w:rsidTr="005D2BF6">
        <w:trPr>
          <w:trHeight w:hRule="exact" w:val="284"/>
        </w:trPr>
        <w:tc>
          <w:tcPr>
            <w:tcW w:w="4111" w:type="dxa"/>
          </w:tcPr>
          <w:p w:rsidR="00F00EF9" w:rsidRPr="000253FE" w:rsidRDefault="004F0207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Marshall House</w:t>
            </w:r>
          </w:p>
        </w:tc>
        <w:tc>
          <w:tcPr>
            <w:tcW w:w="709" w:type="dxa"/>
          </w:tcPr>
          <w:p w:rsidR="00F00EF9" w:rsidRPr="0091360A" w:rsidRDefault="00F00EF9" w:rsidP="00AB6EB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F00EF9" w:rsidRPr="000253FE" w:rsidRDefault="00F00EF9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Your Ref:</w:t>
            </w:r>
          </w:p>
        </w:tc>
        <w:tc>
          <w:tcPr>
            <w:tcW w:w="3544" w:type="dxa"/>
          </w:tcPr>
          <w:p w:rsidR="00F00EF9" w:rsidRPr="000253FE" w:rsidRDefault="004F0207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MS/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Hoyland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NMA</w:t>
            </w:r>
          </w:p>
        </w:tc>
      </w:tr>
      <w:tr w:rsidR="00F00EF9" w:rsidRPr="0091360A" w:rsidTr="005D2BF6">
        <w:trPr>
          <w:trHeight w:hRule="exact" w:val="284"/>
        </w:trPr>
        <w:tc>
          <w:tcPr>
            <w:tcW w:w="4111" w:type="dxa"/>
          </w:tcPr>
          <w:p w:rsidR="00F00EF9" w:rsidRPr="000253FE" w:rsidRDefault="004F0207" w:rsidP="008D07DA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Huddersfield Road</w:t>
            </w:r>
          </w:p>
        </w:tc>
        <w:tc>
          <w:tcPr>
            <w:tcW w:w="709" w:type="dxa"/>
          </w:tcPr>
          <w:p w:rsidR="00F00EF9" w:rsidRPr="0091360A" w:rsidRDefault="00F00EF9" w:rsidP="00AB6EB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F00EF9" w:rsidRPr="000253FE" w:rsidRDefault="00F00EF9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0253FE">
              <w:rPr>
                <w:rFonts w:ascii="Arial" w:hAnsi="Arial" w:cs="Arial"/>
                <w:sz w:val="21"/>
                <w:szCs w:val="21"/>
              </w:rPr>
              <w:t>Date:</w:t>
            </w:r>
          </w:p>
        </w:tc>
        <w:tc>
          <w:tcPr>
            <w:tcW w:w="3544" w:type="dxa"/>
          </w:tcPr>
          <w:p w:rsidR="00F00EF9" w:rsidRPr="000253FE" w:rsidRDefault="004F0207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21 June 2016</w:t>
            </w:r>
          </w:p>
        </w:tc>
      </w:tr>
      <w:tr w:rsidR="00F00EF9" w:rsidRPr="0091360A" w:rsidTr="005D2BF6">
        <w:trPr>
          <w:trHeight w:hRule="exact" w:val="284"/>
        </w:trPr>
        <w:tc>
          <w:tcPr>
            <w:tcW w:w="4111" w:type="dxa"/>
          </w:tcPr>
          <w:p w:rsidR="00F00EF9" w:rsidRPr="000253FE" w:rsidRDefault="004F0207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Elland</w:t>
            </w:r>
          </w:p>
        </w:tc>
        <w:tc>
          <w:tcPr>
            <w:tcW w:w="709" w:type="dxa"/>
          </w:tcPr>
          <w:p w:rsidR="00F00EF9" w:rsidRPr="0091360A" w:rsidRDefault="00F00EF9" w:rsidP="00AB6EB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F00EF9" w:rsidRPr="000253FE" w:rsidRDefault="00F00EF9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0253FE">
              <w:rPr>
                <w:rFonts w:ascii="Arial" w:hAnsi="Arial" w:cs="Arial"/>
                <w:sz w:val="21"/>
                <w:szCs w:val="21"/>
              </w:rPr>
              <w:t>Enquiries to:</w:t>
            </w:r>
          </w:p>
        </w:tc>
        <w:tc>
          <w:tcPr>
            <w:tcW w:w="3544" w:type="dxa"/>
          </w:tcPr>
          <w:p w:rsidR="00F00EF9" w:rsidRPr="000253FE" w:rsidRDefault="00BB6C31" w:rsidP="00BB6C31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Elaine Ward</w:t>
            </w:r>
          </w:p>
        </w:tc>
      </w:tr>
      <w:tr w:rsidR="00F00EF9" w:rsidRPr="0091360A" w:rsidTr="005D2BF6">
        <w:trPr>
          <w:trHeight w:hRule="exact" w:val="284"/>
        </w:trPr>
        <w:tc>
          <w:tcPr>
            <w:tcW w:w="4111" w:type="dxa"/>
          </w:tcPr>
          <w:p w:rsidR="00F00EF9" w:rsidRPr="000253FE" w:rsidRDefault="004F0207" w:rsidP="008D07DA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West Yorkshire</w:t>
            </w:r>
          </w:p>
        </w:tc>
        <w:tc>
          <w:tcPr>
            <w:tcW w:w="709" w:type="dxa"/>
          </w:tcPr>
          <w:p w:rsidR="00F00EF9" w:rsidRPr="0091360A" w:rsidRDefault="00F00EF9" w:rsidP="00AB6EB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F00EF9" w:rsidRPr="000253FE" w:rsidRDefault="00F00EF9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0253FE">
              <w:rPr>
                <w:rFonts w:ascii="Arial" w:hAnsi="Arial" w:cs="Arial"/>
                <w:sz w:val="21"/>
                <w:szCs w:val="21"/>
              </w:rPr>
              <w:t>Direct Dial:</w:t>
            </w:r>
          </w:p>
        </w:tc>
        <w:tc>
          <w:tcPr>
            <w:tcW w:w="3544" w:type="dxa"/>
          </w:tcPr>
          <w:p w:rsidR="00F00EF9" w:rsidRPr="000253FE" w:rsidRDefault="008D07DA" w:rsidP="00BB6C31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01226 77</w:t>
            </w:r>
            <w:r w:rsidR="00BB6C31">
              <w:rPr>
                <w:rFonts w:ascii="Arial" w:hAnsi="Arial" w:cs="Arial"/>
                <w:sz w:val="21"/>
                <w:szCs w:val="21"/>
              </w:rPr>
              <w:t>4731</w:t>
            </w:r>
          </w:p>
        </w:tc>
      </w:tr>
      <w:tr w:rsidR="00F00EF9" w:rsidRPr="0091360A" w:rsidTr="005D2BF6">
        <w:trPr>
          <w:trHeight w:hRule="exact" w:val="331"/>
        </w:trPr>
        <w:tc>
          <w:tcPr>
            <w:tcW w:w="4111" w:type="dxa"/>
          </w:tcPr>
          <w:p w:rsidR="00F00EF9" w:rsidRPr="000253FE" w:rsidRDefault="004F0207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HX5 9BW</w:t>
            </w:r>
          </w:p>
        </w:tc>
        <w:tc>
          <w:tcPr>
            <w:tcW w:w="709" w:type="dxa"/>
          </w:tcPr>
          <w:p w:rsidR="00F00EF9" w:rsidRPr="0091360A" w:rsidRDefault="00F00EF9" w:rsidP="00AB6EB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F00EF9" w:rsidRPr="000253FE" w:rsidRDefault="00F00EF9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0253FE">
              <w:rPr>
                <w:rFonts w:ascii="Arial" w:hAnsi="Arial" w:cs="Arial"/>
                <w:sz w:val="21"/>
                <w:szCs w:val="21"/>
              </w:rPr>
              <w:t xml:space="preserve">E-Mail:  </w:t>
            </w:r>
          </w:p>
        </w:tc>
        <w:tc>
          <w:tcPr>
            <w:tcW w:w="3544" w:type="dxa"/>
          </w:tcPr>
          <w:p w:rsidR="00F00EF9" w:rsidRPr="000253FE" w:rsidRDefault="00BB6C31" w:rsidP="00BB6C31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elaineward@barnsley.gov.uk</w:t>
            </w:r>
          </w:p>
        </w:tc>
      </w:tr>
    </w:tbl>
    <w:p w:rsidR="00F00EF9" w:rsidRDefault="00F00EF9"/>
    <w:p w:rsidR="00F00EF9" w:rsidRDefault="00F00EF9"/>
    <w:p w:rsidR="00F00EF9" w:rsidRPr="0091422C" w:rsidRDefault="008D07DA" w:rsidP="00780BD3">
      <w:pPr>
        <w:rPr>
          <w:rFonts w:ascii="Arial" w:hAnsi="Arial" w:cs="Arial"/>
          <w:sz w:val="22"/>
          <w:szCs w:val="22"/>
        </w:rPr>
      </w:pPr>
      <w:r w:rsidRPr="0091422C">
        <w:rPr>
          <w:rFonts w:ascii="Arial" w:hAnsi="Arial" w:cs="Arial"/>
          <w:sz w:val="22"/>
          <w:szCs w:val="22"/>
        </w:rPr>
        <w:t xml:space="preserve">Dear </w:t>
      </w:r>
      <w:r w:rsidR="00CC691D">
        <w:rPr>
          <w:rFonts w:ascii="Arial" w:hAnsi="Arial" w:cs="Arial"/>
          <w:sz w:val="22"/>
          <w:szCs w:val="22"/>
        </w:rPr>
        <w:t>Miranda</w:t>
      </w:r>
    </w:p>
    <w:p w:rsidR="008D07DA" w:rsidRDefault="008D07DA" w:rsidP="0091422C">
      <w:pPr>
        <w:rPr>
          <w:rFonts w:ascii="Arial" w:hAnsi="Arial" w:cs="Arial"/>
          <w:sz w:val="22"/>
          <w:szCs w:val="22"/>
        </w:rPr>
      </w:pPr>
    </w:p>
    <w:p w:rsidR="004F0207" w:rsidRDefault="004F0207" w:rsidP="004F0207">
      <w:pPr>
        <w:spacing w:line="260" w:lineRule="exact"/>
        <w:ind w:left="142" w:right="-301"/>
        <w:rPr>
          <w:rFonts w:ascii="Arial" w:hAnsi="Arial" w:cs="Arial"/>
          <w:b/>
          <w:sz w:val="24"/>
        </w:rPr>
      </w:pPr>
      <w:r w:rsidRPr="00E04EAC">
        <w:rPr>
          <w:rFonts w:ascii="Arial" w:hAnsi="Arial" w:cs="Arial"/>
          <w:b/>
          <w:sz w:val="24"/>
        </w:rPr>
        <w:t xml:space="preserve">Description: </w:t>
      </w:r>
      <w:r>
        <w:rPr>
          <w:rFonts w:ascii="Arial" w:hAnsi="Arial" w:cs="Arial"/>
          <w:b/>
          <w:sz w:val="24"/>
        </w:rPr>
        <w:t>Non-material amendment to planning permission 2015/1287</w:t>
      </w:r>
    </w:p>
    <w:p w:rsidR="004F0207" w:rsidRDefault="004F0207" w:rsidP="004F0207">
      <w:pPr>
        <w:spacing w:line="260" w:lineRule="exact"/>
        <w:ind w:left="142" w:right="-301"/>
        <w:rPr>
          <w:rFonts w:ascii="Arial" w:hAnsi="Arial" w:cs="Arial"/>
          <w:b/>
          <w:sz w:val="24"/>
        </w:rPr>
      </w:pPr>
      <w:r w:rsidRPr="00E04EAC">
        <w:rPr>
          <w:rFonts w:ascii="Arial" w:hAnsi="Arial" w:cs="Arial"/>
          <w:b/>
          <w:sz w:val="24"/>
        </w:rPr>
        <w:t xml:space="preserve">Address: </w:t>
      </w:r>
      <w:r>
        <w:rPr>
          <w:rFonts w:ascii="Arial" w:hAnsi="Arial" w:cs="Arial"/>
          <w:b/>
          <w:sz w:val="24"/>
        </w:rPr>
        <w:t xml:space="preserve">Market St </w:t>
      </w:r>
      <w:proofErr w:type="spellStart"/>
      <w:r>
        <w:rPr>
          <w:rFonts w:ascii="Arial" w:hAnsi="Arial" w:cs="Arial"/>
          <w:b/>
          <w:sz w:val="24"/>
        </w:rPr>
        <w:t>Hoyland</w:t>
      </w:r>
      <w:proofErr w:type="spellEnd"/>
      <w:r>
        <w:rPr>
          <w:rFonts w:ascii="Arial" w:hAnsi="Arial" w:cs="Arial"/>
          <w:b/>
          <w:sz w:val="24"/>
        </w:rPr>
        <w:t>, Barnsley</w:t>
      </w:r>
    </w:p>
    <w:p w:rsidR="004F0207" w:rsidRPr="00E04EAC" w:rsidRDefault="004F0207" w:rsidP="004F0207">
      <w:pPr>
        <w:spacing w:line="260" w:lineRule="exact"/>
        <w:ind w:left="142" w:right="-301"/>
        <w:rPr>
          <w:rFonts w:ascii="Arial" w:hAnsi="Arial" w:cs="Arial"/>
          <w:b/>
          <w:sz w:val="24"/>
        </w:rPr>
      </w:pPr>
    </w:p>
    <w:p w:rsidR="004F0207" w:rsidRPr="00E04EAC" w:rsidRDefault="004F0207" w:rsidP="004F0207">
      <w:pPr>
        <w:spacing w:line="260" w:lineRule="exact"/>
        <w:ind w:left="142"/>
        <w:rPr>
          <w:rFonts w:ascii="Arial" w:hAnsi="Arial" w:cs="Arial"/>
          <w:sz w:val="24"/>
        </w:rPr>
      </w:pPr>
      <w:r w:rsidRPr="00E04EAC">
        <w:rPr>
          <w:rFonts w:ascii="Arial" w:hAnsi="Arial" w:cs="Arial"/>
          <w:sz w:val="24"/>
        </w:rPr>
        <w:t>Thank you for your recent application for a non-material amendment of the planning permission referenced above.  T</w:t>
      </w:r>
      <w:r>
        <w:rPr>
          <w:rFonts w:ascii="Arial" w:hAnsi="Arial" w:cs="Arial"/>
          <w:sz w:val="24"/>
        </w:rPr>
        <w:t>he amendment proposed involves:</w:t>
      </w:r>
    </w:p>
    <w:p w:rsidR="004F0207" w:rsidRDefault="004F0207" w:rsidP="004F0207">
      <w:pPr>
        <w:spacing w:line="260" w:lineRule="exact"/>
        <w:ind w:left="142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drawing>
          <wp:inline distT="0" distB="0" distL="0" distR="0">
            <wp:extent cx="5274310" cy="1925754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25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207" w:rsidRDefault="004F0207" w:rsidP="004F0207">
      <w:pPr>
        <w:pStyle w:val="ListParagraph"/>
        <w:numPr>
          <w:ilvl w:val="0"/>
          <w:numId w:val="3"/>
        </w:numPr>
        <w:spacing w:line="260" w:lineRule="exac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Main roof parapet lifted by 230mm</w:t>
      </w:r>
    </w:p>
    <w:p w:rsidR="004F0207" w:rsidRDefault="004F0207" w:rsidP="004F0207">
      <w:pPr>
        <w:pStyle w:val="ListParagraph"/>
        <w:numPr>
          <w:ilvl w:val="0"/>
          <w:numId w:val="3"/>
        </w:numPr>
        <w:spacing w:line="260" w:lineRule="exac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Store roof listed by 230mm</w:t>
      </w:r>
    </w:p>
    <w:p w:rsidR="004F0207" w:rsidRDefault="004F0207" w:rsidP="004F0207">
      <w:pPr>
        <w:pStyle w:val="ListParagraph"/>
        <w:numPr>
          <w:ilvl w:val="0"/>
          <w:numId w:val="3"/>
        </w:numPr>
        <w:spacing w:line="260" w:lineRule="exac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Increased projection on front elevation by 50mm</w:t>
      </w:r>
    </w:p>
    <w:p w:rsidR="004F0207" w:rsidRDefault="004F0207" w:rsidP="004F0207">
      <w:pPr>
        <w:pStyle w:val="ListParagraph"/>
        <w:numPr>
          <w:ilvl w:val="0"/>
          <w:numId w:val="3"/>
        </w:numPr>
        <w:spacing w:line="260" w:lineRule="exac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New escape door from rear store area</w:t>
      </w:r>
    </w:p>
    <w:p w:rsidR="004F0207" w:rsidRDefault="004F0207" w:rsidP="004F0207">
      <w:pPr>
        <w:pStyle w:val="ListParagraph"/>
        <w:numPr>
          <w:ilvl w:val="0"/>
          <w:numId w:val="3"/>
        </w:numPr>
        <w:spacing w:line="260" w:lineRule="exac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Reposition of parking bays and cycle store to accommodate new escape door</w:t>
      </w:r>
    </w:p>
    <w:p w:rsidR="004F0207" w:rsidRDefault="004F0207" w:rsidP="004F0207">
      <w:pPr>
        <w:pStyle w:val="ListParagraph"/>
        <w:numPr>
          <w:ilvl w:val="0"/>
          <w:numId w:val="3"/>
        </w:numPr>
        <w:spacing w:line="260" w:lineRule="exac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String courses shown as cut stone instead of reclaimed</w:t>
      </w:r>
    </w:p>
    <w:p w:rsidR="004F0207" w:rsidRDefault="004F0207" w:rsidP="004F0207">
      <w:pPr>
        <w:pStyle w:val="ListParagraph"/>
        <w:numPr>
          <w:ilvl w:val="0"/>
          <w:numId w:val="3"/>
        </w:numPr>
        <w:spacing w:line="260" w:lineRule="exac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Retaining wall to neighbouring yard is now removed as structurally unsound</w:t>
      </w:r>
    </w:p>
    <w:p w:rsidR="004F0207" w:rsidRDefault="004F0207" w:rsidP="004F0207">
      <w:pPr>
        <w:pStyle w:val="ListParagraph"/>
        <w:numPr>
          <w:ilvl w:val="0"/>
          <w:numId w:val="3"/>
        </w:numPr>
        <w:spacing w:line="260" w:lineRule="exac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External stair and escape door removed</w:t>
      </w:r>
    </w:p>
    <w:p w:rsidR="004F0207" w:rsidRDefault="004F0207" w:rsidP="004F0207">
      <w:pPr>
        <w:pStyle w:val="ListParagraph"/>
        <w:numPr>
          <w:ilvl w:val="0"/>
          <w:numId w:val="3"/>
        </w:numPr>
        <w:spacing w:line="260" w:lineRule="exac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Bin store repositioned</w:t>
      </w:r>
    </w:p>
    <w:p w:rsidR="004F0207" w:rsidRDefault="004F0207" w:rsidP="004F0207">
      <w:pPr>
        <w:pStyle w:val="ListParagraph"/>
        <w:numPr>
          <w:ilvl w:val="0"/>
          <w:numId w:val="3"/>
        </w:numPr>
        <w:spacing w:line="260" w:lineRule="exac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Rear window removed</w:t>
      </w:r>
    </w:p>
    <w:p w:rsidR="004F0207" w:rsidRDefault="004F0207" w:rsidP="004F0207">
      <w:pPr>
        <w:pStyle w:val="ListParagraph"/>
        <w:numPr>
          <w:ilvl w:val="0"/>
          <w:numId w:val="3"/>
        </w:numPr>
        <w:spacing w:line="260" w:lineRule="exac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Pilasters to front elevation removed but the shopfront and stall riser will be set back by 75mm to give the same effect</w:t>
      </w:r>
    </w:p>
    <w:p w:rsidR="004F0207" w:rsidRPr="004F0207" w:rsidRDefault="004F0207" w:rsidP="004F0207">
      <w:pPr>
        <w:pStyle w:val="ListParagraph"/>
        <w:numPr>
          <w:ilvl w:val="0"/>
          <w:numId w:val="3"/>
        </w:numPr>
        <w:spacing w:line="260" w:lineRule="exac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The entire front elevation now proposed to be of reclaimed stone.</w:t>
      </w:r>
    </w:p>
    <w:p w:rsidR="004F0207" w:rsidRPr="00E04EAC" w:rsidRDefault="004F0207" w:rsidP="004F0207">
      <w:pPr>
        <w:spacing w:line="260" w:lineRule="exact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drawing>
          <wp:inline distT="0" distB="0" distL="0" distR="0">
            <wp:extent cx="5274310" cy="1925754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25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207" w:rsidRPr="00CC691D" w:rsidRDefault="004F0207" w:rsidP="004F0207">
      <w:pPr>
        <w:tabs>
          <w:tab w:val="left" w:pos="1418"/>
        </w:tabs>
        <w:ind w:left="142"/>
        <w:rPr>
          <w:rFonts w:ascii="Arial" w:hAnsi="Arial" w:cs="Arial"/>
          <w:sz w:val="24"/>
        </w:rPr>
      </w:pPr>
      <w:r w:rsidRPr="00CC691D">
        <w:rPr>
          <w:rFonts w:ascii="Arial" w:hAnsi="Arial" w:cs="Arial"/>
          <w:sz w:val="24"/>
        </w:rPr>
        <w:t>I have carefully assessed your proposed amendments and can confirm that the non-material amendment as shown on the submitted plan entitled:</w:t>
      </w:r>
    </w:p>
    <w:p w:rsidR="004F0207" w:rsidRPr="00CC691D" w:rsidRDefault="00CC691D" w:rsidP="004F0207">
      <w:pPr>
        <w:tabs>
          <w:tab w:val="left" w:pos="1418"/>
        </w:tabs>
        <w:ind w:left="142"/>
        <w:rPr>
          <w:rFonts w:ascii="Arial" w:hAnsi="Arial" w:cs="Arial"/>
          <w:sz w:val="24"/>
        </w:rPr>
      </w:pPr>
      <w:r w:rsidRPr="00CC691D">
        <w:rPr>
          <w:rFonts w:ascii="Arial" w:hAnsi="Arial" w:cs="Arial"/>
          <w:sz w:val="24"/>
        </w:rPr>
        <w:t>Proposed Plans and Elevations 1361 (PL-</w:t>
      </w:r>
      <w:r w:rsidR="0005385D">
        <w:rPr>
          <w:rFonts w:ascii="Arial" w:hAnsi="Arial" w:cs="Arial"/>
          <w:sz w:val="24"/>
        </w:rPr>
        <w:t>)</w:t>
      </w:r>
      <w:r w:rsidRPr="00CC691D">
        <w:rPr>
          <w:rFonts w:ascii="Arial" w:hAnsi="Arial" w:cs="Arial"/>
          <w:sz w:val="24"/>
        </w:rPr>
        <w:t>04D</w:t>
      </w:r>
      <w:bookmarkStart w:id="0" w:name="_GoBack"/>
      <w:bookmarkEnd w:id="0"/>
      <w:r w:rsidRPr="00CC691D">
        <w:rPr>
          <w:rFonts w:ascii="Arial" w:hAnsi="Arial" w:cs="Arial"/>
          <w:sz w:val="24"/>
        </w:rPr>
        <w:t xml:space="preserve"> </w:t>
      </w:r>
      <w:r w:rsidR="004F0207" w:rsidRPr="00CC691D">
        <w:rPr>
          <w:rFonts w:ascii="Arial" w:hAnsi="Arial" w:cs="Arial"/>
          <w:sz w:val="24"/>
        </w:rPr>
        <w:t xml:space="preserve">are acceptable. </w:t>
      </w:r>
    </w:p>
    <w:p w:rsidR="004F0207" w:rsidRPr="00CC691D" w:rsidRDefault="004F0207" w:rsidP="004F0207">
      <w:pPr>
        <w:spacing w:line="260" w:lineRule="exact"/>
        <w:ind w:left="142"/>
        <w:rPr>
          <w:rFonts w:ascii="Arial" w:hAnsi="Arial" w:cs="Arial"/>
          <w:sz w:val="24"/>
        </w:rPr>
      </w:pPr>
    </w:p>
    <w:p w:rsidR="004F0207" w:rsidRPr="00CC691D" w:rsidRDefault="004F0207" w:rsidP="004F0207">
      <w:pPr>
        <w:spacing w:line="260" w:lineRule="exact"/>
        <w:ind w:left="142"/>
        <w:rPr>
          <w:rFonts w:ascii="Arial" w:hAnsi="Arial" w:cs="Arial"/>
          <w:sz w:val="24"/>
        </w:rPr>
      </w:pPr>
      <w:r w:rsidRPr="00CC691D">
        <w:rPr>
          <w:rFonts w:ascii="Arial" w:hAnsi="Arial" w:cs="Arial"/>
          <w:sz w:val="24"/>
        </w:rPr>
        <w:t xml:space="preserve">This decision letter only relates to the non-material amendments.  It is not a reissue of the original decision notice for application </w:t>
      </w:r>
      <w:r w:rsidR="00CC691D" w:rsidRPr="00CC691D">
        <w:rPr>
          <w:rFonts w:ascii="Arial" w:hAnsi="Arial" w:cs="Arial"/>
          <w:sz w:val="24"/>
        </w:rPr>
        <w:t>2015/1287</w:t>
      </w:r>
      <w:r w:rsidRPr="00CC691D">
        <w:rPr>
          <w:rFonts w:ascii="Arial" w:hAnsi="Arial" w:cs="Arial"/>
          <w:sz w:val="24"/>
        </w:rPr>
        <w:t xml:space="preserve"> which still stands. The two documents should be read in conjunction.</w:t>
      </w:r>
    </w:p>
    <w:p w:rsidR="006D084D" w:rsidRDefault="006D084D" w:rsidP="0091422C">
      <w:pPr>
        <w:rPr>
          <w:rFonts w:ascii="Arial" w:hAnsi="Arial" w:cs="Arial"/>
          <w:sz w:val="22"/>
          <w:szCs w:val="22"/>
        </w:rPr>
      </w:pPr>
    </w:p>
    <w:p w:rsidR="006D084D" w:rsidRDefault="006D084D" w:rsidP="0091422C">
      <w:pPr>
        <w:rPr>
          <w:rFonts w:ascii="Arial" w:hAnsi="Arial" w:cs="Arial"/>
          <w:sz w:val="22"/>
          <w:szCs w:val="22"/>
        </w:rPr>
      </w:pPr>
    </w:p>
    <w:p w:rsidR="006D084D" w:rsidRDefault="006D084D" w:rsidP="0091422C">
      <w:pPr>
        <w:rPr>
          <w:rFonts w:ascii="Arial" w:hAnsi="Arial" w:cs="Arial"/>
          <w:sz w:val="22"/>
          <w:szCs w:val="22"/>
        </w:rPr>
      </w:pPr>
    </w:p>
    <w:p w:rsidR="006D084D" w:rsidRPr="0091422C" w:rsidRDefault="006D084D" w:rsidP="0091422C">
      <w:pPr>
        <w:rPr>
          <w:rFonts w:ascii="Arial" w:hAnsi="Arial" w:cs="Arial"/>
          <w:sz w:val="22"/>
          <w:szCs w:val="22"/>
        </w:rPr>
      </w:pPr>
    </w:p>
    <w:p w:rsidR="00F00EF9" w:rsidRPr="0091422C" w:rsidRDefault="00F00EF9" w:rsidP="0091422C">
      <w:pPr>
        <w:rPr>
          <w:rFonts w:ascii="Arial" w:hAnsi="Arial" w:cs="Arial"/>
          <w:sz w:val="22"/>
          <w:szCs w:val="22"/>
        </w:rPr>
      </w:pPr>
      <w:r w:rsidRPr="0091422C">
        <w:rPr>
          <w:rFonts w:ascii="Arial" w:hAnsi="Arial" w:cs="Arial"/>
          <w:sz w:val="22"/>
          <w:szCs w:val="22"/>
        </w:rPr>
        <w:t>Yours sincerely</w:t>
      </w:r>
    </w:p>
    <w:p w:rsidR="00F00EF9" w:rsidRDefault="00F00EF9" w:rsidP="0091422C">
      <w:pPr>
        <w:rPr>
          <w:rFonts w:ascii="Arial" w:hAnsi="Arial" w:cs="Arial"/>
          <w:sz w:val="22"/>
          <w:szCs w:val="22"/>
        </w:rPr>
      </w:pPr>
    </w:p>
    <w:p w:rsidR="00780BD3" w:rsidRDefault="00780BD3" w:rsidP="0091422C">
      <w:pPr>
        <w:rPr>
          <w:rFonts w:ascii="Arial" w:hAnsi="Arial" w:cs="Arial"/>
          <w:sz w:val="22"/>
          <w:szCs w:val="22"/>
        </w:rPr>
      </w:pPr>
    </w:p>
    <w:p w:rsidR="00780BD3" w:rsidRPr="0091422C" w:rsidRDefault="0011405D" w:rsidP="0091422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 and on behalf of:</w:t>
      </w:r>
    </w:p>
    <w:p w:rsidR="00F00EF9" w:rsidRPr="0091422C" w:rsidRDefault="00F00EF9" w:rsidP="0091422C">
      <w:pPr>
        <w:rPr>
          <w:rFonts w:ascii="Arial" w:hAnsi="Arial" w:cs="Arial"/>
          <w:sz w:val="22"/>
          <w:szCs w:val="22"/>
        </w:rPr>
      </w:pPr>
      <w:r w:rsidRPr="0091422C">
        <w:rPr>
          <w:rFonts w:ascii="Arial" w:hAnsi="Arial" w:cs="Arial"/>
          <w:sz w:val="22"/>
          <w:szCs w:val="22"/>
        </w:rPr>
        <w:t>Joe Jenkinson BA (Hons) MSc</w:t>
      </w:r>
    </w:p>
    <w:p w:rsidR="00F00EF9" w:rsidRPr="0091422C" w:rsidRDefault="00F00EF9" w:rsidP="0091422C">
      <w:pPr>
        <w:rPr>
          <w:rFonts w:ascii="Arial" w:hAnsi="Arial" w:cs="Arial"/>
          <w:sz w:val="22"/>
          <w:szCs w:val="22"/>
        </w:rPr>
      </w:pPr>
      <w:r w:rsidRPr="0091422C">
        <w:rPr>
          <w:rFonts w:ascii="Arial" w:hAnsi="Arial" w:cs="Arial"/>
          <w:sz w:val="22"/>
          <w:szCs w:val="22"/>
        </w:rPr>
        <w:t>Head of Planning and Building Control</w:t>
      </w:r>
    </w:p>
    <w:p w:rsidR="00F00EF9" w:rsidRDefault="00F00EF9">
      <w:r w:rsidRPr="0091422C">
        <w:rPr>
          <w:rFonts w:ascii="Arial" w:hAnsi="Arial" w:cs="Arial"/>
          <w:sz w:val="22"/>
          <w:szCs w:val="22"/>
        </w:rPr>
        <w:t>www.barnsley.gov.uk/developmentmanagement</w:t>
      </w:r>
    </w:p>
    <w:sectPr w:rsidR="00F00EF9" w:rsidSect="00780BD3">
      <w:headerReference w:type="first" r:id="rId9"/>
      <w:footerReference w:type="first" r:id="rId10"/>
      <w:pgSz w:w="11906" w:h="16838"/>
      <w:pgMar w:top="1135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8FD" w:rsidRDefault="00D078FD" w:rsidP="008832D9">
      <w:r>
        <w:separator/>
      </w:r>
    </w:p>
  </w:endnote>
  <w:endnote w:type="continuationSeparator" w:id="0">
    <w:p w:rsidR="00D078FD" w:rsidRDefault="00D078FD" w:rsidP="00883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0EF9" w:rsidRDefault="009F091C" w:rsidP="00F00EF9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AD4D6E" wp14:editId="4B803FBD">
              <wp:simplePos x="0" y="0"/>
              <wp:positionH relativeFrom="column">
                <wp:posOffset>12700</wp:posOffset>
              </wp:positionH>
              <wp:positionV relativeFrom="paragraph">
                <wp:posOffset>110490</wp:posOffset>
              </wp:positionV>
              <wp:extent cx="5029200" cy="0"/>
              <wp:effectExtent l="0" t="0" r="1905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920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pt,8.7pt" to="397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pIj1wEAAA0EAAAOAAAAZHJzL2Uyb0RvYy54bWysU8GO2yAQvVfqPyDujZ1IqbpWnD1ktb1U&#10;bdRtP4DFECMBgwYaO3/fATvOqltVatULNjPzHvMew+5+dJadFUYDvuXrVc2Z8hI6408t//7t8d0H&#10;zmISvhMWvGr5RUV+v3/7ZjeERm2gB9spZETiYzOElvcphaaqouyVE3EFQXlKakAnEm3xVHUoBmJ3&#10;ttrU9ftqAOwCglQxUvRhSvJ94ddayfRF66gSsy2n3lJZsazPea32O9GcUITeyLkN8Q9dOGE8HbpQ&#10;PYgk2A80r6ickQgRdFpJcBVobaQqGkjNuv5FzVMvgipayJwYFpvi/6OVn89HZKZr+ZYzLxxd0VNC&#10;YU59YgfwngwEZNvs0xBiQ+UHf8R5F8MRs+hRo8tfksPG4u1l8VaNiUkKbuvNHV0YZ/Kaq27AgDF9&#10;VOBY/mm5NT7LFo04f4qJDqPSa0kOW88GGra7eluXsgjWdI/G2pwso6MOFtlZ0KWncZ2bJ4YXVbSz&#10;noJZ0iSi/KWLVRP/V6XJFGp7PR2Qx/HGKaRUPl15rafqDNPUwQKcO/sTcK7PUFVG9W/AC6KcDD4t&#10;YGc84O/avlmhp/qrA5PubMEzdJdyvcUamrni3Pw+8lC/3Bf47RXvfwIAAP//AwBQSwMEFAAGAAgA&#10;AAAhAHeQoX/YAAAABwEAAA8AAABkcnMvZG93bnJldi54bWxMj0FuwjAQRfeVuIM1SGyi4jQNpQ1x&#10;UBWJAxQ4gImHJMIeR7GBcPtO1UW7nP///HlTbidnxQ3H0HtS8LJMQSA13vTUKjgeds/vIELUZLT1&#10;hAoeGGBbzZ5KXRh/py+87WMruIRCoRV0MQ6FlKHp0Omw9AMSe2c/Oh15HFtpRn3ncmdllqZv0ume&#10;+EKnB6w7bC77q2OMuj4mAXf2NTk05ySfVpkNg1KL+fS5ARFxin9h+MHnHaiY6eSvZIKwCjL+JLK8&#10;zkGwvf7IWTj9CrIq5X/+6hsAAP//AwBQSwECLQAUAAYACAAAACEAtoM4kv4AAADhAQAAEwAAAAAA&#10;AAAAAAAAAAAAAAAAW0NvbnRlbnRfVHlwZXNdLnhtbFBLAQItABQABgAIAAAAIQA4/SH/1gAAAJQB&#10;AAALAAAAAAAAAAAAAAAAAC8BAABfcmVscy8ucmVsc1BLAQItABQABgAIAAAAIQAQ3pIj1wEAAA0E&#10;AAAOAAAAAAAAAAAAAAAAAC4CAABkcnMvZTJvRG9jLnhtbFBLAQItABQABgAIAAAAIQB3kKF/2AAA&#10;AAcBAAAPAAAAAAAAAAAAAAAAADEEAABkcnMvZG93bnJldi54bWxQSwUGAAAAAAQABADzAAAANgUA&#10;AAAA&#10;" strokecolor="black [3213]" strokeweight="1.5pt"/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1" locked="0" layoutInCell="1" allowOverlap="1" wp14:anchorId="787E7FDE" wp14:editId="27FC64A1">
          <wp:simplePos x="0" y="0"/>
          <wp:positionH relativeFrom="column">
            <wp:posOffset>5146040</wp:posOffset>
          </wp:positionH>
          <wp:positionV relativeFrom="paragraph">
            <wp:posOffset>-996315</wp:posOffset>
          </wp:positionV>
          <wp:extent cx="895350" cy="1181100"/>
          <wp:effectExtent l="0" t="0" r="0" b="0"/>
          <wp:wrapTight wrapText="bothSides">
            <wp:wrapPolygon edited="0">
              <wp:start x="0" y="0"/>
              <wp:lineTo x="0" y="21252"/>
              <wp:lineTo x="21140" y="21252"/>
              <wp:lineTo x="2114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1181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00EF9" w:rsidRDefault="00F00EF9" w:rsidP="00F00EF9">
    <w:pPr>
      <w:pStyle w:val="Footer"/>
      <w:jc w:val="center"/>
    </w:pPr>
  </w:p>
  <w:p w:rsidR="00F00EF9" w:rsidRPr="00F00EF9" w:rsidRDefault="00F00EF9" w:rsidP="00F00EF9">
    <w:pPr>
      <w:pStyle w:val="Footer"/>
      <w:jc w:val="center"/>
      <w:rPr>
        <w:rFonts w:ascii="Arial" w:hAnsi="Arial" w:cs="Arial"/>
        <w:b/>
      </w:rPr>
    </w:pPr>
    <w:r w:rsidRPr="00F00EF9">
      <w:rPr>
        <w:rFonts w:ascii="Arial" w:hAnsi="Arial" w:cs="Arial"/>
        <w:b/>
      </w:rPr>
      <w:t>PO Box 634, Barnsley, South Yorkshire S70 9GG</w:t>
    </w:r>
  </w:p>
  <w:p w:rsidR="00F00EF9" w:rsidRDefault="00F00E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8FD" w:rsidRDefault="00D078FD" w:rsidP="008832D9">
      <w:r>
        <w:separator/>
      </w:r>
    </w:p>
  </w:footnote>
  <w:footnote w:type="continuationSeparator" w:id="0">
    <w:p w:rsidR="00D078FD" w:rsidRDefault="00D078FD" w:rsidP="008832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2D9" w:rsidRDefault="008832D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CC914D" wp14:editId="14EF34B5">
          <wp:simplePos x="0" y="0"/>
          <wp:positionH relativeFrom="column">
            <wp:posOffset>2705100</wp:posOffset>
          </wp:positionH>
          <wp:positionV relativeFrom="paragraph">
            <wp:posOffset>-266700</wp:posOffset>
          </wp:positionV>
          <wp:extent cx="3390900" cy="850900"/>
          <wp:effectExtent l="0" t="0" r="0" b="6350"/>
          <wp:wrapTight wrapText="bothSides">
            <wp:wrapPolygon edited="0">
              <wp:start x="0" y="0"/>
              <wp:lineTo x="0" y="21278"/>
              <wp:lineTo x="21479" y="21278"/>
              <wp:lineTo x="21479" y="0"/>
              <wp:lineTo x="0" y="0"/>
            </wp:wrapPolygon>
          </wp:wrapTight>
          <wp:docPr id="9" name="Picture 9" descr="C:\Users\JanetM\AppData\Local\Microsoft\Windows\Temporary Internet Files\Content.Outlook\FQ9NO8KO\coa color left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netM\AppData\Local\Microsoft\Windows\Temporary Internet Files\Content.Outlook\FQ9NO8KO\coa color lefte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090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32D9" w:rsidRDefault="008832D9">
    <w:pPr>
      <w:pStyle w:val="Header"/>
    </w:pPr>
  </w:p>
  <w:p w:rsidR="008832D9" w:rsidRDefault="008832D9" w:rsidP="008832D9">
    <w:pPr>
      <w:pStyle w:val="Header"/>
      <w:ind w:right="-257"/>
    </w:pPr>
    <w:r>
      <w:t xml:space="preserve">           </w:t>
    </w:r>
  </w:p>
  <w:p w:rsidR="008832D9" w:rsidRDefault="008832D9" w:rsidP="008832D9">
    <w:pPr>
      <w:pStyle w:val="Header"/>
      <w:jc w:val="right"/>
      <w:rPr>
        <w:rFonts w:cstheme="minorHAnsi"/>
        <w:b/>
      </w:rPr>
    </w:pPr>
    <w:r w:rsidRPr="00417E3D">
      <w:rPr>
        <w:rFonts w:cstheme="minorHAnsi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C5AF70" wp14:editId="35E8318E">
              <wp:simplePos x="0" y="0"/>
              <wp:positionH relativeFrom="column">
                <wp:posOffset>2776855</wp:posOffset>
              </wp:positionH>
              <wp:positionV relativeFrom="paragraph">
                <wp:posOffset>82550</wp:posOffset>
              </wp:positionV>
              <wp:extent cx="3086100" cy="0"/>
              <wp:effectExtent l="0" t="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86100" cy="0"/>
                      </a:xfrm>
                      <a:prstGeom prst="line">
                        <a:avLst/>
                      </a:prstGeom>
                      <a:ln w="158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8.65pt,6.5pt" to="461.6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9BNwAEAAMgDAAAOAAAAZHJzL2Uyb0RvYy54bWysU8GO0zAQvSPxD5bvNEnRLlXUdA9dwQVB&#10;xcIHeB27sdb2WGPTpH/P2GmzCBBCaC9ubL/3Zt7zdHs3OctOCqMB3/FmVXOmvITe+GPHv319/2bD&#10;WUzC98KCVx0/q8jvdq9fbcfQqjUMYHuFjER8bMfQ8SGl0FZVlINyIq4gKE+XGtCJRFs8Vj2KkdSd&#10;rdZ1fVuNgH1AkCpGOr2fL/mu6GutZPqsdVSJ2Y5Tb6msWNbHvFa7rWiPKMJg5KUN8R9dOGE8FV2k&#10;7kUS7Dua36SckQgRdFpJcBVobaQqHshNU//i5mEQQRUvFE4MS0zx5WTlp9MBmek7vubMC0dP9JBQ&#10;mOOQ2B68pwAB2TrnNIbYEnzvD3jZxXDAbHrS6PIv2WFTyfa8ZKumxCQdvq03t01NTyCvd9UzMWBM&#10;HxQ4lj86bo3PtkUrTh9jomIEvULysfVspGG72by7yY1VubO5l/KVzlbNsC9Kkzeq3hS5MlVqb5Gd&#10;BM1D/9QUehYkZKZoY+1Cqv9OumAzTZVJ+1figi4VwaeF6IwH/FPVNF1b1TP+6nr2mm0/Qn8uL1Pi&#10;oHEpsV1GO8/jz/tCf/4D7n4AAAD//wMAUEsDBBQABgAIAAAAIQCYDvDw2wAAAAkBAAAPAAAAZHJz&#10;L2Rvd25yZXYueG1sTI/BTsMwEETvSPyDtUjcqNMGAU3jVKgSqjhFFLhvk20cEa/T2E3Tv2cRBzju&#10;zNPsTL6eXKdGGkLr2cB8loAirnzdcmPg4/3l7glUiMg1dp7JwIUCrIvrqxyz2p/5jcZdbJSEcMjQ&#10;gI2xz7QOlSWHYeZ7YvEOfnAY5RwaXQ94lnDX6UWSPGiHLcsHiz1tLFVfu5MzsNluL4fXUvuymlOL&#10;5XiM9vNozO3N9LwCFWmKfzD81JfqUEinvT9xHVRn4D59TAUVI5VNAiwXqQj7X0EXuf6/oPgGAAD/&#10;/wMAUEsBAi0AFAAGAAgAAAAhALaDOJL+AAAA4QEAABMAAAAAAAAAAAAAAAAAAAAAAFtDb250ZW50&#10;X1R5cGVzXS54bWxQSwECLQAUAAYACAAAACEAOP0h/9YAAACUAQAACwAAAAAAAAAAAAAAAAAvAQAA&#10;X3JlbHMvLnJlbHNQSwECLQAUAAYACAAAACEA1gfQTcABAADIAwAADgAAAAAAAAAAAAAAAAAuAgAA&#10;ZHJzL2Uyb0RvYy54bWxQSwECLQAUAAYACAAAACEAmA7w8NsAAAAJAQAADwAAAAAAAAAAAAAAAAAa&#10;BAAAZHJzL2Rvd25yZXYueG1sUEsFBgAAAAAEAAQA8wAAACIFAAAAAA==&#10;" strokecolor="black [3040]" strokeweight="1.25pt"/>
          </w:pict>
        </mc:Fallback>
      </mc:AlternateContent>
    </w:r>
  </w:p>
  <w:p w:rsidR="008832D9" w:rsidRDefault="005D2BF6" w:rsidP="00F00EF9">
    <w:pPr>
      <w:pStyle w:val="Header"/>
      <w:tabs>
        <w:tab w:val="clear" w:pos="9026"/>
        <w:tab w:val="right" w:pos="9214"/>
      </w:tabs>
      <w:ind w:right="-908"/>
      <w:jc w:val="right"/>
      <w:rPr>
        <w:rFonts w:ascii="Arial" w:hAnsi="Arial" w:cs="Arial"/>
        <w:b/>
        <w:sz w:val="26"/>
        <w:szCs w:val="26"/>
      </w:rPr>
    </w:pPr>
    <w:r>
      <w:rPr>
        <w:rFonts w:ascii="Arial" w:hAnsi="Arial" w:cs="Arial"/>
        <w:b/>
        <w:sz w:val="26"/>
        <w:szCs w:val="26"/>
      </w:rPr>
      <w:t>Planning &amp; Building Control Service</w:t>
    </w:r>
  </w:p>
  <w:p w:rsidR="005D2BF6" w:rsidRDefault="00180098" w:rsidP="00F00EF9">
    <w:pPr>
      <w:pStyle w:val="Header"/>
      <w:tabs>
        <w:tab w:val="clear" w:pos="9026"/>
        <w:tab w:val="right" w:pos="9214"/>
      </w:tabs>
      <w:ind w:right="-908"/>
      <w:jc w:val="right"/>
      <w:rPr>
        <w:rFonts w:ascii="Arial" w:hAnsi="Arial" w:cs="Arial"/>
        <w:b/>
        <w:sz w:val="26"/>
        <w:szCs w:val="26"/>
      </w:rPr>
    </w:pPr>
    <w:r>
      <w:rPr>
        <w:rFonts w:ascii="Arial" w:hAnsi="Arial" w:cs="Arial"/>
        <w:b/>
        <w:sz w:val="26"/>
        <w:szCs w:val="26"/>
      </w:rPr>
      <w:t>Development Management</w:t>
    </w:r>
  </w:p>
  <w:p w:rsidR="005D2BF6" w:rsidRPr="00F00EF9" w:rsidRDefault="005D2BF6" w:rsidP="00F00EF9">
    <w:pPr>
      <w:pStyle w:val="Header"/>
      <w:tabs>
        <w:tab w:val="clear" w:pos="9026"/>
        <w:tab w:val="right" w:pos="9214"/>
      </w:tabs>
      <w:ind w:right="-908"/>
      <w:jc w:val="right"/>
      <w:rPr>
        <w:rFonts w:ascii="Arial" w:hAnsi="Arial" w:cs="Arial"/>
        <w:b/>
        <w:sz w:val="26"/>
        <w:szCs w:val="26"/>
      </w:rPr>
    </w:pPr>
    <w:r>
      <w:rPr>
        <w:rFonts w:ascii="Arial" w:hAnsi="Arial" w:cs="Arial"/>
        <w:b/>
        <w:sz w:val="26"/>
        <w:szCs w:val="26"/>
      </w:rPr>
      <w:t>Westgate Plaza</w:t>
    </w:r>
  </w:p>
  <w:p w:rsidR="008832D9" w:rsidRPr="00F00EF9" w:rsidRDefault="00892390" w:rsidP="00F00EF9">
    <w:pPr>
      <w:pStyle w:val="Header"/>
      <w:tabs>
        <w:tab w:val="clear" w:pos="9026"/>
        <w:tab w:val="right" w:pos="9214"/>
      </w:tabs>
      <w:ind w:right="-908"/>
      <w:jc w:val="right"/>
      <w:rPr>
        <w:rFonts w:ascii="Arial" w:hAnsi="Arial" w:cs="Arial"/>
        <w:b/>
        <w:sz w:val="26"/>
        <w:szCs w:val="26"/>
      </w:rPr>
    </w:pPr>
    <w:r>
      <w:rPr>
        <w:rFonts w:ascii="Arial" w:hAnsi="Arial" w:cs="Arial"/>
        <w:b/>
        <w:sz w:val="26"/>
        <w:szCs w:val="26"/>
      </w:rPr>
      <w:t>PO Box 603</w:t>
    </w:r>
    <w:r w:rsidR="008832D9" w:rsidRPr="00F00EF9">
      <w:rPr>
        <w:rFonts w:ascii="Arial" w:hAnsi="Arial" w:cs="Arial"/>
        <w:b/>
        <w:sz w:val="26"/>
        <w:szCs w:val="26"/>
      </w:rPr>
      <w:t>, Barnsley, S70 9FE</w:t>
    </w:r>
  </w:p>
  <w:p w:rsidR="008832D9" w:rsidRPr="00780CC0" w:rsidRDefault="008832D9" w:rsidP="00F00EF9">
    <w:pPr>
      <w:pStyle w:val="Header"/>
      <w:tabs>
        <w:tab w:val="clear" w:pos="9026"/>
        <w:tab w:val="right" w:pos="9214"/>
      </w:tabs>
      <w:ind w:right="-908"/>
      <w:jc w:val="right"/>
      <w:rPr>
        <w:rFonts w:cstheme="minorHAnsi"/>
        <w:b/>
        <w:sz w:val="28"/>
        <w:szCs w:val="28"/>
      </w:rPr>
    </w:pPr>
    <w:r w:rsidRPr="00F00EF9">
      <w:rPr>
        <w:rFonts w:ascii="Arial" w:hAnsi="Arial" w:cs="Arial"/>
        <w:noProof/>
        <w:sz w:val="26"/>
        <w:szCs w:val="2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7C1F492" wp14:editId="56D052AA">
              <wp:simplePos x="0" y="0"/>
              <wp:positionH relativeFrom="column">
                <wp:posOffset>2776855</wp:posOffset>
              </wp:positionH>
              <wp:positionV relativeFrom="paragraph">
                <wp:posOffset>264795</wp:posOffset>
              </wp:positionV>
              <wp:extent cx="3086100" cy="0"/>
              <wp:effectExtent l="0" t="0" r="1905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86100" cy="0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8.65pt,20.85pt" to="461.6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Ah7xQEAAHIDAAAOAAAAZHJzL2Uyb0RvYy54bWysU8Fu2zAMvQ/oPwi6L3YatAuMOD0k6C7D&#10;FqDdB7CybAuQREFU4+TvRylu1nW3YT7IpEg+8z3Sm4eTs+KoIxn0rVwuaim0V9gZP7Ty5/Pj57UU&#10;lMB3YNHrVp41yYftzafNFBp9iyPaTkfBIJ6aKbRyTCk0VUVq1A5ogUF7DvYYHSR241B1ESZGd7a6&#10;rev7asLYhYhKE/Ht/hKU24Lf91qlH31POgnbSu4tlTOW8yWf1XYDzRAhjEbNbcA/dOHAeP7oFWoP&#10;CcRrNH9BOaMiEvZpodBV2PdG6cKB2SzrD2yeRgi6cGFxKFxlov8Hq74fD1GYrpUrKTw4HtFTimCG&#10;MYkdes8CYhSrrNMUqOH0nT/E2aNwiJn0qY8uv5mOOBVtz1dt9SkJxZeren2/rHkE6i1W/S4MkdJX&#10;jU5ko5XW+EwbGjh+o8Qf49S3lHzt8dFYW0ZnvZh47+7WX+4YGniDeguJTReYE/lBCrADr6ZKsUAS&#10;WtPl8gxEZ9rZKI7A28FL1eH0zP1KYYESB5hEeTJ7buGP0tzPHmi8FJfQnGZ9htZl+eb2s3QXsbL1&#10;gt25aFhljwdb0OclzJvz3mf7/a+y/QUAAP//AwBQSwMEFAAGAAgAAAAhAIltpY/eAAAACQEAAA8A&#10;AABkcnMvZG93bnJldi54bWxMj81OwzAQhO9IvIO1SNyok7iiNMSpEAgEByRoe+Hmxksc8E8UO014&#10;exZxgNvuzGj222ozO8uOOMQueAn5IgOGvgm6862E/e7+4gpYTMprZYNHCV8YYVOfnlSq1GHyr3jc&#10;ppZRiY+lkmBS6kvOY2PQqbgIPXry3sPgVKJ1aLke1ETlzvIiyy65U52nC0b1eGuw+dyOToJYxseH&#10;3Lw8p7tx2gv78ZYV+CTl+dl8cw0s4Zz+wvCDT+hQE9MhjF5HZiUsxUpQlIZ8BYwC60KQcPgVeF3x&#10;/x/U3wAAAP//AwBQSwECLQAUAAYACAAAACEAtoM4kv4AAADhAQAAEwAAAAAAAAAAAAAAAAAAAAAA&#10;W0NvbnRlbnRfVHlwZXNdLnhtbFBLAQItABQABgAIAAAAIQA4/SH/1gAAAJQBAAALAAAAAAAAAAAA&#10;AAAAAC8BAABfcmVscy8ucmVsc1BLAQItABQABgAIAAAAIQBHJAh7xQEAAHIDAAAOAAAAAAAAAAAA&#10;AAAAAC4CAABkcnMvZTJvRG9jLnhtbFBLAQItABQABgAIAAAAIQCJbaWP3gAAAAkBAAAPAAAAAAAA&#10;AAAAAAAAAB8EAABkcnMvZG93bnJldi54bWxQSwUGAAAAAAQABADzAAAAKgUAAAAA&#10;" strokecolor="windowText" strokeweight="1.25pt"/>
          </w:pict>
        </mc:Fallback>
      </mc:AlternateContent>
    </w:r>
    <w:r w:rsidRPr="00F00EF9">
      <w:rPr>
        <w:rFonts w:ascii="Arial" w:hAnsi="Arial" w:cs="Arial"/>
        <w:sz w:val="26"/>
        <w:szCs w:val="26"/>
      </w:rPr>
      <w:t>Head of Service: Joe Jenkinson</w:t>
    </w:r>
    <w:r>
      <w:rPr>
        <w:rFonts w:cstheme="minorHAnsi"/>
        <w:b/>
        <w:sz w:val="28"/>
        <w:szCs w:val="28"/>
      </w:rPr>
      <w:br/>
    </w:r>
    <w:r w:rsidRPr="00417E3D">
      <w:rPr>
        <w:rFonts w:cstheme="minorHAnsi"/>
        <w:sz w:val="20"/>
        <w:szCs w:val="20"/>
      </w:rPr>
      <w:t xml:space="preserve"> </w:t>
    </w:r>
  </w:p>
  <w:p w:rsidR="008832D9" w:rsidRDefault="008832D9" w:rsidP="008832D9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5158A"/>
    <w:multiLevelType w:val="hybridMultilevel"/>
    <w:tmpl w:val="E90E43D0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331865B1"/>
    <w:multiLevelType w:val="hybridMultilevel"/>
    <w:tmpl w:val="20D27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AB56D0"/>
    <w:multiLevelType w:val="hybridMultilevel"/>
    <w:tmpl w:val="1A105C5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2D9"/>
    <w:rsid w:val="0005385D"/>
    <w:rsid w:val="0011405D"/>
    <w:rsid w:val="001362F2"/>
    <w:rsid w:val="001413E4"/>
    <w:rsid w:val="00180098"/>
    <w:rsid w:val="003047A5"/>
    <w:rsid w:val="003841BF"/>
    <w:rsid w:val="003B2D3F"/>
    <w:rsid w:val="00420291"/>
    <w:rsid w:val="00422070"/>
    <w:rsid w:val="00491C8F"/>
    <w:rsid w:val="004F0207"/>
    <w:rsid w:val="005D2BF6"/>
    <w:rsid w:val="006D084D"/>
    <w:rsid w:val="00780BD3"/>
    <w:rsid w:val="008016BF"/>
    <w:rsid w:val="008832D9"/>
    <w:rsid w:val="00892390"/>
    <w:rsid w:val="0089416B"/>
    <w:rsid w:val="008D07DA"/>
    <w:rsid w:val="0091422C"/>
    <w:rsid w:val="009F091C"/>
    <w:rsid w:val="00BB6C31"/>
    <w:rsid w:val="00C57E89"/>
    <w:rsid w:val="00CC691D"/>
    <w:rsid w:val="00CF0E70"/>
    <w:rsid w:val="00D078FD"/>
    <w:rsid w:val="00D556D6"/>
    <w:rsid w:val="00DA20D6"/>
    <w:rsid w:val="00F00EF9"/>
    <w:rsid w:val="00F209FB"/>
    <w:rsid w:val="00FF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00EF9"/>
    <w:rPr>
      <w:rFonts w:ascii="Helvetica" w:hAnsi="Helvetica"/>
      <w:sz w:val="18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832D9"/>
    <w:pPr>
      <w:tabs>
        <w:tab w:val="center" w:pos="4513"/>
        <w:tab w:val="right" w:pos="9026"/>
      </w:tabs>
    </w:pPr>
    <w:rPr>
      <w:rFonts w:ascii="Times New Roman" w:hAnsi="Times New Roman"/>
      <w:sz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8832D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832D9"/>
    <w:pPr>
      <w:tabs>
        <w:tab w:val="center" w:pos="4513"/>
        <w:tab w:val="right" w:pos="9026"/>
      </w:tabs>
    </w:pPr>
    <w:rPr>
      <w:rFonts w:ascii="Times New Roman" w:hAnsi="Times New Roman"/>
      <w:sz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8832D9"/>
    <w:rPr>
      <w:sz w:val="24"/>
      <w:szCs w:val="24"/>
    </w:rPr>
  </w:style>
  <w:style w:type="paragraph" w:styleId="BalloonText">
    <w:name w:val="Balloon Text"/>
    <w:basedOn w:val="Normal"/>
    <w:link w:val="BalloonTextChar"/>
    <w:rsid w:val="008832D9"/>
    <w:rPr>
      <w:rFonts w:ascii="Tahom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rsid w:val="008832D9"/>
    <w:rPr>
      <w:rFonts w:ascii="Tahoma" w:hAnsi="Tahoma" w:cs="Tahoma"/>
      <w:sz w:val="16"/>
      <w:szCs w:val="16"/>
    </w:rPr>
  </w:style>
  <w:style w:type="paragraph" w:customStyle="1" w:styleId="xxmsonormal">
    <w:name w:val="x_xmsonormal"/>
    <w:basedOn w:val="Normal"/>
    <w:rsid w:val="00780BD3"/>
    <w:rPr>
      <w:rFonts w:ascii="Calibri" w:eastAsia="Calibri" w:hAnsi="Calibri"/>
      <w:sz w:val="24"/>
      <w:lang w:eastAsia="en-GB"/>
    </w:rPr>
  </w:style>
  <w:style w:type="paragraph" w:styleId="ListParagraph">
    <w:name w:val="List Paragraph"/>
    <w:basedOn w:val="Normal"/>
    <w:uiPriority w:val="34"/>
    <w:qFormat/>
    <w:rsid w:val="004202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00EF9"/>
    <w:rPr>
      <w:rFonts w:ascii="Helvetica" w:hAnsi="Helvetica"/>
      <w:sz w:val="18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832D9"/>
    <w:pPr>
      <w:tabs>
        <w:tab w:val="center" w:pos="4513"/>
        <w:tab w:val="right" w:pos="9026"/>
      </w:tabs>
    </w:pPr>
    <w:rPr>
      <w:rFonts w:ascii="Times New Roman" w:hAnsi="Times New Roman"/>
      <w:sz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8832D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832D9"/>
    <w:pPr>
      <w:tabs>
        <w:tab w:val="center" w:pos="4513"/>
        <w:tab w:val="right" w:pos="9026"/>
      </w:tabs>
    </w:pPr>
    <w:rPr>
      <w:rFonts w:ascii="Times New Roman" w:hAnsi="Times New Roman"/>
      <w:sz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8832D9"/>
    <w:rPr>
      <w:sz w:val="24"/>
      <w:szCs w:val="24"/>
    </w:rPr>
  </w:style>
  <w:style w:type="paragraph" w:styleId="BalloonText">
    <w:name w:val="Balloon Text"/>
    <w:basedOn w:val="Normal"/>
    <w:link w:val="BalloonTextChar"/>
    <w:rsid w:val="008832D9"/>
    <w:rPr>
      <w:rFonts w:ascii="Tahom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rsid w:val="008832D9"/>
    <w:rPr>
      <w:rFonts w:ascii="Tahoma" w:hAnsi="Tahoma" w:cs="Tahoma"/>
      <w:sz w:val="16"/>
      <w:szCs w:val="16"/>
    </w:rPr>
  </w:style>
  <w:style w:type="paragraph" w:customStyle="1" w:styleId="xxmsonormal">
    <w:name w:val="x_xmsonormal"/>
    <w:basedOn w:val="Normal"/>
    <w:rsid w:val="00780BD3"/>
    <w:rPr>
      <w:rFonts w:ascii="Calibri" w:eastAsia="Calibri" w:hAnsi="Calibri"/>
      <w:sz w:val="24"/>
      <w:lang w:eastAsia="en-GB"/>
    </w:rPr>
  </w:style>
  <w:style w:type="paragraph" w:styleId="ListParagraph">
    <w:name w:val="List Paragraph"/>
    <w:basedOn w:val="Normal"/>
    <w:uiPriority w:val="34"/>
    <w:qFormat/>
    <w:rsid w:val="004202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7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Decision notice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8FF0A4-DB5C-4BF5-9593-0AE20C92C563}"/>
</file>

<file path=customXml/itemProps2.xml><?xml version="1.0" encoding="utf-8"?>
<ds:datastoreItem xmlns:ds="http://schemas.openxmlformats.org/officeDocument/2006/customXml" ds:itemID="{8B33D554-FF1E-496F-9973-FEC128DBCFEE}"/>
</file>

<file path=customXml/itemProps3.xml><?xml version="1.0" encoding="utf-8"?>
<ds:datastoreItem xmlns:ds="http://schemas.openxmlformats.org/officeDocument/2006/customXml" ds:itemID="{BB7B8CF8-9223-4E1E-AB5A-69202329178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254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3</cp:revision>
  <cp:lastPrinted>2016-01-12T13:41:00Z</cp:lastPrinted>
  <dcterms:created xsi:type="dcterms:W3CDTF">2016-06-21T12:53:00Z</dcterms:created>
  <dcterms:modified xsi:type="dcterms:W3CDTF">2016-06-21T13:00:00Z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