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1B2A" w14:textId="50AAB0C6" w:rsidR="000D02CA" w:rsidRDefault="000D02CA" w:rsidP="000D02CA">
      <w:r>
        <w:t xml:space="preserve">The property comprises a large, detached house with 7 bedrooms (5 ensuite and 3 with a shared bathroom), a communal kitchen, dining and lounge area, and large gardens front and back. Each bedroom houses one person, with two large ensuite rooms </w:t>
      </w:r>
      <w:r w:rsidR="008316C2">
        <w:t xml:space="preserve">capable to house </w:t>
      </w:r>
      <w:r>
        <w:t>couples.</w:t>
      </w:r>
      <w:r w:rsidR="008316C2">
        <w:t xml:space="preserve">  Note:  First HMO license allowed for 11 persons, current license for 7 persons.</w:t>
      </w:r>
    </w:p>
    <w:p w14:paraId="5AF9F6B8" w14:textId="77777777" w:rsidR="000D02CA" w:rsidRDefault="000D02CA" w:rsidP="000D02CA"/>
    <w:p w14:paraId="427AD03A" w14:textId="77777777" w:rsidR="000D02CA" w:rsidRPr="00114255" w:rsidRDefault="000D02CA" w:rsidP="000D02CA">
      <w:pPr>
        <w:pStyle w:val="ListParagraph"/>
        <w:numPr>
          <w:ilvl w:val="0"/>
          <w:numId w:val="1"/>
        </w:numPr>
        <w:rPr>
          <w:b/>
          <w:bCs/>
        </w:rPr>
      </w:pPr>
      <w:r w:rsidRPr="00114255">
        <w:rPr>
          <w:b/>
          <w:bCs/>
        </w:rPr>
        <w:t>Timeline since 2015</w:t>
      </w:r>
      <w:r>
        <w:rPr>
          <w:b/>
          <w:bCs/>
        </w:rPr>
        <w:t>:</w:t>
      </w:r>
    </w:p>
    <w:p w14:paraId="7C9323AC" w14:textId="77777777" w:rsidR="000D02CA" w:rsidRDefault="000D02CA" w:rsidP="000D02CA">
      <w:pPr>
        <w:pStyle w:val="ListParagraph"/>
        <w:numPr>
          <w:ilvl w:val="1"/>
          <w:numId w:val="1"/>
        </w:numPr>
      </w:pPr>
      <w:r>
        <w:t xml:space="preserve">2015. The previous owner (Nigel Cohen] had engaged Crucible Homes of Rotherham to tenant and manage the HMO before we purchased it. See Attachment in References folder [I]. </w:t>
      </w:r>
    </w:p>
    <w:p w14:paraId="33CC7F30" w14:textId="3612173C" w:rsidR="000D02CA" w:rsidRDefault="000D02CA" w:rsidP="000D02CA">
      <w:pPr>
        <w:pStyle w:val="ListParagraph"/>
        <w:numPr>
          <w:ilvl w:val="1"/>
          <w:numId w:val="1"/>
        </w:numPr>
      </w:pPr>
      <w:r>
        <w:t xml:space="preserve">2016. Impeccable Home Investments purchased the vacant property from Nigel Cohen on 11 October 2016. </w:t>
      </w:r>
      <w:r w:rsidR="008316C2">
        <w:t>R</w:t>
      </w:r>
      <w:r>
        <w:t xml:space="preserve">efurbishment </w:t>
      </w:r>
      <w:r w:rsidR="008316C2">
        <w:t xml:space="preserve">commenced </w:t>
      </w:r>
      <w:r>
        <w:t xml:space="preserve">immediately to restore it to </w:t>
      </w:r>
      <w:r w:rsidR="008316C2">
        <w:t>a</w:t>
      </w:r>
      <w:r>
        <w:t xml:space="preserve"> </w:t>
      </w:r>
      <w:r w:rsidR="008316C2">
        <w:t>suitable</w:t>
      </w:r>
      <w:r w:rsidR="008316C2">
        <w:t xml:space="preserve"> </w:t>
      </w:r>
      <w:r>
        <w:t>condition of HMO (expansion of kitchen / lounge and addition of ensuite bathroom</w:t>
      </w:r>
      <w:r w:rsidR="008316C2">
        <w:t>s</w:t>
      </w:r>
      <w:r>
        <w:t>).</w:t>
      </w:r>
    </w:p>
    <w:p w14:paraId="47381819" w14:textId="77777777" w:rsidR="000D02CA" w:rsidRPr="00F80759" w:rsidRDefault="000D02CA" w:rsidP="000D02CA">
      <w:pPr>
        <w:numPr>
          <w:ilvl w:val="2"/>
          <w:numId w:val="2"/>
        </w:numPr>
        <w:rPr>
          <w:lang w:val="en-GB"/>
        </w:rPr>
      </w:pPr>
      <w:r>
        <w:t xml:space="preserve">16 December 2016. Paul Stelling (Barnsley Council) inspected the property and issued a report granting the right to tenant and run the property as an HMO. See attachment </w:t>
      </w:r>
      <w:r w:rsidRPr="00463FCD">
        <w:rPr>
          <w:lang w:val="en-GB"/>
        </w:rPr>
        <w:t>1 BMBC Visit 16 Dec 2016</w:t>
      </w:r>
      <w:r>
        <w:rPr>
          <w:lang w:val="en-GB"/>
        </w:rPr>
        <w:t xml:space="preserve"> in Licensing history folder [J]</w:t>
      </w:r>
    </w:p>
    <w:p w14:paraId="4E0151BF" w14:textId="77777777" w:rsidR="000D02CA" w:rsidRDefault="000D02CA" w:rsidP="000D02CA">
      <w:pPr>
        <w:pStyle w:val="ListParagraph"/>
        <w:numPr>
          <w:ilvl w:val="1"/>
          <w:numId w:val="1"/>
        </w:numPr>
      </w:pPr>
      <w:r>
        <w:t>2017. Refurb continued until 30 December 2016 when tenanting commenced.</w:t>
      </w:r>
    </w:p>
    <w:p w14:paraId="23A9DDFC" w14:textId="77777777" w:rsidR="000D02CA" w:rsidRDefault="000D02CA" w:rsidP="000D02CA">
      <w:pPr>
        <w:pStyle w:val="ListParagraph"/>
        <w:numPr>
          <w:ilvl w:val="2"/>
          <w:numId w:val="1"/>
        </w:numPr>
      </w:pPr>
      <w:r>
        <w:t>From December 2016 to 20 August 2018, Impeccable Home Investments engaged Moderna Homes of Barnsley to tenant and manage the HMO. See Moderna Homes folder [B].</w:t>
      </w:r>
    </w:p>
    <w:p w14:paraId="46B5DEF8" w14:textId="77777777" w:rsidR="000D02CA" w:rsidRDefault="000D02CA" w:rsidP="000D02CA">
      <w:pPr>
        <w:pStyle w:val="ListParagraph"/>
        <w:numPr>
          <w:ilvl w:val="1"/>
          <w:numId w:val="1"/>
        </w:numPr>
      </w:pPr>
      <w:r>
        <w:t>2018. HMO in operation all year.</w:t>
      </w:r>
    </w:p>
    <w:p w14:paraId="4A37A271" w14:textId="77777777" w:rsidR="000D02CA" w:rsidRDefault="000D02CA" w:rsidP="000D02CA">
      <w:pPr>
        <w:pStyle w:val="ListParagraph"/>
        <w:numPr>
          <w:ilvl w:val="2"/>
          <w:numId w:val="1"/>
        </w:numPr>
      </w:pPr>
      <w:r>
        <w:t xml:space="preserve">From </w:t>
      </w:r>
      <w:r w:rsidRPr="00D36A19">
        <w:t>20</w:t>
      </w:r>
      <w:r>
        <w:t xml:space="preserve"> </w:t>
      </w:r>
      <w:r w:rsidRPr="00D36A19">
        <w:t>A</w:t>
      </w:r>
      <w:r>
        <w:t>ugust to 18 October 2018 Impeccable Home Investments engaged 1st Choice of Doncaster to tenant and manage the HMO. See 1</w:t>
      </w:r>
      <w:r w:rsidRPr="00BB7D02">
        <w:rPr>
          <w:vertAlign w:val="superscript"/>
        </w:rPr>
        <w:t>st</w:t>
      </w:r>
      <w:r>
        <w:t xml:space="preserve"> Choice folder [C].</w:t>
      </w:r>
    </w:p>
    <w:p w14:paraId="535F946E" w14:textId="77777777" w:rsidR="000D02CA" w:rsidRDefault="000D02CA" w:rsidP="000D02CA">
      <w:pPr>
        <w:pStyle w:val="ListParagraph"/>
        <w:numPr>
          <w:ilvl w:val="2"/>
          <w:numId w:val="1"/>
        </w:numPr>
      </w:pPr>
      <w:r>
        <w:t>On 18 October 2018, Impeccable Home Investments engaged G8 Property Management Ltd of Barnsley to tenant and manage the HMO. They have continued as our management company and letting agent ever since.</w:t>
      </w:r>
    </w:p>
    <w:p w14:paraId="14CE0F76" w14:textId="77777777" w:rsidR="000D02CA" w:rsidRPr="00495460" w:rsidRDefault="000D02CA" w:rsidP="000D02CA">
      <w:pPr>
        <w:numPr>
          <w:ilvl w:val="2"/>
          <w:numId w:val="2"/>
        </w:numPr>
        <w:rPr>
          <w:lang w:val="en-GB"/>
        </w:rPr>
      </w:pPr>
      <w:r>
        <w:t xml:space="preserve">An HMO License was granted on 1 July 2019 by the Barnsley Council for 11 occupants. See attached file </w:t>
      </w:r>
      <w:r w:rsidRPr="00463FCD">
        <w:rPr>
          <w:lang w:val="en-GB"/>
        </w:rPr>
        <w:t>3 HMO License 211 Sheffield Road 2019</w:t>
      </w:r>
      <w:r>
        <w:rPr>
          <w:lang w:val="en-GB"/>
        </w:rPr>
        <w:t xml:space="preserve"> in Licensing History folder [J]</w:t>
      </w:r>
    </w:p>
    <w:p w14:paraId="4033F0FE" w14:textId="77777777" w:rsidR="000D02CA" w:rsidRDefault="000D02CA" w:rsidP="000D02CA">
      <w:pPr>
        <w:pStyle w:val="ListParagraph"/>
        <w:numPr>
          <w:ilvl w:val="1"/>
          <w:numId w:val="1"/>
        </w:numPr>
      </w:pPr>
      <w:r>
        <w:t>2019. HMO Operation all year.</w:t>
      </w:r>
    </w:p>
    <w:p w14:paraId="23B112EC" w14:textId="77777777" w:rsidR="000D02CA" w:rsidRDefault="000D02CA" w:rsidP="000D02CA">
      <w:pPr>
        <w:pStyle w:val="ListParagraph"/>
        <w:numPr>
          <w:ilvl w:val="2"/>
          <w:numId w:val="1"/>
        </w:numPr>
      </w:pPr>
      <w:r>
        <w:t>Impeccable Home Investments operated the property as an HMO throughout the entire year, under the management of G8 Property Management Ltd. See folders C and G for evidence of continuous use.</w:t>
      </w:r>
    </w:p>
    <w:p w14:paraId="5B2FA89F" w14:textId="77777777" w:rsidR="000D02CA" w:rsidRDefault="000D02CA" w:rsidP="000D02CA">
      <w:pPr>
        <w:pStyle w:val="ListParagraph"/>
        <w:numPr>
          <w:ilvl w:val="1"/>
          <w:numId w:val="1"/>
        </w:numPr>
      </w:pPr>
      <w:r>
        <w:t>2020.  HMO Operation all year.</w:t>
      </w:r>
    </w:p>
    <w:p w14:paraId="4E64C124" w14:textId="77777777" w:rsidR="000D02CA" w:rsidRDefault="000D02CA" w:rsidP="000D02CA">
      <w:pPr>
        <w:pStyle w:val="ListParagraph"/>
        <w:numPr>
          <w:ilvl w:val="2"/>
          <w:numId w:val="1"/>
        </w:numPr>
      </w:pPr>
      <w:r>
        <w:t>Impeccable Home Investments operated the property as an HMO throughout the entire year, under the management of G8 Property Management Ltd. See folders C and G for evidence of continuous use.</w:t>
      </w:r>
    </w:p>
    <w:p w14:paraId="0A5252B4" w14:textId="77777777" w:rsidR="000D02CA" w:rsidRDefault="000D02CA" w:rsidP="000D02CA">
      <w:pPr>
        <w:pStyle w:val="ListParagraph"/>
        <w:numPr>
          <w:ilvl w:val="1"/>
          <w:numId w:val="1"/>
        </w:numPr>
      </w:pPr>
      <w:r>
        <w:t>2021. HMO Operation all year.</w:t>
      </w:r>
    </w:p>
    <w:p w14:paraId="133B87F4" w14:textId="77777777" w:rsidR="000D02CA" w:rsidRDefault="000D02CA" w:rsidP="000D02CA">
      <w:pPr>
        <w:pStyle w:val="ListParagraph"/>
        <w:numPr>
          <w:ilvl w:val="2"/>
          <w:numId w:val="1"/>
        </w:numPr>
      </w:pPr>
      <w:r>
        <w:t>Impeccable Home Investments operated the property as an HMO throughout the entire year, under the management of G8 Property Management Ltd. See folders C and G for evidence of continuous use.</w:t>
      </w:r>
    </w:p>
    <w:p w14:paraId="6DDB56D5" w14:textId="77777777" w:rsidR="000D02CA" w:rsidRDefault="000D02CA" w:rsidP="000D02CA">
      <w:pPr>
        <w:pStyle w:val="ListParagraph"/>
        <w:numPr>
          <w:ilvl w:val="1"/>
          <w:numId w:val="1"/>
        </w:numPr>
      </w:pPr>
      <w:r>
        <w:t>2022. HMO Operation all year.</w:t>
      </w:r>
    </w:p>
    <w:p w14:paraId="129F1641" w14:textId="77777777" w:rsidR="000D02CA" w:rsidRDefault="000D02CA" w:rsidP="000D02CA">
      <w:pPr>
        <w:pStyle w:val="ListParagraph"/>
        <w:numPr>
          <w:ilvl w:val="2"/>
          <w:numId w:val="1"/>
        </w:numPr>
      </w:pPr>
      <w:r>
        <w:t>Impeccable Home Investments operated the property as an HMO throughout the entire year, under the management of G8 Property Management Ltd. See folders C and G for evidence of continuous use.</w:t>
      </w:r>
    </w:p>
    <w:p w14:paraId="7C256C3D" w14:textId="77777777" w:rsidR="000D02CA" w:rsidRDefault="000D02CA" w:rsidP="000D02CA">
      <w:pPr>
        <w:pStyle w:val="ListParagraph"/>
        <w:numPr>
          <w:ilvl w:val="1"/>
          <w:numId w:val="1"/>
        </w:numPr>
      </w:pPr>
      <w:r>
        <w:t>2023. HMO Operation all year.</w:t>
      </w:r>
    </w:p>
    <w:p w14:paraId="42B65BF1" w14:textId="77777777" w:rsidR="000D02CA" w:rsidRDefault="000D02CA" w:rsidP="000D02CA">
      <w:pPr>
        <w:pStyle w:val="ListParagraph"/>
        <w:numPr>
          <w:ilvl w:val="2"/>
          <w:numId w:val="1"/>
        </w:numPr>
      </w:pPr>
      <w:r>
        <w:t>Impeccable Home Investments operated the property as an HMO throughout the entire year, under the management of G8 Property Management Ltd. See folders C and G for evidence of continuous use.</w:t>
      </w:r>
    </w:p>
    <w:p w14:paraId="68F20916" w14:textId="77777777" w:rsidR="000D02CA" w:rsidRDefault="000D02CA" w:rsidP="000D02CA">
      <w:pPr>
        <w:pStyle w:val="ListParagraph"/>
        <w:numPr>
          <w:ilvl w:val="1"/>
          <w:numId w:val="1"/>
        </w:numPr>
      </w:pPr>
      <w:r>
        <w:t>2024. HMO Operation all year.</w:t>
      </w:r>
    </w:p>
    <w:p w14:paraId="28537759" w14:textId="77777777" w:rsidR="000D02CA" w:rsidRDefault="000D02CA" w:rsidP="000D02CA">
      <w:pPr>
        <w:pStyle w:val="ListParagraph"/>
        <w:numPr>
          <w:ilvl w:val="2"/>
          <w:numId w:val="1"/>
        </w:numPr>
      </w:pPr>
      <w:r>
        <w:t>Impeccable Home Investments operated the property as an HMO throughout the entire year, under the management of G8 Property Management Ltd. See folders C and G for evidence of continuous use.</w:t>
      </w:r>
    </w:p>
    <w:p w14:paraId="25164975" w14:textId="77777777" w:rsidR="000D02CA" w:rsidRPr="00495460" w:rsidRDefault="000D02CA" w:rsidP="000D02CA">
      <w:pPr>
        <w:numPr>
          <w:ilvl w:val="2"/>
          <w:numId w:val="1"/>
        </w:numPr>
        <w:rPr>
          <w:lang w:val="en-GB"/>
        </w:rPr>
      </w:pPr>
      <w:r>
        <w:t xml:space="preserve">An HMO License was granted on 25 October 2024 by the Barnsley Council for 11 occupants. See attached file </w:t>
      </w:r>
      <w:r w:rsidRPr="00495460">
        <w:rPr>
          <w:lang w:val="en-GB"/>
        </w:rPr>
        <w:t>4 HMO Licence 211 Sheffield Road 2024</w:t>
      </w:r>
      <w:r>
        <w:rPr>
          <w:lang w:val="en-GB"/>
        </w:rPr>
        <w:t xml:space="preserve"> in Licensing History folder [J]</w:t>
      </w:r>
    </w:p>
    <w:p w14:paraId="630CC2DA" w14:textId="77777777" w:rsidR="000D02CA" w:rsidRDefault="000D02CA" w:rsidP="000D02CA">
      <w:pPr>
        <w:pStyle w:val="ListParagraph"/>
        <w:numPr>
          <w:ilvl w:val="1"/>
          <w:numId w:val="1"/>
        </w:numPr>
      </w:pPr>
      <w:r>
        <w:t>2025.</w:t>
      </w:r>
      <w:r w:rsidRPr="00566409">
        <w:t xml:space="preserve"> </w:t>
      </w:r>
      <w:r>
        <w:t>HMO Operation all year to date.</w:t>
      </w:r>
    </w:p>
    <w:p w14:paraId="7B9C0B9E" w14:textId="77777777" w:rsidR="000D02CA" w:rsidRDefault="000D02CA" w:rsidP="000D02CA">
      <w:pPr>
        <w:pStyle w:val="ListParagraph"/>
        <w:numPr>
          <w:ilvl w:val="2"/>
          <w:numId w:val="1"/>
        </w:numPr>
      </w:pPr>
      <w:r>
        <w:t>Impeccable Home Investments continued to operate the property as an HMO, under the management of G8 Property Management Ltd.</w:t>
      </w:r>
    </w:p>
    <w:p w14:paraId="2C76B837" w14:textId="77777777" w:rsidR="000D02CA" w:rsidRPr="00114255" w:rsidRDefault="000D02CA" w:rsidP="000D02CA">
      <w:pPr>
        <w:pStyle w:val="ListParagraph"/>
        <w:numPr>
          <w:ilvl w:val="0"/>
          <w:numId w:val="1"/>
        </w:numPr>
        <w:rPr>
          <w:b/>
          <w:bCs/>
        </w:rPr>
      </w:pPr>
      <w:r w:rsidRPr="00114255">
        <w:rPr>
          <w:b/>
          <w:bCs/>
        </w:rPr>
        <w:t>Rooming Arrangements:</w:t>
      </w:r>
    </w:p>
    <w:p w14:paraId="6185EDB8" w14:textId="77777777" w:rsidR="000D02CA" w:rsidRPr="00150E1E" w:rsidRDefault="000D02CA" w:rsidP="000D02C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The ground floor comprises </w:t>
      </w:r>
    </w:p>
    <w:p w14:paraId="69FDA094" w14:textId="02254B1E" w:rsidR="000D02CA" w:rsidRPr="00150E1E" w:rsidRDefault="000D02CA" w:rsidP="000D02CA">
      <w:pPr>
        <w:pStyle w:val="ListParagraph"/>
        <w:numPr>
          <w:ilvl w:val="2"/>
          <w:numId w:val="1"/>
        </w:numPr>
        <w:rPr>
          <w:b/>
          <w:bCs/>
        </w:rPr>
      </w:pPr>
      <w:r>
        <w:t>A spacious entry hall leads from the front door to the stairway leading to the first fl</w:t>
      </w:r>
      <w:r w:rsidR="00635EFE">
        <w:t>oor</w:t>
      </w:r>
    </w:p>
    <w:p w14:paraId="42064DD1" w14:textId="77777777" w:rsidR="000D02CA" w:rsidRPr="00150E1E" w:rsidRDefault="000D02CA" w:rsidP="000D02CA">
      <w:pPr>
        <w:pStyle w:val="ListParagraph"/>
        <w:numPr>
          <w:ilvl w:val="2"/>
          <w:numId w:val="1"/>
        </w:numPr>
        <w:rPr>
          <w:b/>
          <w:bCs/>
        </w:rPr>
      </w:pPr>
      <w:r>
        <w:t>Two ensuite bedrooms:</w:t>
      </w:r>
    </w:p>
    <w:p w14:paraId="06E43507" w14:textId="77777777" w:rsidR="000D02CA" w:rsidRPr="00150E1E" w:rsidRDefault="000D02CA" w:rsidP="000D02CA">
      <w:pPr>
        <w:pStyle w:val="ListParagraph"/>
        <w:numPr>
          <w:ilvl w:val="3"/>
          <w:numId w:val="1"/>
        </w:numPr>
        <w:rPr>
          <w:b/>
          <w:bCs/>
        </w:rPr>
      </w:pPr>
      <w:r>
        <w:t>One single room with ensuite shower, sink and toilet</w:t>
      </w:r>
    </w:p>
    <w:p w14:paraId="7BD308CF" w14:textId="77777777" w:rsidR="000D02CA" w:rsidRPr="00150E1E" w:rsidRDefault="000D02CA" w:rsidP="000D02CA">
      <w:pPr>
        <w:pStyle w:val="ListParagraph"/>
        <w:numPr>
          <w:ilvl w:val="3"/>
          <w:numId w:val="1"/>
        </w:numPr>
        <w:rPr>
          <w:b/>
          <w:bCs/>
        </w:rPr>
      </w:pPr>
      <w:r>
        <w:t>One larger room with ensuite shower, sink and toilet, suitable for singles or couples</w:t>
      </w:r>
    </w:p>
    <w:p w14:paraId="6A05E109" w14:textId="77777777" w:rsidR="000D02CA" w:rsidRPr="00150E1E" w:rsidRDefault="000D02CA" w:rsidP="000D02CA">
      <w:pPr>
        <w:pStyle w:val="ListParagraph"/>
        <w:numPr>
          <w:ilvl w:val="2"/>
          <w:numId w:val="1"/>
        </w:numPr>
        <w:rPr>
          <w:b/>
          <w:bCs/>
        </w:rPr>
      </w:pPr>
      <w:r>
        <w:t>A combination kitchen/dining/lounge area with two hobs, two ovens, microwave, double sink, multiple refrigerators and freezers, two washers and a tumble dryer, a large dining table and seating area. This room also offers access to the back garden through the back door.</w:t>
      </w:r>
    </w:p>
    <w:p w14:paraId="7E970F93" w14:textId="77777777" w:rsidR="000D02CA" w:rsidRPr="00150E1E" w:rsidRDefault="000D02CA" w:rsidP="000D02CA">
      <w:pPr>
        <w:pStyle w:val="ListParagraph"/>
        <w:numPr>
          <w:ilvl w:val="1"/>
          <w:numId w:val="1"/>
        </w:numPr>
        <w:rPr>
          <w:b/>
          <w:bCs/>
        </w:rPr>
      </w:pPr>
      <w:r>
        <w:t>The first floor comprises</w:t>
      </w:r>
    </w:p>
    <w:p w14:paraId="043D7D88" w14:textId="77777777" w:rsidR="000D02CA" w:rsidRPr="00775E0A" w:rsidRDefault="000D02CA" w:rsidP="000D02CA">
      <w:pPr>
        <w:pStyle w:val="ListParagraph"/>
        <w:numPr>
          <w:ilvl w:val="2"/>
          <w:numId w:val="1"/>
        </w:numPr>
        <w:rPr>
          <w:b/>
          <w:bCs/>
        </w:rPr>
      </w:pPr>
      <w:r>
        <w:t>A spacious upstairs landing</w:t>
      </w:r>
    </w:p>
    <w:p w14:paraId="46057916" w14:textId="77777777" w:rsidR="000D02CA" w:rsidRPr="00775E0A" w:rsidRDefault="000D02CA" w:rsidP="000D02CA">
      <w:pPr>
        <w:pStyle w:val="ListParagraph"/>
        <w:numPr>
          <w:ilvl w:val="2"/>
          <w:numId w:val="1"/>
        </w:numPr>
        <w:rPr>
          <w:b/>
          <w:bCs/>
        </w:rPr>
      </w:pPr>
      <w:r>
        <w:t>Two ensuite bedrooms:</w:t>
      </w:r>
    </w:p>
    <w:p w14:paraId="5B03210D" w14:textId="77777777" w:rsidR="000D02CA" w:rsidRPr="00150E1E" w:rsidRDefault="000D02CA" w:rsidP="000D02CA">
      <w:pPr>
        <w:pStyle w:val="ListParagraph"/>
        <w:numPr>
          <w:ilvl w:val="3"/>
          <w:numId w:val="1"/>
        </w:numPr>
        <w:rPr>
          <w:b/>
          <w:bCs/>
        </w:rPr>
      </w:pPr>
      <w:r>
        <w:t>One single room with ensuite shower, sink and toilet</w:t>
      </w:r>
    </w:p>
    <w:p w14:paraId="2217C452" w14:textId="77777777" w:rsidR="000D02CA" w:rsidRPr="00775E0A" w:rsidRDefault="000D02CA" w:rsidP="000D02CA">
      <w:pPr>
        <w:pStyle w:val="ListParagraph"/>
        <w:numPr>
          <w:ilvl w:val="3"/>
          <w:numId w:val="1"/>
        </w:numPr>
        <w:rPr>
          <w:b/>
          <w:bCs/>
        </w:rPr>
      </w:pPr>
      <w:r>
        <w:t>One larger room with ensuite shower, sink and toilet, suitable for singles or couples</w:t>
      </w:r>
    </w:p>
    <w:p w14:paraId="04D3340B" w14:textId="77777777" w:rsidR="000D02CA" w:rsidRPr="00775E0A" w:rsidRDefault="000D02CA" w:rsidP="000D02CA">
      <w:pPr>
        <w:pStyle w:val="ListParagraph"/>
        <w:numPr>
          <w:ilvl w:val="2"/>
          <w:numId w:val="1"/>
        </w:numPr>
        <w:rPr>
          <w:b/>
          <w:bCs/>
        </w:rPr>
      </w:pPr>
      <w:r>
        <w:t>Three bedrooms without ensuite</w:t>
      </w:r>
    </w:p>
    <w:p w14:paraId="35802A97" w14:textId="77777777" w:rsidR="000D02CA" w:rsidRPr="006A7E1F" w:rsidRDefault="000D02CA" w:rsidP="000D02CA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Spacious shared bathroom with one shower, one toilet, two sinks </w:t>
      </w:r>
    </w:p>
    <w:p w14:paraId="10EEBD39" w14:textId="77777777" w:rsidR="000D02CA" w:rsidRPr="001D198D" w:rsidRDefault="000D02CA" w:rsidP="000D02CA">
      <w:pPr>
        <w:numPr>
          <w:ilvl w:val="1"/>
          <w:numId w:val="2"/>
        </w:numPr>
        <w:rPr>
          <w:lang w:val="en-GB"/>
        </w:rPr>
      </w:pPr>
      <w:r w:rsidRPr="001D198D">
        <w:t>Floorplans</w:t>
      </w:r>
      <w:r>
        <w:t xml:space="preserve"> – proposed and existing – for existing HMO</w:t>
      </w:r>
    </w:p>
    <w:p w14:paraId="31DDE96F" w14:textId="77777777" w:rsidR="000D02CA" w:rsidRPr="00933333" w:rsidRDefault="000D02CA" w:rsidP="000D02CA">
      <w:pPr>
        <w:numPr>
          <w:ilvl w:val="2"/>
          <w:numId w:val="2"/>
        </w:numPr>
        <w:rPr>
          <w:lang w:val="en-GB"/>
        </w:rPr>
      </w:pPr>
      <w:r>
        <w:rPr>
          <w:lang w:val="en-GB"/>
        </w:rPr>
        <w:t xml:space="preserve">See file </w:t>
      </w:r>
      <w:r w:rsidRPr="001D198D">
        <w:rPr>
          <w:lang w:val="en-GB"/>
        </w:rPr>
        <w:t xml:space="preserve">211 Sheffield Road Existing </w:t>
      </w:r>
      <w:r>
        <w:rPr>
          <w:lang w:val="en-GB"/>
        </w:rPr>
        <w:t>and</w:t>
      </w:r>
      <w:r w:rsidRPr="001D198D">
        <w:rPr>
          <w:lang w:val="en-GB"/>
        </w:rPr>
        <w:t xml:space="preserve"> Proposed Plans 2016</w:t>
      </w:r>
      <w:r>
        <w:rPr>
          <w:lang w:val="en-GB"/>
        </w:rPr>
        <w:t>.pdf in Floor Plans folder [K].</w:t>
      </w:r>
    </w:p>
    <w:p w14:paraId="1E0B5063" w14:textId="77777777" w:rsidR="00257100" w:rsidRDefault="00257100"/>
    <w:sectPr w:rsidR="00257100" w:rsidSect="000D0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708F8" w14:textId="77777777" w:rsidR="00F86744" w:rsidRDefault="00F86744" w:rsidP="000D02CA">
      <w:r>
        <w:separator/>
      </w:r>
    </w:p>
  </w:endnote>
  <w:endnote w:type="continuationSeparator" w:id="0">
    <w:p w14:paraId="60C9C245" w14:textId="77777777" w:rsidR="00F86744" w:rsidRDefault="00F86744" w:rsidP="000D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CC72" w14:textId="77777777" w:rsidR="000D02CA" w:rsidRDefault="000D0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EE9E" w14:textId="77777777" w:rsidR="000D02CA" w:rsidRDefault="000D0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C593" w14:textId="77777777" w:rsidR="000D02CA" w:rsidRDefault="000D0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B97A1" w14:textId="77777777" w:rsidR="00F86744" w:rsidRDefault="00F86744" w:rsidP="000D02CA">
      <w:r>
        <w:separator/>
      </w:r>
    </w:p>
  </w:footnote>
  <w:footnote w:type="continuationSeparator" w:id="0">
    <w:p w14:paraId="28441D29" w14:textId="77777777" w:rsidR="00F86744" w:rsidRDefault="00F86744" w:rsidP="000D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2522" w14:textId="77777777" w:rsidR="000D02CA" w:rsidRDefault="000D0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6DB1" w14:textId="30007E07" w:rsidR="000D02CA" w:rsidRDefault="000D02CA" w:rsidP="000D02CA">
    <w:pPr>
      <w:jc w:val="center"/>
      <w:rPr>
        <w:b/>
        <w:bCs/>
      </w:rPr>
    </w:pPr>
    <w:r>
      <w:rPr>
        <w:b/>
        <w:bCs/>
      </w:rPr>
      <w:t>211 SHEFFIELD ROAD, BARNSLEY S70 4DE</w:t>
    </w:r>
  </w:p>
  <w:p w14:paraId="295103DE" w14:textId="530A9D3B" w:rsidR="00486EE0" w:rsidRDefault="000D02CA" w:rsidP="000D02CA">
    <w:pPr>
      <w:jc w:val="center"/>
      <w:rPr>
        <w:b/>
        <w:bCs/>
      </w:rPr>
    </w:pPr>
    <w:r>
      <w:rPr>
        <w:b/>
        <w:bCs/>
      </w:rPr>
      <w:t>PLANNING STATEMENT</w:t>
    </w:r>
  </w:p>
  <w:p w14:paraId="7630ECBD" w14:textId="77777777" w:rsidR="000D02CA" w:rsidRPr="000D02CA" w:rsidRDefault="000D02CA" w:rsidP="000D02CA">
    <w:pPr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E92E" w14:textId="77777777" w:rsidR="000D02CA" w:rsidRDefault="000D0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DB2"/>
    <w:multiLevelType w:val="multilevel"/>
    <w:tmpl w:val="D0EC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9508B"/>
    <w:multiLevelType w:val="hybridMultilevel"/>
    <w:tmpl w:val="66AE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10820">
    <w:abstractNumId w:val="1"/>
  </w:num>
  <w:num w:numId="2" w16cid:durableId="204297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CA"/>
    <w:rsid w:val="0000164E"/>
    <w:rsid w:val="000D02CA"/>
    <w:rsid w:val="00257100"/>
    <w:rsid w:val="00486EE0"/>
    <w:rsid w:val="00635EFE"/>
    <w:rsid w:val="00717536"/>
    <w:rsid w:val="008316C2"/>
    <w:rsid w:val="00866579"/>
    <w:rsid w:val="00B57192"/>
    <w:rsid w:val="00B944D0"/>
    <w:rsid w:val="00F83C16"/>
    <w:rsid w:val="00F86744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23828"/>
  <w15:chartTrackingRefBased/>
  <w15:docId w15:val="{71567A66-40A7-A34E-ADA5-B66665D3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CA"/>
  </w:style>
  <w:style w:type="paragraph" w:styleId="Heading1">
    <w:name w:val="heading 1"/>
    <w:basedOn w:val="Normal"/>
    <w:next w:val="Normal"/>
    <w:link w:val="Heading1Char"/>
    <w:uiPriority w:val="9"/>
    <w:qFormat/>
    <w:rsid w:val="000D0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2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2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2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2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2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2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2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2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2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2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0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2CA"/>
  </w:style>
  <w:style w:type="paragraph" w:styleId="Footer">
    <w:name w:val="footer"/>
    <w:basedOn w:val="Normal"/>
    <w:link w:val="FooterChar"/>
    <w:uiPriority w:val="99"/>
    <w:unhideWhenUsed/>
    <w:rsid w:val="000D0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35F844C555749A4A584284E5541DC" ma:contentTypeVersion="40" ma:contentTypeDescription="Create a new document." ma:contentTypeScope="" ma:versionID="9d3d154377996b056c2aa30ea70b967a">
  <xsd:schema xmlns:xsd="http://www.w3.org/2001/XMLSchema" xmlns:xs="http://www.w3.org/2001/XMLSchema" xmlns:p="http://schemas.microsoft.com/office/2006/metadata/properties" xmlns:ns2="http://schemas.microsoft.com/sharepoint.v3" xmlns:ns3="f4edfb27-fdcf-4944-9520-fd54d4f1d725" xmlns:ns4="0cd06ba8-3d0c-4461-b1b9-cc99cc46e70a" targetNamespace="http://schemas.microsoft.com/office/2006/metadata/properties" ma:root="true" ma:fieldsID="63f38bda1f8d1f26cbf50c2a4df9d1c0" ns2:_="" ns3:_="" ns4:_="">
    <xsd:import namespace="http://schemas.microsoft.com/sharepoint.v3"/>
    <xsd:import namespace="f4edfb27-fdcf-4944-9520-fd54d4f1d725"/>
    <xsd:import namespace="0cd06ba8-3d0c-4461-b1b9-cc99cc46e70a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Public" minOccurs="0"/>
                <xsd:element ref="ns3:FileType1" minOccurs="0"/>
                <xsd:element ref="ns4:_Flow_SignoffStatus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fb27-fdcf-4944-9520-fd54d4f1d725" elementFormDefault="qualified">
    <xsd:import namespace="http://schemas.microsoft.com/office/2006/documentManagement/types"/>
    <xsd:import namespace="http://schemas.microsoft.com/office/infopath/2007/PartnerControls"/>
    <xsd:element name="Public" ma:index="2" nillable="true" ma:displayName="Public" ma:default="0" ma:internalName="Public" ma:readOnly="false">
      <xsd:simpleType>
        <xsd:restriction base="dms:Boolean"/>
      </xsd:simpleType>
    </xsd:element>
    <xsd:element name="FileType1" ma:index="4" nillable="true" ma:displayName="FileType" ma:format="Dropdown" ma:internalName="FileType1" ma:readOnly="false">
      <xsd:simpleType>
        <xsd:union memberTypes="dms:Text">
          <xsd:simpleType>
            <xsd:restriction base="dms:Choice">
              <xsd:enumeration value="Affordable Housing Statement"/>
              <xsd:enumeration value="Air Quality Assessment"/>
              <xsd:enumeration value="Amended Documentation"/>
              <xsd:enumeration value="Appeal"/>
              <xsd:enumeration value="Application Form"/>
              <xsd:enumeration value="Building for Life 12 Assessment"/>
              <xsd:enumeration value="Comments"/>
              <xsd:enumeration value="Consultee Response"/>
              <xsd:enumeration value="Correspondence"/>
              <xsd:enumeration value="Decision Notice"/>
              <xsd:enumeration value="Design and Access Statement"/>
              <xsd:enumeration value="Ecology Survey"/>
              <xsd:enumeration value="Energy/Sustainability Statement"/>
              <xsd:enumeration value="Environmental Statement"/>
              <xsd:enumeration value="Environmental Statement Appendices"/>
              <xsd:enumeration value="Flood Risk Assessment"/>
              <xsd:enumeration value="Ground Investigation Reports"/>
              <xsd:enumeration value="Heritage Statement and Archaeological Assessments"/>
              <xsd:enumeration value="Noise Survey"/>
              <xsd:enumeration value="Photograph"/>
              <xsd:enumeration value="Plans"/>
              <xsd:enumeration value="Planning Obligation(s)/S106 Agreement"/>
              <xsd:enumeration value="Planning Statement"/>
              <xsd:enumeration value="Post Decision"/>
              <xsd:enumeration value="Reports"/>
              <xsd:enumeration value="Retail Impact Assessment"/>
              <xsd:enumeration value="Site Investigation"/>
              <xsd:enumeration value="Statement"/>
              <xsd:enumeration value="SUDS/Foul &amp; Surface Water Drainage Details"/>
              <xsd:enumeration value="Superseded Documentation"/>
              <xsd:enumeration value="Supporting Documentation"/>
              <xsd:enumeration value="Transport Assessment"/>
              <xsd:enumeration value="Travel Plan"/>
              <xsd:enumeration value="Tree Survey"/>
            </xsd:restriction>
          </xsd:simpleType>
        </xsd:union>
      </xsd:simpleType>
    </xsd:element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e430abd0-4525-4326-9100-3699c1acf24f}" ma:internalName="TaxCatchAll" ma:showField="CatchAllData" ma:web="f4edfb27-fdcf-4944-9520-fd54d4f1d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06ba8-3d0c-4461-b1b9-cc99cc46e70a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5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d06ba8-3d0c-4461-b1b9-cc99cc46e70a">
      <Terms xmlns="http://schemas.microsoft.com/office/infopath/2007/PartnerControls"/>
    </lcf76f155ced4ddcb4097134ff3c332f>
    <FileType1 xmlns="f4edfb27-fdcf-4944-9520-fd54d4f1d725">Planning Statement</FileType1>
    <TaxCatchAll xmlns="f4edfb27-fdcf-4944-9520-fd54d4f1d725" xsi:nil="true"/>
    <_Flow_SignoffStatus xmlns="0cd06ba8-3d0c-4461-b1b9-cc99cc46e70a" xsi:nil="true"/>
    <CategoryDescription xmlns="http://schemas.microsoft.com/sharepoint.v3" xsi:nil="true"/>
    <Public xmlns="f4edfb27-fdcf-4944-9520-fd54d4f1d725">true</Public>
  </documentManagement>
</p:properties>
</file>

<file path=customXml/itemProps1.xml><?xml version="1.0" encoding="utf-8"?>
<ds:datastoreItem xmlns:ds="http://schemas.openxmlformats.org/officeDocument/2006/customXml" ds:itemID="{8E7508A0-2735-4932-9ECB-79E2FEAC6117}"/>
</file>

<file path=customXml/itemProps2.xml><?xml version="1.0" encoding="utf-8"?>
<ds:datastoreItem xmlns:ds="http://schemas.openxmlformats.org/officeDocument/2006/customXml" ds:itemID="{28143A7C-1409-4D04-9FBA-FEC7E8E97437}"/>
</file>

<file path=customXml/itemProps3.xml><?xml version="1.0" encoding="utf-8"?>
<ds:datastoreItem xmlns:ds="http://schemas.openxmlformats.org/officeDocument/2006/customXml" ds:itemID="{FB2C4F07-2B4F-4A18-B8F4-C7789B149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Robertson-Pilling</dc:creator>
  <cp:keywords/>
  <dc:description/>
  <cp:lastModifiedBy>Katherine Robertson-Pilling</cp:lastModifiedBy>
  <cp:revision>2</cp:revision>
  <cp:lastPrinted>2025-02-03T20:52:00Z</cp:lastPrinted>
  <dcterms:created xsi:type="dcterms:W3CDTF">2025-02-03T20:05:00Z</dcterms:created>
  <dcterms:modified xsi:type="dcterms:W3CDTF">2025-02-03T21:01:00Z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0x01010084F35F844C555749A4A584284E5541DC</vt:lpwstr>
  </property>
  <property fmtid="{D5CDD505-2E9C-101B-9397-08002B2CF9AE}" pid="3" name="MediaServiceImageTags">
    <vt:lpwstr/>
  </property>
</Properties>
</file>